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Heading1"/>
      </w:pPr>
      <w:r>
        <w:t>First heading</w:t>
      </w:r>
    </w:p>
    <w:p>
      <w:r>
        <w:t xml:space="preserve">中文 日本語 Needle searchable paragraph.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</w:p>
    <w:p>
      <w:pPr>
        <w:pStyle w:val="ListBullet"/>
      </w:pPr>
      <w:r>
        <w:t>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1,1 Needle</w:t>
            </w:r>
          </w:p>
        </w:tc>
        <w:tc>
          <w:tcPr>
            <w:tcW w:type="dxa" w:w="2880"/>
          </w:tcPr>
          <w:p>
            <w:r>
              <w:t>Cell 1,2 Needle</w:t>
            </w:r>
          </w:p>
        </w:tc>
        <w:tc>
          <w:tcPr>
            <w:tcW w:type="dxa" w:w="2880"/>
          </w:tcPr>
          <w:p>
            <w:r>
              <w:t>Cell 1,3 Needle</w:t>
            </w:r>
          </w:p>
        </w:tc>
      </w:tr>
      <w:tr>
        <w:tc>
          <w:tcPr>
            <w:tcW w:type="dxa" w:w="2880"/>
          </w:tcPr>
          <w:p>
            <w:r>
              <w:t>Cell 2,1 Needle</w:t>
            </w:r>
          </w:p>
        </w:tc>
        <w:tc>
          <w:tcPr>
            <w:tcW w:type="dxa" w:w="2880"/>
          </w:tcPr>
          <w:p>
            <w:r>
              <w:t>Cell 2,2 Needle</w:t>
            </w:r>
          </w:p>
        </w:tc>
        <w:tc>
          <w:tcPr>
            <w:tcW w:type="dxa" w:w="2880"/>
          </w:tcPr>
          <w:p>
            <w:r>
              <w:t>Cell 2,3 Needle</w:t>
            </w:r>
          </w:p>
        </w:tc>
      </w:tr>
      <w:tr>
        <w:tc>
          <w:tcPr>
            <w:tcW w:type="dxa" w:w="2880"/>
          </w:tcPr>
          <w:p>
            <w:r>
              <w:t>Cell 3,1 Needle</w:t>
            </w:r>
          </w:p>
        </w:tc>
        <w:tc>
          <w:tcPr>
            <w:tcW w:type="dxa" w:w="2880"/>
          </w:tcPr>
          <w:p>
            <w:r>
              <w:t>Cell 3,2 Needle</w:t>
            </w:r>
          </w:p>
        </w:tc>
        <w:tc>
          <w:tcPr>
            <w:tcW w:type="dxa" w:w="2880"/>
          </w:tcPr>
          <w:p>
            <w:r>
              <w:t>Cell 3,3 Needle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Second heading</w:t>
      </w:r>
    </w:p>
    <w:p>
      <w:r>
        <w:t>Another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hyperlink r:id="rIdPrism">
        <w:r>
          <w:t>External link</w:t>
        </w:r>
      </w:hyperlink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rism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Office Fixture</dc:title>
  <dc:subject/>
  <dc:creator>Prism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