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2026 年秋季学期 · 第 2 次课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6324F"/>
          <w:sz w:val="52"/>
        </w:rPr>
        <w:t>课堂实践进度报告二</w:t>
      </w:r>
    </w:p>
    <w:p>
      <w:pPr>
        <w:spacing w:after="680"/>
        <w:jc w:val="center"/>
      </w:pPr>
      <w:r>
        <w:rPr>
          <w:rFonts w:ascii="Calibri" w:hAnsi="Calibri" w:eastAsia="Microsoft YaHei"/>
          <w:color w:val="1F4D78"/>
          <w:sz w:val="30"/>
        </w:rPr>
        <w:t>语义化 HTML、表单与 CSS 基础</w:t>
      </w:r>
    </w:p>
    <w:p>
      <w:pPr>
        <w:spacing w:after="800"/>
        <w:jc w:val="center"/>
      </w:pPr>
      <w:r>
        <w:rPr>
          <w:rFonts w:ascii="Calibri" w:hAnsi="Calibri" w:eastAsia="Microsoft YaHei"/>
          <w:i/>
          <w:color w:val="667484"/>
          <w:sz w:val="22"/>
        </w:rPr>
        <w:t>案例复现 + 自主实践 + 独立研究记录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姓名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A12F2F"/>
                <w:sz w:val="21"/>
              </w:rPr>
              <w:t>【待填写】</w:t>
            </w:r>
          </w:p>
        </w:tc>
      </w:tr>
      <w:tr>
        <w:trPr/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学号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A12F2F"/>
                <w:sz w:val="21"/>
              </w:rPr>
              <w:t>【待填写】</w:t>
            </w:r>
          </w:p>
        </w:tc>
      </w:tr>
      <w:tr>
        <w:trPr/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班级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A12F2F"/>
                <w:sz w:val="21"/>
              </w:rPr>
              <w:t>【待填写】</w:t>
            </w:r>
          </w:p>
        </w:tc>
      </w:tr>
      <w:tr>
        <w:trPr/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完成日期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63544"/>
                <w:sz w:val="21"/>
              </w:rPr>
              <w:t>2026 年 9 月 5 日</w:t>
            </w:r>
          </w:p>
        </w:tc>
      </w:tr>
    </w:tbl>
    <w:p>
      <w:pPr>
        <w:spacing w:before="400" w:after="0"/>
        <w:jc w:val="center"/>
      </w:pPr>
      <w:r>
        <w:rPr>
          <w:rFonts w:ascii="Calibri" w:hAnsi="Calibri" w:eastAsia="Microsoft YaHei"/>
          <w:b/>
          <w:color w:val="8A6200"/>
          <w:sz w:val="19"/>
        </w:rPr>
        <w:t>提交前请补填个人信息，并完成报告中标为“待本人补充”的浏览器截图。</w:t>
      </w:r>
    </w:p>
    <w:p>
      <w:r>
        <w:br w:type="page"/>
      </w:r>
    </w:p>
    <w:p>
      <w:pPr>
        <w:pStyle w:val="Heading1"/>
      </w:pPr>
      <w:r>
        <w:t>1. 基本信息</w:t>
      </w:r>
    </w:p>
    <w:p>
      <w:r>
        <w:rPr>
          <w:rFonts w:ascii="Calibri" w:hAnsi="Calibri" w:eastAsia="Microsoft YaHei"/>
          <w:color w:val="263544"/>
        </w:rPr>
        <w:t>课程：软件开发综合实践；课堂作业：课堂作业二；主题：语义化 HTML、表单与 CSS 基础。个人姓名、学号和班级需由提交者本人补填，避免代填或猜测。</w:t>
      </w:r>
    </w:p>
    <w:p>
      <w:pPr>
        <w:pStyle w:val="Heading1"/>
      </w:pPr>
      <w:r>
        <w:t>2. 任务清单</w:t>
      </w:r>
    </w:p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1  本次课堂实践完成状态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160"/>
        <w:gridCol w:w="240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任务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产出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案例复现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feedback-form/index.html 与 css/style.css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代码完成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自主实践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collect-form/index.html 与 css/style.css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代码完成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独立研究 1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纯 CSS :valid / :invalid / :focus 状态</w:t>
            </w:r>
          </w:p>
        </w:tc>
        <w:tc>
          <w:tcPr>
            <w:tcW w:type="dxa" w:w="24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代码完成；截图待补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独立研究 2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fieldset / legend 与 Tab 焦点顺序</w:t>
            </w:r>
          </w:p>
        </w:tc>
        <w:tc>
          <w:tcPr>
            <w:tcW w:type="dxa" w:w="24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代码完成；实测待补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独立研究 3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details / summary 折叠说明</w:t>
            </w:r>
          </w:p>
        </w:tc>
        <w:tc>
          <w:tcPr>
            <w:tcW w:type="dxa" w:w="24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代码完成；截图待补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50 道选择题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雨课堂作答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按要求不处理</w:t>
            </w:r>
          </w:p>
        </w:tc>
      </w:tr>
    </w:tbl>
    <w:p>
      <w:r>
        <w:br w:type="page"/>
      </w:r>
    </w:p>
    <w:p>
      <w:pPr>
        <w:pStyle w:val="Heading1"/>
      </w:pPr>
      <w:r>
        <w:t>3. 案例复现记录</w:t>
      </w:r>
    </w:p>
    <w:p>
      <w:r>
        <w:rPr>
          <w:rFonts w:ascii="Calibri" w:hAnsi="Calibri" w:eastAsia="Microsoft YaHei"/>
          <w:color w:val="263544"/>
        </w:rPr>
        <w:t>案例目标：按照实践指南复现“课程反馈信息采集页”，使用语义化页面结构、带 label 的表单控件、原生校验和外部 CSS。</w:t>
      </w:r>
    </w:p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2  案例复现的三个阶段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6060"/>
        <w:gridCol w:w="18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阶段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完成内容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提交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语义骨架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建立 header、nav、main、section、footer 五类区域，并加入页面内导航。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a757c61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表单控件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加入姓名、邮箱、评分、兴趣主题、建议文本域和提交按钮；完成 label 关联。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3866713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基础样式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引入外部 CSS，设置盒模型、居中版式、卡片、按钮、焦点轮廓和移动端适配。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ce1b0cf</w:t>
            </w:r>
          </w:p>
        </w:tc>
      </w:tr>
    </w:tbl>
    <w:p>
      <w:r>
        <w:rPr>
          <w:rFonts w:ascii="Calibri" w:hAnsi="Calibri" w:eastAsia="Microsoft YaHei"/>
          <w:b/>
          <w:color w:val="263544"/>
        </w:rPr>
        <w:t>与教师示例不同之处：</w:t>
      </w:r>
      <w:r>
        <w:rPr>
          <w:rFonts w:ascii="Calibri" w:hAnsi="Calibri" w:eastAsia="Microsoft YaHei"/>
          <w:color w:val="263544"/>
        </w:rPr>
        <w:t>在不改变核心任务的前提下，增加了 fieldset/legend 分组、重置按钮、aria-label、清晰的键盘焦点轮廓和窄屏布局，使表单结构更易读、也更利于键盘与辅助技术使用。</w:t>
      </w:r>
    </w:p>
    <w:p>
      <w:pPr>
        <w:spacing w:before="140" w:after="140"/>
        <w:ind w:left="115" w:right="115"/>
        <w:shd w:fill="FFF7E0"/>
        <w:pBdr>
          <w:top w:val="single" w:sz="8" w:color="D8B75A" w:space="6"/>
          <w:left w:val="single" w:sz="8" w:color="D8B75A" w:space="6"/>
          <w:bottom w:val="single" w:sz="8" w:color="D8B75A" w:space="6"/>
          <w:right w:val="single" w:sz="8" w:color="D8B75A" w:space="6"/>
        </w:pBdr>
      </w:pPr>
      <w:r>
        <w:rPr>
          <w:rFonts w:ascii="Calibri" w:hAnsi="Calibri" w:eastAsia="Microsoft YaHei"/>
          <w:b/>
          <w:color w:val="8A6200"/>
          <w:sz w:val="20"/>
        </w:rPr>
        <w:t>截图位 A（待本人补充）</w:t>
        <w:br/>
      </w:r>
      <w:r>
        <w:rPr>
          <w:rFonts w:ascii="Calibri" w:hAnsi="Calibri" w:eastAsia="Microsoft YaHei"/>
          <w:color w:val="263544"/>
          <w:sz w:val="19"/>
        </w:rPr>
        <w:t>在 Chrome 或 Edge 打开 feedback-form/index.html，截取完整页面运行效果，并在此处插入截图。</w:t>
      </w:r>
    </w:p>
    <w:p>
      <w:r>
        <w:br w:type="page"/>
      </w:r>
    </w:p>
    <w:p>
      <w:pPr>
        <w:pStyle w:val="Heading1"/>
      </w:pPr>
      <w:r>
        <w:t>4. 自主实践说明</w:t>
      </w:r>
    </w:p>
    <w:p>
      <w:pPr>
        <w:pStyle w:val="Heading2"/>
      </w:pPr>
      <w:r>
        <w:t>4.1 场景选择</w:t>
      </w:r>
    </w:p>
    <w:p>
      <w:r>
        <w:rPr>
          <w:rFonts w:ascii="Calibri" w:hAnsi="Calibri" w:eastAsia="Microsoft YaHei"/>
          <w:color w:val="263544"/>
        </w:rPr>
        <w:t>自主实践选择“校园前端工作坊报名”场景。这个场景具有明确的真实信息收集需求：既要记录报名者的身份与联系方式，又要了解基础水平、兴趣方向、可参加日期和补充期待，适合练习多种表单控件。</w:t>
      </w:r>
    </w:p>
    <w:p>
      <w:pPr>
        <w:pStyle w:val="Heading2"/>
      </w:pPr>
      <w:r>
        <w:t>4.2 页面结构与控件</w:t>
      </w:r>
    </w:p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3  语义结构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语义元素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header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活动名称、学期与简短说明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nav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跳转至活动说明、报名信息和填写说明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main / section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承载活动信息、折叠说明与报名表单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footer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组织与联系信息、返回顶部链接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4  表单控件清单（共 17 个控件、9 种类型）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260"/>
        <w:gridCol w:w="330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控件类型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页面用途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主要校验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text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姓名、学号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required、maxlength、pattern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email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常用邮箱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required、email 格式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number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当前年级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required、min=1、max=6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select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学院、自带设备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学院 required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radio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前端基础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组内 required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checkbox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兴趣方向、信息使用同意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同意项 required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date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可参加日期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required、日期 min/max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textarea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参加期待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required、minlength、maxlength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file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可选作品附件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accept 文件类型</w:t>
            </w:r>
          </w:p>
        </w:tc>
      </w:tr>
    </w:tbl>
    <w:p>
      <w:pPr>
        <w:pStyle w:val="Heading2"/>
      </w:pPr>
      <w:r>
        <w:t>4.3 三项独立研究</w:t>
      </w:r>
    </w:p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5  研究内容与结论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研究项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实现与解释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纯 CSS 表单状态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input/select/textarea:required:invalid 为未通过校验的必填项显示红色边框；:required:valid 为通过校验的必填项显示绿色边框；:focus 为当前聚焦控件添加蓝色轮廓。规则顺序让聚焦提示保持可见。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分组与焦点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fieldset 把同一主题的控件组成逻辑组，legend 为组提供可被辅助技术识别的名称。DOM 顺序与视觉顺序一致，因此 Tab 应依次经过基本信息、参与安排、补充说明和按钮。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折叠区块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details 提供原生可展开区域，summary 是可点击与可键盘聚焦的标题；open 属性让“填写说明”在首次打开页面时默认展开。</w:t>
            </w:r>
          </w:p>
        </w:tc>
      </w:tr>
    </w:tbl>
    <w:p>
      <w:pPr>
        <w:spacing w:before="140" w:after="140"/>
        <w:ind w:left="115" w:right="115"/>
        <w:shd w:fill="FFF7E0"/>
        <w:pBdr>
          <w:top w:val="single" w:sz="8" w:color="D8B75A" w:space="6"/>
          <w:left w:val="single" w:sz="8" w:color="D8B75A" w:space="6"/>
          <w:bottom w:val="single" w:sz="8" w:color="D8B75A" w:space="6"/>
          <w:right w:val="single" w:sz="8" w:color="D8B75A" w:space="6"/>
        </w:pBdr>
      </w:pPr>
      <w:r>
        <w:rPr>
          <w:rFonts w:ascii="Calibri" w:hAnsi="Calibri" w:eastAsia="Microsoft YaHei"/>
          <w:b/>
          <w:color w:val="8A6200"/>
          <w:sz w:val="20"/>
        </w:rPr>
        <w:t>截图位 B（待本人补充）</w:t>
        <w:br/>
      </w:r>
      <w:r>
        <w:rPr>
          <w:rFonts w:ascii="Calibri" w:hAnsi="Calibri" w:eastAsia="Microsoft YaHei"/>
          <w:color w:val="263544"/>
          <w:sz w:val="19"/>
        </w:rPr>
        <w:t>分别截取空必填项红框、聚焦蓝色轮廓和合法输入绿色边框；建议把三种状态放在一张截图中。</w:t>
      </w:r>
    </w:p>
    <w:p>
      <w:pPr>
        <w:spacing w:before="140" w:after="140"/>
        <w:ind w:left="115" w:right="115"/>
        <w:shd w:fill="FFF7E0"/>
        <w:pBdr>
          <w:top w:val="single" w:sz="8" w:color="D8B75A" w:space="6"/>
          <w:left w:val="single" w:sz="8" w:color="D8B75A" w:space="6"/>
          <w:bottom w:val="single" w:sz="8" w:color="D8B75A" w:space="6"/>
          <w:right w:val="single" w:sz="8" w:color="D8B75A" w:space="6"/>
        </w:pBdr>
      </w:pPr>
      <w:r>
        <w:rPr>
          <w:rFonts w:ascii="Calibri" w:hAnsi="Calibri" w:eastAsia="Microsoft YaHei"/>
          <w:b/>
          <w:color w:val="8A6200"/>
          <w:sz w:val="20"/>
        </w:rPr>
        <w:t>截图位 C（待本人补充）</w:t>
        <w:br/>
      </w:r>
      <w:r>
        <w:rPr>
          <w:rFonts w:ascii="Calibri" w:hAnsi="Calibri" w:eastAsia="Microsoft YaHei"/>
          <w:color w:val="263544"/>
          <w:sz w:val="19"/>
        </w:rPr>
        <w:t>截取“填写说明”展开与折叠状态；再用 Tab 实测焦点顺序，把观察结果写在截图下方。</w:t>
      </w:r>
    </w:p>
    <w:p>
      <w:r>
        <w:br w:type="page"/>
      </w:r>
    </w:p>
    <w:p>
      <w:pPr>
        <w:pStyle w:val="Heading1"/>
      </w:pPr>
      <w:r>
        <w:t>5. 代码仓库证据</w:t>
      </w:r>
    </w:p>
    <w:p>
      <w:r>
        <w:rPr>
          <w:rFonts w:ascii="Calibri" w:hAnsi="Calibri" w:eastAsia="Microsoft YaHei"/>
          <w:color w:val="263544"/>
        </w:rPr>
        <w:t>仓库地址：https://github.com/elowenseren9-eng/homework2</w:t>
      </w:r>
    </w:p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6  主要阶段性提交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短编号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提交说明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a757c61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添加课程反馈页语义骨架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3866713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添加反馈表单控件并关联label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ce1b0cf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添加反馈页基础样式并完善可访问性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f502d07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添加校园工作坊报名页语义骨架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a72a85e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添加报名表单控件、分组与原生校验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812aee8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完善响应式样式和纯CSS状态反馈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477c30e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补充作业说明与项目目录</w:t>
            </w:r>
          </w:p>
        </w:tc>
      </w:tr>
    </w:tbl>
    <w:p>
      <w:r>
        <w:rPr>
          <w:rFonts w:ascii="Calibri" w:hAnsi="Calibri" w:eastAsia="Microsoft YaHei"/>
          <w:color w:val="263544"/>
        </w:rPr>
        <w:t>本地 git log 已保存为 evidence/git-log.txt。最终报告与测试证据加入仓库后还会产生新的提交，因此提交页面时应以 GitHub 远程仓库显示的完整历史为准。</w:t>
      </w:r>
    </w:p>
    <w:p>
      <w:pPr>
        <w:spacing w:before="140" w:after="140"/>
        <w:ind w:left="115" w:right="115"/>
        <w:shd w:fill="FFF7E0"/>
        <w:pBdr>
          <w:top w:val="single" w:sz="8" w:color="D8B75A" w:space="6"/>
          <w:left w:val="single" w:sz="8" w:color="D8B75A" w:space="6"/>
          <w:bottom w:val="single" w:sz="8" w:color="D8B75A" w:space="6"/>
          <w:right w:val="single" w:sz="8" w:color="D8B75A" w:space="6"/>
        </w:pBdr>
      </w:pPr>
      <w:r>
        <w:rPr>
          <w:rFonts w:ascii="Calibri" w:hAnsi="Calibri" w:eastAsia="Microsoft YaHei"/>
          <w:b/>
          <w:color w:val="8A6200"/>
          <w:sz w:val="20"/>
        </w:rPr>
        <w:t>截图位 D（待本人补充）</w:t>
        <w:br/>
      </w:r>
      <w:r>
        <w:rPr>
          <w:rFonts w:ascii="Calibri" w:hAnsi="Calibri" w:eastAsia="Microsoft YaHei"/>
          <w:color w:val="263544"/>
          <w:sz w:val="19"/>
        </w:rPr>
        <w:t>在终端运行 git log --oneline --decorate -10，截取可见命令与提交记录的窗口并插入。</w:t>
      </w:r>
    </w:p>
    <w:p>
      <w:pPr>
        <w:pStyle w:val="Heading1"/>
      </w:pPr>
      <w:r>
        <w:t>6. 测试与运行证据</w:t>
      </w:r>
    </w:p>
    <w:p>
      <w:r>
        <w:rPr>
          <w:rFonts w:ascii="Calibri" w:hAnsi="Calibri" w:eastAsia="Microsoft YaHei"/>
          <w:color w:val="263544"/>
        </w:rPr>
        <w:t>已运行结构化自动检查脚本，对 HTML 语义区、CSS 文件引用、控件 name、label 关联、id 唯一性、导航目标、控件类型与校验属性进行验证。结果保存在 evidence/validation.txt。</w:t>
      </w:r>
    </w:p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7  自动检查与人工验收状态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800"/>
        <w:gridCol w:w="51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检查项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结果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语义结构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通过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两个页面均包含 header、nav、main、section、footer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label 关联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通过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所有 input、select、textarea 均显式关联或被 label 包裹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控件与校验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通过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自主页面 9 种控件；9 个控件带原生校验属性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外部 CSS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通过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路径存在，大括号配对，首项包含 border-box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JavaScript / table 布局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通过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未使用 JavaScript，未用 table 进行页面布局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浏览器原生提示</w:t>
            </w:r>
          </w:p>
        </w:tc>
        <w:tc>
          <w:tcPr>
            <w:tcW w:type="dxa" w:w="18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待本人验证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需点击提交触发 required、email、pattern、min/max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Console 无红色错误</w:t>
            </w:r>
          </w:p>
        </w:tc>
        <w:tc>
          <w:tcPr>
            <w:tcW w:type="dxa" w:w="18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待本人验证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需在本人 Chrome/Edge 的 F12 Console 中确认</w:t>
            </w:r>
          </w:p>
        </w:tc>
      </w:tr>
    </w:tbl>
    <w:p>
      <w:pPr>
        <w:spacing w:before="140" w:after="140"/>
        <w:ind w:left="115" w:right="115"/>
        <w:shd w:fill="FFF7E0"/>
        <w:pBdr>
          <w:top w:val="single" w:sz="8" w:color="D8B75A" w:space="6"/>
          <w:left w:val="single" w:sz="8" w:color="D8B75A" w:space="6"/>
          <w:bottom w:val="single" w:sz="8" w:color="D8B75A" w:space="6"/>
          <w:right w:val="single" w:sz="8" w:color="D8B75A" w:space="6"/>
        </w:pBdr>
      </w:pPr>
      <w:r>
        <w:rPr>
          <w:rFonts w:ascii="Calibri" w:hAnsi="Calibri" w:eastAsia="Microsoft YaHei"/>
          <w:b/>
          <w:color w:val="8A6200"/>
          <w:sz w:val="20"/>
        </w:rPr>
        <w:t>截图位 E（待本人补充）</w:t>
        <w:br/>
      </w:r>
      <w:r>
        <w:rPr>
          <w:rFonts w:ascii="Calibri" w:hAnsi="Calibri" w:eastAsia="Microsoft YaHei"/>
          <w:color w:val="263544"/>
          <w:sz w:val="19"/>
        </w:rPr>
        <w:t>打开 collect-form/index.html，故意留空姓名后提交，截图浏览器“请填写此字段”提示。</w:t>
      </w:r>
    </w:p>
    <w:p>
      <w:pPr>
        <w:spacing w:before="140" w:after="140"/>
        <w:ind w:left="115" w:right="115"/>
        <w:shd w:fill="FFF7E0"/>
        <w:pBdr>
          <w:top w:val="single" w:sz="8" w:color="D8B75A" w:space="6"/>
          <w:left w:val="single" w:sz="8" w:color="D8B75A" w:space="6"/>
          <w:bottom w:val="single" w:sz="8" w:color="D8B75A" w:space="6"/>
          <w:right w:val="single" w:sz="8" w:color="D8B75A" w:space="6"/>
        </w:pBdr>
      </w:pPr>
      <w:r>
        <w:rPr>
          <w:rFonts w:ascii="Calibri" w:hAnsi="Calibri" w:eastAsia="Microsoft YaHei"/>
          <w:b/>
          <w:color w:val="8A6200"/>
          <w:sz w:val="20"/>
        </w:rPr>
        <w:t>截图位 F（待本人补充）</w:t>
        <w:br/>
      </w:r>
      <w:r>
        <w:rPr>
          <w:rFonts w:ascii="Calibri" w:hAnsi="Calibri" w:eastAsia="Microsoft YaHei"/>
          <w:color w:val="263544"/>
          <w:sz w:val="19"/>
        </w:rPr>
        <w:t>输入非法邮箱或不足 8 位的学号并提交，截图浏览器格式校验提示。</w:t>
      </w:r>
    </w:p>
    <w:p>
      <w:pPr>
        <w:spacing w:before="140" w:after="140"/>
        <w:ind w:left="115" w:right="115"/>
        <w:shd w:fill="FFF7E0"/>
        <w:pBdr>
          <w:top w:val="single" w:sz="8" w:color="D8B75A" w:space="6"/>
          <w:left w:val="single" w:sz="8" w:color="D8B75A" w:space="6"/>
          <w:bottom w:val="single" w:sz="8" w:color="D8B75A" w:space="6"/>
          <w:right w:val="single" w:sz="8" w:color="D8B75A" w:space="6"/>
        </w:pBdr>
      </w:pPr>
      <w:r>
        <w:rPr>
          <w:rFonts w:ascii="Calibri" w:hAnsi="Calibri" w:eastAsia="Microsoft YaHei"/>
          <w:b/>
          <w:color w:val="8A6200"/>
          <w:sz w:val="20"/>
        </w:rPr>
        <w:t>截图位 G（待本人补充）</w:t>
        <w:br/>
      </w:r>
      <w:r>
        <w:rPr>
          <w:rFonts w:ascii="Calibri" w:hAnsi="Calibri" w:eastAsia="Microsoft YaHei"/>
          <w:color w:val="263544"/>
          <w:sz w:val="19"/>
        </w:rPr>
        <w:t>打开 F12 Console，刷新两个页面，确认没有红色错误后截取全屏或完整浏览器窗口。</w:t>
      </w:r>
    </w:p>
    <w:p>
      <w:r>
        <w:br w:type="page"/>
      </w:r>
    </w:p>
    <w:p>
      <w:pPr>
        <w:pStyle w:val="Heading1"/>
      </w:pPr>
      <w:r>
        <w:t>7. 问题与解决</w:t>
      </w:r>
    </w:p>
    <w:p>
      <w:pPr>
        <w:pStyle w:val="Heading2"/>
      </w:pPr>
      <w:r>
        <w:t>问题：返回顶部导航目标不明确</w:t>
      </w:r>
    </w:p>
    <w:p>
      <w:r>
        <w:rPr>
          <w:rFonts w:ascii="Calibri" w:hAnsi="Calibri" w:eastAsia="Microsoft YaHei"/>
          <w:color w:val="263544"/>
        </w:rPr>
        <w:t>现象：自主实践页的页脚链接使用 href="#top"，但最初页面没有显式声明 id="top"。虽然部分浏览器会把未命中的片段留在当前页面，链接行为并不明确，自动检查也无法确认目标存在。</w:t>
      </w:r>
    </w:p>
    <w:p>
      <w:r>
        <w:rPr>
          <w:rFonts w:ascii="Calibri" w:hAnsi="Calibri" w:eastAsia="Microsoft YaHei"/>
          <w:color w:val="263544"/>
        </w:rPr>
        <w:t>排查过程：检查页面内所有以 # 开头的链接，并逐一对照 id 集合，发现只有 #top 没有对应元素。</w:t>
      </w:r>
    </w:p>
    <w:p>
      <w:r>
        <w:rPr>
          <w:rFonts w:ascii="Calibri" w:hAnsi="Calibri" w:eastAsia="Microsoft YaHei"/>
          <w:color w:val="263544"/>
        </w:rPr>
        <w:t>解决方法：为 body 添加 id="top"，再次运行结构检查后，页面内导航目标全部可解析。这个问题说明页面内链接也应像 label 的 for/id 一样成对检查。</w:t>
      </w:r>
    </w:p>
    <w:p>
      <w:pPr>
        <w:pStyle w:val="Heading1"/>
      </w:pPr>
      <w:r>
        <w:t>8. 自检清单</w:t>
      </w:r>
    </w:p>
    <w:p>
      <w:pPr>
        <w:spacing w:before="80" w:after="80"/>
      </w:pPr>
      <w:r>
        <w:rPr>
          <w:rFonts w:ascii="Calibri" w:hAnsi="Calibri" w:eastAsia="Microsoft YaHei"/>
          <w:i/>
          <w:color w:val="667484"/>
          <w:sz w:val="19"/>
        </w:rPr>
        <w:t>表 8  按作业要求逐项核对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960"/>
        <w:gridCol w:w="2400"/>
      </w:tblGrid>
      <w:tr>
        <w:trPr>
          <w:tblHeader w:val="true"/>
          <w:cantSplit w:val="true"/>
        </w:trPr>
        <w:tc>
          <w:tcPr>
            <w:tcW w:type="dxa" w:w="6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自检项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真实场景明确并有说明文字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header、nav、main、section、footer 齐全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自主页面不少于 6 种输入控件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已完成（9 种）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全部控件具有 label 关联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至少 3 处校验属性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已完成（9 个控件）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外部 CSS、排版、间距与配色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不少于 3 次有效 Git 提交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63544"/>
                <w:sz w:val="18"/>
              </w:rPr>
              <w:t>已完成（7 次主要提交）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远程推送</w:t>
            </w:r>
          </w:p>
        </w:tc>
        <w:tc>
          <w:tcPr>
            <w:tcW w:type="dxa" w:w="24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待完成连接授权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浏览器正常显示且 Console 无红错</w:t>
            </w:r>
          </w:p>
        </w:tc>
        <w:tc>
          <w:tcPr>
            <w:tcW w:type="dxa" w:w="24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待本人截图确认</w:t>
            </w:r>
          </w:p>
        </w:tc>
      </w:tr>
      <w:tr>
        <w:trPr>
          <w:cantSplit w:val="true"/>
        </w:trPr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63544"/>
                <w:sz w:val="18"/>
              </w:rPr>
              <w:t>个人信息与截图补齐</w:t>
            </w:r>
          </w:p>
        </w:tc>
        <w:tc>
          <w:tcPr>
            <w:tcW w:type="dxa" w:w="2400"/>
            <w:vAlign w:val="center"/>
            <w:shd w:fill="FFF7E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8A6200"/>
                <w:sz w:val="18"/>
              </w:rPr>
              <w:t>待本人完成</w:t>
            </w:r>
          </w:p>
        </w:tc>
      </w:tr>
    </w:tbl>
    <w:p>
      <w:pPr>
        <w:pStyle w:val="Heading1"/>
      </w:pPr>
      <w:r>
        <w:t>9. 当次收获</w:t>
      </w:r>
    </w:p>
    <w:p>
      <w:r>
        <w:rPr>
          <w:rFonts w:ascii="Calibri" w:hAnsi="Calibri" w:eastAsia="Microsoft YaHei"/>
          <w:color w:val="263544"/>
        </w:rPr>
        <w:t>这次实践让我理解了语义化标签不仅影响代码可读性，也能帮助浏览器和辅助技术理解页面结构。表单中的 label 关联、fieldset 分组和合理的 DOM 顺序，会直接影响鼠标与键盘操作体验。HTML 原生校验可以在不写 JavaScript 的情况下完成必填、格式、范围和长度检查，而 CSS 伪类能够把这些状态反馈给用户。把 HTML 与外部 CSS 分离后，页面结构更清楚，样式也更容易统一维护。</w:t>
      </w:r>
    </w:p>
    <w:p>
      <w:pPr>
        <w:pStyle w:val="Heading1"/>
      </w:pPr>
      <w:r>
        <w:t>10. 工具使用声明</w:t>
      </w:r>
    </w:p>
    <w:p>
      <w:r>
        <w:rPr>
          <w:rFonts w:ascii="Calibri" w:hAnsi="Calibri" w:eastAsia="Microsoft YaHei"/>
          <w:color w:val="263544"/>
        </w:rPr>
        <w:t>课程资料：课堂作业二、学生实践指南二，以及课程课件 https://sdev-2026f.dev-learn-hub.me/w2。</w:t>
      </w:r>
    </w:p>
    <w:p>
      <w:r>
        <w:rPr>
          <w:rFonts w:ascii="Calibri" w:hAnsi="Calibri" w:eastAsia="Microsoft YaHei"/>
          <w:color w:val="263544"/>
        </w:rPr>
        <w:t>AI 工具：使用 ChatGPT Codex 辅助梳理任务要求、生成与检查 HTML/CSS、组织 Git 提交、生成本进度报告。自动生成内容需要由提交者逐行复核，并确保能够现场解释和修改。</w:t>
      </w:r>
    </w:p>
    <w:p>
      <w:r>
        <w:rPr>
          <w:rFonts w:ascii="Calibri" w:hAnsi="Calibri" w:eastAsia="Microsoft YaHei"/>
          <w:color w:val="263544"/>
        </w:rPr>
        <w:t>其他工具：使用 Git 记录版本；使用 Python/lxml 执行 HTML 结构、label 关联和校验属性检查；未使用 JavaScript。浏览器截图、原生提示和 Console 证据必须由提交者在本人电脑上实际运行后补充，不能以本报告中的文字替代。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484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48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484"/>
        <w:sz w:val="17"/>
      </w:rPr>
      <w:t>软件开发综合实践 · 课堂作业二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5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