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ED4B" w14:textId="77777777" w:rsidR="007568E5" w:rsidRDefault="007568E5">
      <w:pPr>
        <w:pStyle w:val="Standard"/>
        <w:rPr>
          <w:rFonts w:hint="eastAsia"/>
        </w:rPr>
      </w:pPr>
    </w:p>
    <w:p w14:paraId="45E41EED" w14:textId="77777777" w:rsidR="007568E5" w:rsidRDefault="007568E5">
      <w:pPr>
        <w:pStyle w:val="Standard"/>
        <w:rPr>
          <w:rFonts w:hint="eastAsia"/>
        </w:rPr>
      </w:pPr>
    </w:p>
    <w:p w14:paraId="2ED7C329" w14:textId="77777777" w:rsidR="007568E5" w:rsidRDefault="007568E5">
      <w:pPr>
        <w:pStyle w:val="Standard"/>
        <w:rPr>
          <w:rFonts w:hint="eastAsia"/>
        </w:rPr>
      </w:pPr>
    </w:p>
    <w:p w14:paraId="2666C7CC" w14:textId="77777777" w:rsidR="007568E5" w:rsidRDefault="007568E5">
      <w:pPr>
        <w:pStyle w:val="Standard"/>
        <w:rPr>
          <w:rFonts w:hint="eastAsia"/>
        </w:rPr>
      </w:pPr>
    </w:p>
    <w:p w14:paraId="500BB706" w14:textId="76BD1C43" w:rsidR="007568E5" w:rsidRDefault="00C5102C" w:rsidP="00C5102C">
      <w:pPr>
        <w:pStyle w:val="Standard"/>
        <w:jc w:val="center"/>
        <w:rPr>
          <w:rFonts w:hint="eastAsia"/>
        </w:rPr>
      </w:pPr>
      <w:r>
        <w:rPr>
          <w:noProof/>
          <w:lang w:val="es-CL" w:eastAsia="es-CL"/>
        </w:rPr>
        <w:drawing>
          <wp:inline distT="0" distB="0" distL="0" distR="0" wp14:anchorId="4FF23964" wp14:editId="1A907F55">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0"/>
                    <a:stretch>
                      <a:fillRect/>
                    </a:stretch>
                  </pic:blipFill>
                  <pic:spPr>
                    <a:xfrm>
                      <a:off x="0" y="0"/>
                      <a:ext cx="5695950" cy="5534025"/>
                    </a:xfrm>
                    <a:prstGeom prst="rect">
                      <a:avLst/>
                    </a:prstGeom>
                  </pic:spPr>
                </pic:pic>
              </a:graphicData>
            </a:graphic>
          </wp:inline>
        </w:drawing>
      </w:r>
    </w:p>
    <w:p w14:paraId="6C7939D1" w14:textId="77777777" w:rsidR="007568E5" w:rsidRDefault="007568E5">
      <w:pPr>
        <w:pStyle w:val="Standard"/>
        <w:rPr>
          <w:rFonts w:hint="eastAsia"/>
        </w:rPr>
      </w:pPr>
    </w:p>
    <w:p w14:paraId="01AC0290" w14:textId="77777777" w:rsidR="007568E5" w:rsidRDefault="007568E5">
      <w:pPr>
        <w:pStyle w:val="Standard"/>
        <w:rPr>
          <w:rFonts w:hint="eastAsia"/>
        </w:rPr>
      </w:pPr>
    </w:p>
    <w:p w14:paraId="3EEAF6B3" w14:textId="77777777" w:rsidR="007568E5" w:rsidRDefault="007568E5">
      <w:pPr>
        <w:pStyle w:val="Standard"/>
        <w:rPr>
          <w:rFonts w:hint="eastAsia"/>
        </w:rPr>
      </w:pPr>
    </w:p>
    <w:p w14:paraId="57070732" w14:textId="77777777" w:rsidR="007568E5" w:rsidRDefault="007568E5">
      <w:pPr>
        <w:pStyle w:val="Standard"/>
        <w:rPr>
          <w:rFonts w:hint="eastAsia"/>
        </w:rPr>
      </w:pPr>
    </w:p>
    <w:p w14:paraId="4CEE751C" w14:textId="77777777" w:rsidR="007568E5" w:rsidRDefault="007568E5">
      <w:pPr>
        <w:pStyle w:val="Standard"/>
        <w:rPr>
          <w:rFonts w:hint="eastAsia"/>
        </w:rPr>
      </w:pPr>
    </w:p>
    <w:p w14:paraId="730F8464" w14:textId="77777777" w:rsidR="007568E5" w:rsidRDefault="007568E5">
      <w:pPr>
        <w:pStyle w:val="Standard"/>
        <w:rPr>
          <w:rFonts w:hint="eastAsia"/>
        </w:rPr>
      </w:pPr>
    </w:p>
    <w:p w14:paraId="3556ECA3" w14:textId="77777777" w:rsidR="007568E5" w:rsidRDefault="007568E5">
      <w:pPr>
        <w:pStyle w:val="Standard"/>
        <w:rPr>
          <w:rFonts w:hint="eastAsia"/>
        </w:rPr>
      </w:pPr>
    </w:p>
    <w:p w14:paraId="62C0E9E0" w14:textId="32B10DA4" w:rsidR="007568E5" w:rsidRDefault="002E73BD">
      <w:pPr>
        <w:pStyle w:val="Tema"/>
        <w:rPr>
          <w:rFonts w:hint="eastAsia"/>
        </w:rPr>
      </w:pPr>
      <w:proofErr w:type="spellStart"/>
      <w:r>
        <w:t>PetDate</w:t>
      </w:r>
      <w:proofErr w:type="spellEnd"/>
    </w:p>
    <w:p w14:paraId="1DD92D37" w14:textId="77777777" w:rsidR="007568E5" w:rsidRDefault="002E0C97">
      <w:pPr>
        <w:pStyle w:val="Ttulo"/>
        <w:rPr>
          <w:rFonts w:hint="eastAsia"/>
        </w:rPr>
      </w:pPr>
      <w:r>
        <w:fldChar w:fldCharType="begin"/>
      </w:r>
      <w:r>
        <w:instrText xml:space="preserve"> TITLE </w:instrText>
      </w:r>
      <w:r>
        <w:rPr>
          <w:rFonts w:hint="eastAsia"/>
        </w:rPr>
        <w:fldChar w:fldCharType="separate"/>
      </w:r>
      <w:r>
        <w:t>Planes de Pruebas Funcionales</w:t>
      </w:r>
      <w:r>
        <w:fldChar w:fldCharType="end"/>
      </w:r>
    </w:p>
    <w:p w14:paraId="7784D0ED" w14:textId="4DCC65CB" w:rsidR="006925A4" w:rsidRPr="006925A4" w:rsidRDefault="006925A4" w:rsidP="006925A4">
      <w:pPr>
        <w:pStyle w:val="Subttulo"/>
        <w:rPr>
          <w:rFonts w:hint="eastAsia"/>
        </w:rPr>
      </w:pPr>
      <w:r>
        <w:t>Grupo N° XX</w:t>
      </w:r>
    </w:p>
    <w:p w14:paraId="563180DD" w14:textId="77777777" w:rsidR="007568E5" w:rsidRDefault="007568E5">
      <w:pPr>
        <w:pStyle w:val="Textbody"/>
        <w:rPr>
          <w:rFonts w:hint="eastAsia"/>
        </w:rPr>
      </w:pPr>
    </w:p>
    <w:p w14:paraId="44298922" w14:textId="70A32FDF" w:rsidR="007568E5" w:rsidRDefault="002E0C97">
      <w:pPr>
        <w:pStyle w:val="Notaalpi"/>
        <w:rPr>
          <w:rFonts w:hint="eastAsia"/>
        </w:rPr>
      </w:pPr>
      <w:r>
        <w:t xml:space="preserve">Versión: </w:t>
      </w:r>
      <w:r w:rsidR="00D923A2">
        <w:t>1.0</w:t>
      </w:r>
    </w:p>
    <w:p w14:paraId="7FE0B240" w14:textId="3CADB467" w:rsidR="007568E5" w:rsidRDefault="002E0C97">
      <w:pPr>
        <w:pStyle w:val="Notaalpi"/>
        <w:rPr>
          <w:rFonts w:hint="eastAsia"/>
        </w:rPr>
      </w:pPr>
      <w:r>
        <w:t xml:space="preserve">Fecha: </w:t>
      </w:r>
      <w:r w:rsidR="00D923A2">
        <w:t>22/06/2026</w:t>
      </w:r>
    </w:p>
    <w:p w14:paraId="311EA895" w14:textId="77777777" w:rsidR="007568E5" w:rsidRDefault="007568E5">
      <w:pPr>
        <w:pStyle w:val="Notaalpi"/>
        <w:rPr>
          <w:rFonts w:hint="eastAsia"/>
        </w:rPr>
        <w:sectPr w:rsidR="007568E5">
          <w:headerReference w:type="default" r:id="rId11"/>
          <w:pgSz w:w="11905" w:h="16837"/>
          <w:pgMar w:top="1134" w:right="1134" w:bottom="1134" w:left="1134" w:header="720" w:footer="720" w:gutter="0"/>
          <w:cols w:space="720"/>
        </w:sectPr>
      </w:pPr>
    </w:p>
    <w:p w14:paraId="3B98D311" w14:textId="77777777" w:rsidR="007568E5" w:rsidRDefault="002E0C97">
      <w:pPr>
        <w:pStyle w:val="HojadeControl"/>
        <w:jc w:val="center"/>
        <w:rPr>
          <w:rFonts w:hint="eastAsia"/>
        </w:rPr>
      </w:pPr>
      <w:r>
        <w:lastRenderedPageBreak/>
        <w:t>HOJA DE CONTROL</w:t>
      </w:r>
    </w:p>
    <w:p w14:paraId="70E60A64" w14:textId="77777777" w:rsidR="007568E5" w:rsidRDefault="007568E5">
      <w:pPr>
        <w:pStyle w:val="Textbody"/>
        <w:rPr>
          <w:rFonts w:hint="eastAsia"/>
        </w:rPr>
      </w:pPr>
    </w:p>
    <w:p w14:paraId="4429970A"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5D66A9DE"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A942617" w14:textId="7192B79B"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085F075" w14:textId="0326B025" w:rsidR="007568E5" w:rsidRDefault="00C5102C">
            <w:pPr>
              <w:pStyle w:val="TableContents"/>
              <w:rPr>
                <w:rFonts w:hint="eastAsia"/>
              </w:rPr>
            </w:pPr>
            <w:r>
              <w:t>&lt;Nombre del cliente o público objetivo&gt;</w:t>
            </w:r>
          </w:p>
        </w:tc>
      </w:tr>
      <w:tr w:rsidR="007568E5" w14:paraId="03EBA0E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68FA31B" w14:textId="77777777" w:rsidR="007568E5" w:rsidRDefault="002E0C97">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F712D83" w14:textId="436EF5F5" w:rsidR="007568E5" w:rsidRDefault="00C377A3">
            <w:pPr>
              <w:pStyle w:val="TableContents"/>
              <w:rPr>
                <w:rFonts w:hint="eastAsia"/>
              </w:rPr>
            </w:pPr>
            <w:proofErr w:type="spellStart"/>
            <w:r>
              <w:t>PetDate</w:t>
            </w:r>
            <w:proofErr w:type="spellEnd"/>
          </w:p>
        </w:tc>
      </w:tr>
      <w:tr w:rsidR="007568E5" w14:paraId="0950C64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187AA9D"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8F877" w14:textId="77777777" w:rsidR="007568E5" w:rsidRDefault="002E0C97">
            <w:pPr>
              <w:pStyle w:val="TableContents"/>
              <w:rPr>
                <w:rFonts w:hint="eastAsia"/>
              </w:rPr>
            </w:pPr>
            <w:r>
              <w:fldChar w:fldCharType="begin"/>
            </w:r>
            <w:r>
              <w:instrText xml:space="preserve"> TITLE </w:instrText>
            </w:r>
            <w:r>
              <w:rPr>
                <w:rFonts w:hint="eastAsia"/>
              </w:rPr>
              <w:fldChar w:fldCharType="separate"/>
            </w:r>
            <w:r>
              <w:t>Planes de Pruebas Funcionales</w:t>
            </w:r>
            <w:r>
              <w:fldChar w:fldCharType="end"/>
            </w:r>
          </w:p>
        </w:tc>
      </w:tr>
      <w:tr w:rsidR="007568E5" w14:paraId="4FEB061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AD23C18" w14:textId="77777777" w:rsidR="007568E5" w:rsidRDefault="002E0C97">
            <w:pPr>
              <w:pStyle w:val="TableContents"/>
              <w:rPr>
                <w:rFonts w:hint="eastAsia"/>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58636C" w14:textId="77777777" w:rsidR="007568E5" w:rsidRDefault="002E0C97">
            <w:pPr>
              <w:pStyle w:val="TableContents"/>
              <w:rPr>
                <w:rFonts w:hint="eastAsia"/>
              </w:rPr>
            </w:pPr>
            <w:r>
              <w:fldChar w:fldCharType="begin"/>
            </w:r>
            <w:r>
              <w:instrText xml:space="preserve"> DOCPROPERTY "Autor" </w:instrText>
            </w:r>
            <w:r>
              <w:rPr>
                <w:rFonts w:hint="eastAsia"/>
              </w:rPr>
              <w:fldChar w:fldCharType="separate"/>
            </w:r>
            <w:r>
              <w:t>&lt;Nombre de la Empresa&gt;</w:t>
            </w:r>
            <w:r>
              <w:fldChar w:fldCharType="end"/>
            </w:r>
          </w:p>
        </w:tc>
      </w:tr>
      <w:tr w:rsidR="007568E5" w14:paraId="747B9A5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54A04F" w14:textId="77777777" w:rsidR="007568E5" w:rsidRDefault="002E0C97">
            <w:pPr>
              <w:pStyle w:val="TableContents"/>
              <w:rPr>
                <w:rFonts w:hint="eastAsia"/>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79699EA" w14:textId="31EFF52A" w:rsidR="007568E5" w:rsidRDefault="00C5102C">
            <w:pPr>
              <w:pStyle w:val="TableContents"/>
              <w:rPr>
                <w:rFonts w:hint="eastAsia"/>
              </w:rPr>
            </w:pPr>
            <w:proofErr w:type="spellStart"/>
            <w:r>
              <w:t>xxxx</w:t>
            </w:r>
            <w:proofErr w:type="spellEnd"/>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79B8E15" w14:textId="77777777" w:rsidR="007568E5" w:rsidRDefault="002E0C97">
            <w:pPr>
              <w:pStyle w:val="TableContents"/>
              <w:rPr>
                <w:rFonts w:hint="eastAsia"/>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A6A102" w14:textId="77777777" w:rsidR="007568E5" w:rsidRDefault="002E0C97">
            <w:pPr>
              <w:pStyle w:val="TableContents"/>
              <w:jc w:val="center"/>
              <w:rPr>
                <w:rFonts w:hint="eastAsia"/>
              </w:rPr>
            </w:pPr>
            <w:r>
              <w:t>DD/MM/AAAA</w:t>
            </w:r>
          </w:p>
        </w:tc>
      </w:tr>
      <w:tr w:rsidR="007568E5" w14:paraId="37AEC8B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4DD3341" w14:textId="77777777" w:rsidR="007568E5" w:rsidRDefault="002E0C97">
            <w:pPr>
              <w:pStyle w:val="TableContents"/>
              <w:rPr>
                <w:rFonts w:hint="eastAsia"/>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504263E" w14:textId="77777777" w:rsidR="007568E5" w:rsidRDefault="007568E5">
            <w:pPr>
              <w:pStyle w:val="TableContents"/>
              <w:rPr>
                <w:rFonts w:hint="eastAsia"/>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3C0C5D" w14:textId="77777777" w:rsidR="007568E5" w:rsidRDefault="002E0C97">
            <w:pPr>
              <w:pStyle w:val="TableContents"/>
              <w:rPr>
                <w:rFonts w:hint="eastAsia"/>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9B31EBC" w14:textId="77777777" w:rsidR="007568E5" w:rsidRDefault="002E0C97">
            <w:pPr>
              <w:pStyle w:val="TableContents"/>
              <w:jc w:val="center"/>
              <w:rPr>
                <w:rFonts w:hint="eastAsia"/>
              </w:rPr>
            </w:pPr>
            <w:r>
              <w:t>DD/MM/AAAA</w:t>
            </w:r>
          </w:p>
        </w:tc>
      </w:tr>
    </w:tbl>
    <w:p w14:paraId="649C7E9A" w14:textId="77777777" w:rsidR="007568E5" w:rsidRDefault="007568E5">
      <w:pPr>
        <w:pStyle w:val="Standard"/>
        <w:rPr>
          <w:rFonts w:hint="eastAsia"/>
        </w:rPr>
      </w:pPr>
    </w:p>
    <w:p w14:paraId="62B1D8A6" w14:textId="77777777" w:rsidR="007568E5" w:rsidRDefault="007568E5">
      <w:pPr>
        <w:pStyle w:val="Standard"/>
        <w:rPr>
          <w:rFonts w:hint="eastAsia"/>
          <w:sz w:val="24"/>
        </w:rPr>
      </w:pPr>
    </w:p>
    <w:p w14:paraId="5BD13810" w14:textId="77777777" w:rsidR="007568E5" w:rsidRDefault="002E0C97">
      <w:pPr>
        <w:pStyle w:val="Standard"/>
        <w:rPr>
          <w:rFonts w:hint="eastAsia"/>
          <w:sz w:val="24"/>
        </w:rPr>
      </w:pPr>
      <w:r>
        <w:rPr>
          <w:sz w:val="24"/>
        </w:rPr>
        <w:t>REGISTRO DE CAMBIOS</w:t>
      </w:r>
    </w:p>
    <w:p w14:paraId="04609CE7"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7568E5" w14:paraId="209F4A10"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96FEA4A" w14:textId="77777777" w:rsidR="007568E5" w:rsidRDefault="002E0C97">
            <w:pPr>
              <w:pStyle w:val="TableContents"/>
              <w:jc w:val="center"/>
              <w:rPr>
                <w:rFonts w:hint="eastAsia"/>
                <w:b/>
                <w:bCs/>
              </w:rPr>
            </w:pPr>
            <w:r>
              <w:rPr>
                <w:b/>
                <w:bCs/>
              </w:rPr>
              <w:t xml:space="preserve">Versión </w:t>
            </w:r>
            <w:proofErr w:type="spellStart"/>
            <w:r>
              <w:rPr>
                <w:b/>
                <w:bCs/>
              </w:rPr>
              <w:t>doc</w:t>
            </w:r>
            <w:proofErr w:type="spellEnd"/>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57BDE58" w14:textId="77777777" w:rsidR="007568E5" w:rsidRDefault="002E0C97">
            <w:pPr>
              <w:pStyle w:val="TableContents"/>
              <w:jc w:val="center"/>
              <w:rPr>
                <w:rFonts w:hint="eastAsia"/>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C0D980F" w14:textId="77777777" w:rsidR="007568E5" w:rsidRDefault="002E0C97">
            <w:pPr>
              <w:pStyle w:val="TableContents"/>
              <w:jc w:val="center"/>
              <w:rPr>
                <w:rFonts w:hint="eastAsia"/>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8F32DE" w14:textId="77777777" w:rsidR="007568E5" w:rsidRDefault="002E0C97">
            <w:pPr>
              <w:pStyle w:val="TableContents"/>
              <w:jc w:val="center"/>
              <w:rPr>
                <w:rFonts w:hint="eastAsia"/>
                <w:b/>
                <w:bCs/>
              </w:rPr>
            </w:pPr>
            <w:r>
              <w:rPr>
                <w:b/>
                <w:bCs/>
              </w:rPr>
              <w:t>Fecha del Cambio</w:t>
            </w:r>
          </w:p>
        </w:tc>
      </w:tr>
      <w:tr w:rsidR="007568E5" w14:paraId="7C6759C2"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9E9125E" w14:textId="7534152C" w:rsidR="007568E5" w:rsidRDefault="002C3438">
            <w:pPr>
              <w:pStyle w:val="TableContents"/>
              <w:jc w:val="center"/>
              <w:rPr>
                <w:rFonts w:hint="eastAsia"/>
              </w:rPr>
            </w:pPr>
            <w:r>
              <w:t>001</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D726FBA" w14:textId="77777777" w:rsidR="007568E5" w:rsidRDefault="002E0C97">
            <w:pPr>
              <w:pStyle w:val="TableContents"/>
              <w:jc w:val="center"/>
              <w:rPr>
                <w:rFonts w:hint="eastAsia"/>
              </w:rPr>
            </w:pPr>
            <w: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A34E24D" w14:textId="77777777" w:rsidR="007568E5" w:rsidRDefault="002E0C97">
            <w:pPr>
              <w:pStyle w:val="TableContents"/>
              <w:jc w:val="center"/>
              <w:rPr>
                <w:rFonts w:hint="eastAsia"/>
              </w:rPr>
            </w:pPr>
            <w:r>
              <w:t>&lt;Nombre Apellido1 Apellido2&gt;</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9DA727F" w14:textId="77777777" w:rsidR="007568E5" w:rsidRDefault="002E0C97">
            <w:pPr>
              <w:pStyle w:val="TableContents"/>
              <w:jc w:val="center"/>
              <w:rPr>
                <w:rFonts w:hint="eastAsia"/>
              </w:rPr>
            </w:pPr>
            <w:r>
              <w:t>DD/MM/AAAA</w:t>
            </w:r>
          </w:p>
        </w:tc>
      </w:tr>
      <w:tr w:rsidR="007568E5" w14:paraId="12CD9AA5"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23EB6FB3" w14:textId="77777777" w:rsidR="007568E5" w:rsidRDefault="007568E5">
            <w:pPr>
              <w:pStyle w:val="TableContents"/>
              <w:jc w:val="center"/>
              <w:rPr>
                <w:rFonts w:hint="eastAsia"/>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A28E233" w14:textId="77777777" w:rsidR="007568E5" w:rsidRDefault="007568E5">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D7A6C89" w14:textId="77777777" w:rsidR="007568E5" w:rsidRDefault="007568E5">
            <w:pPr>
              <w:pStyle w:val="TableContents"/>
              <w:jc w:val="center"/>
              <w:rPr>
                <w:rFonts w:hint="eastAsia"/>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28B7A" w14:textId="77777777" w:rsidR="007568E5" w:rsidRDefault="007568E5">
            <w:pPr>
              <w:pStyle w:val="TableContents"/>
              <w:jc w:val="center"/>
              <w:rPr>
                <w:rFonts w:hint="eastAsia"/>
              </w:rPr>
            </w:pPr>
          </w:p>
        </w:tc>
      </w:tr>
      <w:tr w:rsidR="007568E5" w14:paraId="7CC13AD3"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74B25ED1" w14:textId="77777777" w:rsidR="007568E5" w:rsidRDefault="007568E5">
            <w:pPr>
              <w:pStyle w:val="TableContents"/>
              <w:jc w:val="center"/>
              <w:rPr>
                <w:rFonts w:hint="eastAsia"/>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79EC5E93" w14:textId="77777777" w:rsidR="007568E5" w:rsidRDefault="007568E5">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BF527E8" w14:textId="77777777" w:rsidR="007568E5" w:rsidRDefault="007568E5">
            <w:pPr>
              <w:pStyle w:val="TableContents"/>
              <w:jc w:val="center"/>
              <w:rPr>
                <w:rFonts w:hint="eastAsia"/>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708EEE3" w14:textId="77777777" w:rsidR="007568E5" w:rsidRDefault="007568E5">
            <w:pPr>
              <w:pStyle w:val="TableContents"/>
              <w:jc w:val="center"/>
              <w:rPr>
                <w:rFonts w:hint="eastAsia"/>
              </w:rPr>
            </w:pPr>
          </w:p>
        </w:tc>
      </w:tr>
    </w:tbl>
    <w:p w14:paraId="1BFAB1FB" w14:textId="77777777" w:rsidR="007568E5" w:rsidRDefault="007568E5">
      <w:pPr>
        <w:pStyle w:val="Standard"/>
        <w:rPr>
          <w:rFonts w:hint="eastAsia"/>
        </w:rPr>
      </w:pPr>
    </w:p>
    <w:p w14:paraId="7B8AB170" w14:textId="77777777" w:rsidR="007568E5" w:rsidRDefault="007568E5">
      <w:pPr>
        <w:pStyle w:val="Standard"/>
        <w:rPr>
          <w:rFonts w:hint="eastAsia"/>
          <w:sz w:val="24"/>
        </w:rPr>
      </w:pPr>
    </w:p>
    <w:p w14:paraId="12C60BED" w14:textId="77777777" w:rsidR="007568E5" w:rsidRDefault="002E0C97">
      <w:pPr>
        <w:pStyle w:val="Standard"/>
        <w:rPr>
          <w:rFonts w:hint="eastAsia"/>
          <w:sz w:val="24"/>
        </w:rPr>
      </w:pPr>
      <w:r>
        <w:rPr>
          <w:sz w:val="24"/>
        </w:rPr>
        <w:t>CONTROL DE DISTRIBUCIÓN</w:t>
      </w:r>
    </w:p>
    <w:p w14:paraId="52C44ED9"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568E5" w14:paraId="55F8F1DE"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11CD2C" w14:textId="77777777" w:rsidR="007568E5" w:rsidRDefault="002E0C97">
            <w:pPr>
              <w:pStyle w:val="TableContents"/>
              <w:rPr>
                <w:rFonts w:hint="eastAsia"/>
                <w:b/>
                <w:bCs/>
              </w:rPr>
            </w:pPr>
            <w:r>
              <w:rPr>
                <w:b/>
                <w:bCs/>
              </w:rPr>
              <w:t>Nombre y Apellidos</w:t>
            </w:r>
          </w:p>
        </w:tc>
      </w:tr>
      <w:tr w:rsidR="007568E5" w14:paraId="6BEA954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A63A62B" w14:textId="77777777" w:rsidR="007568E5" w:rsidRDefault="002E0C97">
            <w:pPr>
              <w:pStyle w:val="TableContents"/>
              <w:rPr>
                <w:rFonts w:hint="eastAsia"/>
              </w:rPr>
            </w:pPr>
            <w:r>
              <w:t>&lt;Nombre Apellido1 Apellido2&gt;</w:t>
            </w:r>
          </w:p>
        </w:tc>
      </w:tr>
      <w:tr w:rsidR="007568E5" w14:paraId="71F5FEC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16D1CC9" w14:textId="77777777" w:rsidR="007568E5" w:rsidRDefault="007568E5">
            <w:pPr>
              <w:pStyle w:val="TableContents"/>
              <w:rPr>
                <w:rFonts w:hint="eastAsia"/>
              </w:rPr>
            </w:pPr>
          </w:p>
        </w:tc>
      </w:tr>
      <w:tr w:rsidR="007568E5" w14:paraId="01B7C94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3C9F4C" w14:textId="77777777" w:rsidR="007568E5" w:rsidRDefault="007568E5">
            <w:pPr>
              <w:pStyle w:val="TableContents"/>
              <w:rPr>
                <w:rFonts w:hint="eastAsia"/>
              </w:rPr>
            </w:pPr>
          </w:p>
        </w:tc>
      </w:tr>
      <w:tr w:rsidR="007568E5" w14:paraId="11FE5EA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2B26CA3" w14:textId="77777777" w:rsidR="007568E5" w:rsidRDefault="007568E5">
            <w:pPr>
              <w:pStyle w:val="TableContents"/>
              <w:rPr>
                <w:rFonts w:hint="eastAsia"/>
              </w:rPr>
            </w:pPr>
          </w:p>
        </w:tc>
      </w:tr>
      <w:tr w:rsidR="007568E5" w14:paraId="14A20C51"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681979B" w14:textId="77777777" w:rsidR="007568E5" w:rsidRDefault="007568E5">
            <w:pPr>
              <w:pStyle w:val="TableContents"/>
              <w:rPr>
                <w:rFonts w:hint="eastAsia"/>
              </w:rPr>
            </w:pPr>
          </w:p>
        </w:tc>
      </w:tr>
    </w:tbl>
    <w:p w14:paraId="27BF3C1F" w14:textId="77777777" w:rsidR="007568E5" w:rsidRDefault="007568E5">
      <w:pPr>
        <w:pStyle w:val="Standard"/>
        <w:rPr>
          <w:rFonts w:hint="eastAsia"/>
        </w:rPr>
      </w:pPr>
    </w:p>
    <w:p w14:paraId="6E7229AE" w14:textId="77777777" w:rsidR="007568E5" w:rsidRDefault="007568E5">
      <w:pPr>
        <w:pStyle w:val="Standard"/>
        <w:rPr>
          <w:rFonts w:hint="eastAsia"/>
        </w:rPr>
      </w:pPr>
    </w:p>
    <w:p w14:paraId="2CB5EFCC" w14:textId="77777777" w:rsidR="007568E5" w:rsidRDefault="007568E5">
      <w:pPr>
        <w:pStyle w:val="Standard"/>
        <w:rPr>
          <w:rFonts w:hint="eastAsia"/>
        </w:rPr>
      </w:pPr>
    </w:p>
    <w:p w14:paraId="5ABD3B0D" w14:textId="77777777" w:rsidR="007568E5" w:rsidRDefault="007568E5">
      <w:pPr>
        <w:pStyle w:val="Standard"/>
        <w:rPr>
          <w:rFonts w:hint="eastAsia"/>
        </w:rPr>
      </w:pPr>
    </w:p>
    <w:p w14:paraId="6A372F56" w14:textId="32BEBA27" w:rsidR="10D8D95F" w:rsidRDefault="10D8D95F" w:rsidP="10D8D95F">
      <w:pPr>
        <w:pStyle w:val="Standard"/>
        <w:rPr>
          <w:rFonts w:hint="eastAsia"/>
        </w:rPr>
      </w:pPr>
    </w:p>
    <w:p w14:paraId="72B481EB" w14:textId="32440151" w:rsidR="10D8D95F" w:rsidRDefault="10D8D95F" w:rsidP="10D8D95F">
      <w:pPr>
        <w:pStyle w:val="Standard"/>
        <w:rPr>
          <w:rFonts w:hint="eastAsia"/>
        </w:rPr>
      </w:pPr>
    </w:p>
    <w:p w14:paraId="4D358C82" w14:textId="70997297" w:rsidR="10D8D95F" w:rsidRDefault="10D8D95F" w:rsidP="10D8D95F">
      <w:pPr>
        <w:pStyle w:val="Standard"/>
        <w:rPr>
          <w:rFonts w:hint="eastAsia"/>
        </w:rPr>
      </w:pPr>
    </w:p>
    <w:p w14:paraId="5EC16255" w14:textId="3B3E7FBD" w:rsidR="10D8D95F" w:rsidRDefault="10D8D95F" w:rsidP="10D8D95F">
      <w:pPr>
        <w:pStyle w:val="Standard"/>
        <w:rPr>
          <w:rFonts w:hint="eastAsia"/>
        </w:rPr>
      </w:pPr>
    </w:p>
    <w:p w14:paraId="64AAA3A3" w14:textId="6B17B7CD" w:rsidR="10D8D95F" w:rsidRDefault="10D8D95F" w:rsidP="10D8D95F">
      <w:pPr>
        <w:pStyle w:val="Standard"/>
        <w:rPr>
          <w:rFonts w:hint="eastAsia"/>
        </w:rPr>
      </w:pPr>
    </w:p>
    <w:p w14:paraId="4BD410A7" w14:textId="01FDAEF5" w:rsidR="10D8D95F" w:rsidRDefault="10D8D95F" w:rsidP="10D8D95F">
      <w:pPr>
        <w:pStyle w:val="Standard"/>
        <w:rPr>
          <w:rFonts w:hint="eastAsia"/>
        </w:rPr>
      </w:pPr>
    </w:p>
    <w:p w14:paraId="7C2D9816" w14:textId="2C16E859" w:rsidR="00FA4A33" w:rsidRDefault="00FA4A33" w:rsidP="10D8D95F">
      <w:pPr>
        <w:pStyle w:val="Standard"/>
        <w:rPr>
          <w:rFonts w:hint="eastAsia"/>
        </w:rPr>
      </w:pPr>
    </w:p>
    <w:p w14:paraId="05DC71A8" w14:textId="72066819" w:rsidR="00FA4A33" w:rsidRDefault="00FA4A33" w:rsidP="10D8D95F">
      <w:pPr>
        <w:pStyle w:val="Standard"/>
        <w:rPr>
          <w:rFonts w:hint="eastAsia"/>
        </w:rPr>
      </w:pPr>
    </w:p>
    <w:p w14:paraId="7AD47A05" w14:textId="77777777" w:rsidR="00FA4A33" w:rsidRDefault="00FA4A33" w:rsidP="10D8D95F">
      <w:pPr>
        <w:pStyle w:val="Standard"/>
        <w:rPr>
          <w:rFonts w:hint="eastAsia"/>
        </w:rPr>
      </w:pPr>
    </w:p>
    <w:p w14:paraId="1DC3F4EA" w14:textId="566E9528" w:rsidR="10D8D95F" w:rsidRDefault="10D8D95F" w:rsidP="10D8D95F">
      <w:pPr>
        <w:pStyle w:val="Standard"/>
        <w:rPr>
          <w:rFonts w:hint="eastAsia"/>
        </w:rPr>
      </w:pPr>
    </w:p>
    <w:p w14:paraId="355AB880" w14:textId="68D27D4E" w:rsidR="10D8D95F" w:rsidRDefault="10D8D95F" w:rsidP="10D8D95F">
      <w:pPr>
        <w:pStyle w:val="Standard"/>
        <w:rPr>
          <w:rFonts w:hint="eastAsia"/>
        </w:rPr>
      </w:pPr>
    </w:p>
    <w:p w14:paraId="288F48AD" w14:textId="77777777" w:rsidR="007568E5" w:rsidRDefault="007568E5">
      <w:pPr>
        <w:pStyle w:val="Standard"/>
        <w:rPr>
          <w:rFonts w:hint="eastAsia"/>
        </w:rPr>
      </w:pPr>
    </w:p>
    <w:p w14:paraId="0FD603CE" w14:textId="77777777" w:rsidR="007568E5" w:rsidRDefault="002E0C97">
      <w:pPr>
        <w:pStyle w:val="ContentsHeading"/>
        <w:tabs>
          <w:tab w:val="right" w:leader="dot" w:pos="8838"/>
        </w:tabs>
        <w:rPr>
          <w:rFonts w:hint="eastAsia"/>
        </w:rPr>
      </w:pPr>
      <w:r>
        <w:rPr>
          <w:rFonts w:ascii="NewsGotT" w:eastAsia="Arial Unicode MS" w:hAnsi="NewsGotT"/>
          <w:b w:val="0"/>
          <w:bCs w:val="0"/>
          <w:sz w:val="22"/>
          <w:szCs w:val="24"/>
        </w:rPr>
        <w:lastRenderedPageBreak/>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205CB8E6" w14:textId="77777777" w:rsidR="007568E5" w:rsidRDefault="002E0C97">
      <w:pPr>
        <w:pStyle w:val="Contents1"/>
        <w:tabs>
          <w:tab w:val="clear" w:pos="9128"/>
          <w:tab w:val="right" w:leader="dot" w:pos="9071"/>
        </w:tabs>
        <w:rPr>
          <w:rFonts w:hint="eastAsia"/>
        </w:rPr>
      </w:pPr>
      <w:hyperlink w:anchor="__RefHeading__3782_904956992" w:history="1">
        <w:r>
          <w:t>1 INTRODUCCIÓN</w:t>
        </w:r>
        <w:r>
          <w:tab/>
          <w:t>4</w:t>
        </w:r>
      </w:hyperlink>
    </w:p>
    <w:p w14:paraId="202E18D6" w14:textId="77777777" w:rsidR="007568E5" w:rsidRDefault="002E0C97">
      <w:pPr>
        <w:pStyle w:val="Contents2"/>
        <w:rPr>
          <w:rFonts w:hint="eastAsia"/>
        </w:rPr>
      </w:pPr>
      <w:hyperlink w:anchor="__RefHeading__3784_904956992" w:history="1">
        <w:r>
          <w:t>1.1 Objeto</w:t>
        </w:r>
        <w:r>
          <w:tab/>
          <w:t>4</w:t>
        </w:r>
      </w:hyperlink>
    </w:p>
    <w:p w14:paraId="237B95F2" w14:textId="77777777" w:rsidR="007568E5" w:rsidRDefault="002E0C97">
      <w:pPr>
        <w:pStyle w:val="Contents2"/>
        <w:rPr>
          <w:rFonts w:hint="eastAsia"/>
        </w:rPr>
      </w:pPr>
      <w:hyperlink w:anchor="__RefHeading__3786_904956992" w:history="1">
        <w:r>
          <w:t>1.2 Alcance</w:t>
        </w:r>
        <w:r>
          <w:tab/>
          <w:t>4</w:t>
        </w:r>
      </w:hyperlink>
    </w:p>
    <w:p w14:paraId="57343456" w14:textId="77777777" w:rsidR="007568E5" w:rsidRDefault="002E0C97">
      <w:pPr>
        <w:pStyle w:val="Contents1"/>
        <w:tabs>
          <w:tab w:val="clear" w:pos="9128"/>
          <w:tab w:val="right" w:leader="dot" w:pos="9071"/>
        </w:tabs>
        <w:rPr>
          <w:rFonts w:hint="eastAsia"/>
        </w:rPr>
      </w:pPr>
      <w:hyperlink w:anchor="__RefHeading__3794_904956992" w:history="1">
        <w:r>
          <w:t>2 TRAZABILIDAD DE CASOS DE PRUEBAS – REQUISITOS</w:t>
        </w:r>
        <w:r>
          <w:tab/>
          <w:t>5</w:t>
        </w:r>
      </w:hyperlink>
    </w:p>
    <w:p w14:paraId="08C8B5C4" w14:textId="77777777" w:rsidR="007568E5" w:rsidRDefault="002E0C97">
      <w:pPr>
        <w:pStyle w:val="Contents1"/>
        <w:tabs>
          <w:tab w:val="clear" w:pos="9128"/>
          <w:tab w:val="right" w:leader="dot" w:pos="9071"/>
        </w:tabs>
        <w:rPr>
          <w:rFonts w:hint="eastAsia"/>
        </w:rPr>
      </w:pPr>
      <w:hyperlink w:anchor="__RefHeading__3796_904956992" w:history="1">
        <w:r>
          <w:t>3 DEFINICIÓN DE LOS CASOS DE PRUEBAS</w:t>
        </w:r>
        <w:r>
          <w:tab/>
          <w:t>6</w:t>
        </w:r>
      </w:hyperlink>
    </w:p>
    <w:p w14:paraId="16F1D09C" w14:textId="77777777" w:rsidR="007568E5" w:rsidRDefault="002E0C97">
      <w:pPr>
        <w:pStyle w:val="Contents1"/>
        <w:tabs>
          <w:tab w:val="clear" w:pos="9128"/>
          <w:tab w:val="right" w:leader="dot" w:pos="9071"/>
        </w:tabs>
        <w:rPr>
          <w:rFonts w:hint="eastAsia"/>
        </w:rPr>
      </w:pPr>
      <w:hyperlink w:anchor="__RefHeading__3798_904956992" w:history="1">
        <w:r>
          <w:t>4 ESTRATEGIA DE EJECUCIÓN DE PRUEBAS</w:t>
        </w:r>
        <w:r>
          <w:tab/>
          <w:t>7</w:t>
        </w:r>
      </w:hyperlink>
    </w:p>
    <w:p w14:paraId="55DCB12F" w14:textId="77777777" w:rsidR="007568E5" w:rsidRDefault="002E0C97">
      <w:pPr>
        <w:pStyle w:val="Contents1"/>
        <w:tabs>
          <w:tab w:val="clear" w:pos="9128"/>
          <w:tab w:val="right" w:leader="dot" w:pos="9071"/>
        </w:tabs>
        <w:rPr>
          <w:rFonts w:hint="eastAsia"/>
        </w:rPr>
      </w:pPr>
      <w:hyperlink w:anchor="__RefHeading__3800_904956992" w:history="1">
        <w:r>
          <w:t>5 ANEXOS</w:t>
        </w:r>
        <w:r>
          <w:tab/>
          <w:t>8</w:t>
        </w:r>
      </w:hyperlink>
    </w:p>
    <w:p w14:paraId="0E8640FA" w14:textId="77777777" w:rsidR="007568E5" w:rsidRDefault="002E0C97">
      <w:pPr>
        <w:pStyle w:val="Contents1"/>
        <w:tabs>
          <w:tab w:val="clear" w:pos="9128"/>
          <w:tab w:val="right" w:leader="dot" w:pos="9071"/>
        </w:tabs>
        <w:rPr>
          <w:rFonts w:hint="eastAsia"/>
        </w:rPr>
      </w:pPr>
      <w:hyperlink w:anchor="__RefHeading__3802_904956992" w:history="1">
        <w:r>
          <w:t>6 GLOSARIO</w:t>
        </w:r>
        <w:r>
          <w:tab/>
          <w:t>9</w:t>
        </w:r>
      </w:hyperlink>
    </w:p>
    <w:p w14:paraId="4F7775AF" w14:textId="356E7278" w:rsidR="007568E5" w:rsidRDefault="002E0C97">
      <w:pPr>
        <w:pStyle w:val="Contents1"/>
        <w:tabs>
          <w:tab w:val="clear" w:pos="9128"/>
          <w:tab w:val="right" w:leader="dot" w:pos="9071"/>
        </w:tabs>
        <w:rPr>
          <w:rFonts w:hint="eastAsia"/>
        </w:rPr>
      </w:pPr>
      <w:hyperlink w:anchor="__RefHeading__3804_904956992" w:history="1">
        <w:r>
          <w:t>#__RefHeading__3804_904956992</w:t>
        </w:r>
      </w:hyperlink>
    </w:p>
    <w:p w14:paraId="34EAA3A0" w14:textId="77777777" w:rsidR="007568E5" w:rsidRDefault="002E0C97">
      <w:pPr>
        <w:pStyle w:val="Textbody"/>
        <w:rPr>
          <w:rFonts w:hint="eastAsia"/>
        </w:rPr>
      </w:pPr>
      <w:r>
        <w:rPr>
          <w:sz w:val="20"/>
        </w:rPr>
        <w:fldChar w:fldCharType="end"/>
      </w:r>
    </w:p>
    <w:p w14:paraId="2893FDEE" w14:textId="77777777" w:rsidR="007568E5" w:rsidRDefault="002E0C97">
      <w:pPr>
        <w:pStyle w:val="Contents1"/>
        <w:tabs>
          <w:tab w:val="clear" w:pos="9128"/>
          <w:tab w:val="right" w:leader="dot" w:pos="9071"/>
        </w:tabs>
        <w:jc w:val="center"/>
        <w:rPr>
          <w:rFonts w:hint="eastAsia"/>
        </w:rPr>
      </w:pPr>
      <w:r>
        <w:t xml:space="preserve"> </w:t>
      </w:r>
    </w:p>
    <w:p w14:paraId="50814DE8" w14:textId="77777777" w:rsidR="007568E5" w:rsidRDefault="007568E5">
      <w:pPr>
        <w:pStyle w:val="Contents1"/>
        <w:tabs>
          <w:tab w:val="clear" w:pos="9128"/>
          <w:tab w:val="right" w:leader="dot" w:pos="9071"/>
        </w:tabs>
        <w:jc w:val="center"/>
        <w:rPr>
          <w:rFonts w:hint="eastAsia"/>
        </w:rPr>
      </w:pPr>
    </w:p>
    <w:p w14:paraId="0B968AD6" w14:textId="77777777" w:rsidR="007568E5" w:rsidRDefault="002E0C97">
      <w:pPr>
        <w:pStyle w:val="Ttulo1"/>
        <w:rPr>
          <w:rFonts w:hint="eastAsia"/>
        </w:rPr>
      </w:pPr>
      <w:bookmarkStart w:id="0" w:name="__RefHeading__3782_904956992"/>
      <w:bookmarkEnd w:id="0"/>
      <w:r>
        <w:lastRenderedPageBreak/>
        <w:t>INTRODUCCIÓN</w:t>
      </w:r>
    </w:p>
    <w:p w14:paraId="2958E725" w14:textId="77777777" w:rsidR="007568E5" w:rsidRDefault="002E0C97">
      <w:pPr>
        <w:pStyle w:val="Ttulo2"/>
        <w:rPr>
          <w:rFonts w:hint="eastAsia"/>
        </w:rPr>
      </w:pPr>
      <w:bookmarkStart w:id="1" w:name="__RefHeading__3784_904956992"/>
      <w:bookmarkEnd w:id="1"/>
      <w:r>
        <w:t>Objeto</w:t>
      </w:r>
    </w:p>
    <w:p w14:paraId="678A1884" w14:textId="4D8F53BD" w:rsidR="00707F93" w:rsidRDefault="00707F93" w:rsidP="00707F93">
      <w:pPr>
        <w:pStyle w:val="Standard"/>
        <w:spacing w:after="113"/>
        <w:jc w:val="both"/>
      </w:pPr>
      <w:r>
        <w:t xml:space="preserve">El presente documento tiene como objetivo definir el plan de pruebas funcionales aplicado al sistema </w:t>
      </w:r>
      <w:proofErr w:type="spellStart"/>
      <w:r>
        <w:t>PetDate</w:t>
      </w:r>
      <w:proofErr w:type="spellEnd"/>
      <w:r>
        <w:t>, plataforma web orientada a centralizar información relacionada con el cuidado de mascotas, permitiendo registrar usuarios, administrar mascotas, consultar servicios y utilizar funcionalidades asociadas a proveedores.</w:t>
      </w:r>
    </w:p>
    <w:p w14:paraId="1BD805F4" w14:textId="37DB76DD" w:rsidR="007568E5" w:rsidRPr="00707F93" w:rsidRDefault="00707F93" w:rsidP="00707F93">
      <w:pPr>
        <w:pStyle w:val="Standard"/>
        <w:spacing w:after="113"/>
        <w:jc w:val="both"/>
        <w:rPr>
          <w:rFonts w:hint="eastAsia"/>
          <w:lang w:val="es-CL"/>
        </w:rPr>
      </w:pPr>
      <w:r>
        <w:t>El plan de pruebas busca verificar que las principales funcionalidades del sistema respondan correctamente desde la interacción del usuario con la interfaz web. Para ello, se definen casos de prueba funcionales globales, trazabilidad con requisitos funcionales, estrategia de ejecución y evidencia de resultados obtenidos.</w:t>
      </w:r>
    </w:p>
    <w:p w14:paraId="49692F7E" w14:textId="77777777" w:rsidR="007568E5" w:rsidRDefault="002E0C97">
      <w:pPr>
        <w:pStyle w:val="Ttulo2"/>
        <w:rPr>
          <w:rFonts w:hint="eastAsia"/>
        </w:rPr>
      </w:pPr>
      <w:bookmarkStart w:id="2" w:name="__RefHeading__3786_904956992"/>
      <w:bookmarkEnd w:id="2"/>
      <w:r>
        <w:t>Alcance</w:t>
      </w:r>
    </w:p>
    <w:p w14:paraId="0013F7F5" w14:textId="2F28EECB" w:rsidR="002935FC" w:rsidRPr="002935FC" w:rsidRDefault="002935FC" w:rsidP="002935FC">
      <w:pPr>
        <w:pStyle w:val="Textbody"/>
        <w:rPr>
          <w:lang w:val="es-CL"/>
        </w:rPr>
      </w:pPr>
      <w:r w:rsidRPr="002935FC">
        <w:rPr>
          <w:lang w:val="es-CL"/>
        </w:rPr>
        <w:t xml:space="preserve">El alcance del presente plan contempla pruebas funcionales globales sobre la aplicación web </w:t>
      </w:r>
      <w:proofErr w:type="spellStart"/>
      <w:r w:rsidRPr="002935FC">
        <w:rPr>
          <w:lang w:val="es-CL"/>
        </w:rPr>
        <w:t>PetDate</w:t>
      </w:r>
      <w:proofErr w:type="spellEnd"/>
      <w:r w:rsidRPr="002935FC">
        <w:rPr>
          <w:lang w:val="es-CL"/>
        </w:rPr>
        <w:t xml:space="preserve">. Las pruebas se ejecutan desde el </w:t>
      </w:r>
      <w:proofErr w:type="spellStart"/>
      <w:r w:rsidRPr="002935FC">
        <w:rPr>
          <w:lang w:val="es-CL"/>
        </w:rPr>
        <w:t>frontend</w:t>
      </w:r>
      <w:proofErr w:type="spellEnd"/>
      <w:r w:rsidRPr="002935FC">
        <w:rPr>
          <w:lang w:val="es-CL"/>
        </w:rPr>
        <w:t>, validando que las acciones realizadas por los usuarios generen una respuesta correcta del sistema.</w:t>
      </w:r>
    </w:p>
    <w:p w14:paraId="6A353611" w14:textId="505DA059" w:rsidR="002935FC" w:rsidRPr="002935FC" w:rsidRDefault="002935FC" w:rsidP="002935FC">
      <w:pPr>
        <w:pStyle w:val="Textbody"/>
        <w:rPr>
          <w:lang w:val="es-CL"/>
        </w:rPr>
      </w:pPr>
      <w:r w:rsidRPr="002935FC">
        <w:rPr>
          <w:lang w:val="es-CL"/>
        </w:rPr>
        <w:t>Se consideran los flujos asociados a dueño de mascota, dueño de empresa o proveedor de servicios y administrador, siempre que dichas funcionalidades se encuentren implementadas en la versión evaluada.</w:t>
      </w:r>
    </w:p>
    <w:p w14:paraId="36625C90" w14:textId="16681E09" w:rsidR="007568E5" w:rsidRPr="002935FC" w:rsidRDefault="002935FC" w:rsidP="002935FC">
      <w:pPr>
        <w:pStyle w:val="Textbody"/>
        <w:rPr>
          <w:rFonts w:hint="eastAsia"/>
          <w:lang w:val="es-CL"/>
        </w:rPr>
      </w:pPr>
      <w:r w:rsidRPr="002935FC">
        <w:rPr>
          <w:lang w:val="es-CL"/>
        </w:rPr>
        <w:t xml:space="preserve">No se consideran pruebas unitarias, pruebas de carga, pruebas de rendimiento ni pruebas profundas del </w:t>
      </w:r>
      <w:proofErr w:type="spellStart"/>
      <w:r w:rsidRPr="002935FC">
        <w:rPr>
          <w:lang w:val="es-CL"/>
        </w:rPr>
        <w:t>backend</w:t>
      </w:r>
      <w:proofErr w:type="spellEnd"/>
      <w:r w:rsidRPr="002935FC">
        <w:rPr>
          <w:lang w:val="es-CL"/>
        </w:rPr>
        <w:t xml:space="preserve">. La validación del </w:t>
      </w:r>
      <w:proofErr w:type="spellStart"/>
      <w:r w:rsidRPr="002935FC">
        <w:rPr>
          <w:lang w:val="es-CL"/>
        </w:rPr>
        <w:t>backend</w:t>
      </w:r>
      <w:proofErr w:type="spellEnd"/>
      <w:r w:rsidRPr="002935FC">
        <w:rPr>
          <w:lang w:val="es-CL"/>
        </w:rPr>
        <w:t xml:space="preserve"> se realiza de forma indirecta, comprobando que las operaciones ejecutadas desde la interfaz sean procesadas correctamente y reflejadas en el comportamiento general de la aplicación.</w:t>
      </w:r>
    </w:p>
    <w:p w14:paraId="7685C013" w14:textId="77777777" w:rsidR="007568E5" w:rsidRDefault="007568E5">
      <w:pPr>
        <w:pStyle w:val="Textbody"/>
        <w:rPr>
          <w:rFonts w:cs="Arial" w:hint="eastAsia"/>
        </w:rPr>
      </w:pPr>
    </w:p>
    <w:p w14:paraId="042688D9" w14:textId="550CF733" w:rsidR="007568E5" w:rsidRDefault="007568E5">
      <w:pPr>
        <w:pStyle w:val="Standard"/>
        <w:jc w:val="both"/>
        <w:rPr>
          <w:rFonts w:cs="Arial" w:hint="eastAsia"/>
        </w:rPr>
      </w:pPr>
    </w:p>
    <w:p w14:paraId="555CAEB1" w14:textId="77777777" w:rsidR="007568E5" w:rsidRDefault="007568E5">
      <w:pPr>
        <w:pStyle w:val="Textbody"/>
        <w:rPr>
          <w:rFonts w:hint="eastAsia"/>
        </w:rPr>
      </w:pPr>
    </w:p>
    <w:p w14:paraId="5FA6AF8A" w14:textId="77777777" w:rsidR="007568E5" w:rsidRDefault="007568E5">
      <w:pPr>
        <w:pStyle w:val="Textbody"/>
        <w:rPr>
          <w:rFonts w:hint="eastAsia"/>
        </w:rPr>
      </w:pPr>
    </w:p>
    <w:p w14:paraId="18A928E9" w14:textId="77777777" w:rsidR="007568E5" w:rsidRDefault="002E0C97">
      <w:pPr>
        <w:pStyle w:val="Ttulo1"/>
        <w:rPr>
          <w:rFonts w:hint="eastAsia"/>
        </w:rPr>
      </w:pPr>
      <w:bookmarkStart w:id="3" w:name="__RefHeading__3794_904956992"/>
      <w:bookmarkEnd w:id="3"/>
      <w:r>
        <w:lastRenderedPageBreak/>
        <w:t>TRAZABILIDAD DE CASOS DE PRUEBAS – REQUISITOS</w:t>
      </w:r>
    </w:p>
    <w:p w14:paraId="2C933C13" w14:textId="77777777" w:rsidR="007568E5" w:rsidRDefault="002E0C97">
      <w:pPr>
        <w:pStyle w:val="Standard"/>
        <w:jc w:val="both"/>
        <w:rPr>
          <w:rFonts w:cs="Arial" w:hint="eastAsia"/>
        </w:rPr>
      </w:pPr>
      <w:r>
        <w:rPr>
          <w:rFonts w:cs="Arial"/>
        </w:rPr>
        <w:t>&lt;Introduzca contenido y borre cuadro&gt;</w:t>
      </w:r>
    </w:p>
    <w:p w14:paraId="27747F0B" w14:textId="77777777" w:rsidR="007568E5" w:rsidRDefault="002E0C97">
      <w:pPr>
        <w:pStyle w:val="Standard"/>
        <w:jc w:val="both"/>
        <w:rPr>
          <w:rFonts w:eastAsia="NewsGotT" w:cs="NewsGotT"/>
          <w:b/>
          <w:bCs/>
          <w:szCs w:val="20"/>
        </w:rPr>
      </w:pPr>
      <w:r>
        <w:rPr>
          <w:rFonts w:eastAsia="NewsGotT" w:cs="NewsGotT"/>
          <w:b/>
          <w:bCs/>
          <w:noProof/>
          <w:szCs w:val="20"/>
          <w:lang w:val="es-CL" w:eastAsia="es-CL"/>
        </w:rPr>
        <mc:AlternateContent>
          <mc:Choice Requires="wps">
            <w:drawing>
              <wp:anchor distT="0" distB="0" distL="114300" distR="114300" simplePos="0" relativeHeight="5" behindDoc="0" locked="0" layoutInCell="1" allowOverlap="1" wp14:anchorId="0435079B" wp14:editId="0171715F">
                <wp:simplePos x="0" y="0"/>
                <wp:positionH relativeFrom="column">
                  <wp:posOffset>0</wp:posOffset>
                </wp:positionH>
                <wp:positionV relativeFrom="paragraph">
                  <wp:posOffset>151920</wp:posOffset>
                </wp:positionV>
                <wp:extent cx="5734800" cy="306000"/>
                <wp:effectExtent l="0" t="0" r="18300" b="17850"/>
                <wp:wrapSquare wrapText="bothSides"/>
                <wp:docPr id="1436986182" name="Marco8"/>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4BADF5D7" w14:textId="7077543F" w:rsidR="007568E5" w:rsidRDefault="006925A4">
                            <w:pPr>
                              <w:pStyle w:val="Standard"/>
                              <w:shd w:val="clear" w:color="auto" w:fill="FFFFFF"/>
                              <w:jc w:val="both"/>
                              <w:rPr>
                                <w:rFonts w:cs="Arial" w:hint="eastAsia"/>
                              </w:rPr>
                            </w:pPr>
                            <w:r>
                              <w:rPr>
                                <w:rFonts w:cs="Arial"/>
                              </w:rPr>
                              <w:t xml:space="preserve">Completar el siguiente cuadro con los Casos de Pruebas definidos y los Requisitos Funcionales de la especificación de requisitos. </w:t>
                            </w:r>
                          </w:p>
                        </w:txbxContent>
                      </wps:txbx>
                      <wps:bodyPr vert="horz" lIns="88920" tIns="50760" rIns="88920" bIns="50760" compatLnSpc="0">
                        <a:spAutoFit/>
                      </wps:bodyPr>
                    </wps:wsp>
                  </a:graphicData>
                </a:graphic>
              </wp:anchor>
            </w:drawing>
          </mc:Choice>
          <mc:Fallback>
            <w:pict>
              <v:shapetype w14:anchorId="0435079B" id="_x0000_t202" coordsize="21600,21600" o:spt="202" path="m,l,21600r21600,l21600,xe">
                <v:stroke joinstyle="miter"/>
                <v:path gradientshapeok="t" o:connecttype="rect"/>
              </v:shapetype>
              <v:shape id="Marco8" o:spid="_x0000_s1026" type="#_x0000_t202" style="position:absolute;left:0;text-align:left;margin-left:0;margin-top:11.95pt;width:451.55pt;height:24.1pt;z-index: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" filled="f" strokecolor="#ccc" strokeweight=".18mm">
                <v:textbox style="mso-fit-shape-to-text:t" inset="2.47mm,1.41mm,2.47mm,1.41mm">
                  <w:txbxContent>
                    <w:p w14:paraId="4BADF5D7" w14:textId="7077543F" w:rsidR="007568E5" w:rsidRDefault="006925A4">
                      <w:pPr>
                        <w:pStyle w:val="Standard"/>
                        <w:shd w:val="clear" w:color="auto" w:fill="FFFFFF"/>
                        <w:jc w:val="both"/>
                        <w:rPr>
                          <w:rFonts w:cs="Arial" w:hint="eastAsia"/>
                        </w:rPr>
                      </w:pPr>
                      <w:r>
                        <w:rPr>
                          <w:rFonts w:cs="Arial"/>
                        </w:rPr>
                        <w:t xml:space="preserve">Completar el siguiente cuadro con los Casos de Pruebas definidos y los Requisitos Funcionales de la especificación de requisitos. </w:t>
                      </w:r>
                    </w:p>
                  </w:txbxContent>
                </v:textbox>
                <w10:wrap type="square"/>
              </v:shape>
            </w:pict>
          </mc:Fallback>
        </mc:AlternateContent>
      </w:r>
    </w:p>
    <w:p w14:paraId="3B3A902E" w14:textId="77777777" w:rsidR="007568E5" w:rsidRDefault="007568E5">
      <w:pPr>
        <w:pStyle w:val="Standard"/>
        <w:jc w:val="both"/>
        <w:rPr>
          <w:rFonts w:cs="Arial" w:hint="eastAsia"/>
        </w:rPr>
      </w:pPr>
    </w:p>
    <w:tbl>
      <w:tblPr>
        <w:tblW w:w="9071" w:type="dxa"/>
        <w:tblLayout w:type="fixed"/>
        <w:tblCellMar>
          <w:left w:w="10" w:type="dxa"/>
          <w:right w:w="10" w:type="dxa"/>
        </w:tblCellMar>
        <w:tblLook w:val="0000" w:firstRow="0" w:lastRow="0" w:firstColumn="0" w:lastColumn="0" w:noHBand="0" w:noVBand="0"/>
      </w:tblPr>
      <w:tblGrid>
        <w:gridCol w:w="1133"/>
        <w:gridCol w:w="1133"/>
        <w:gridCol w:w="1134"/>
        <w:gridCol w:w="1134"/>
        <w:gridCol w:w="1134"/>
        <w:gridCol w:w="1134"/>
        <w:gridCol w:w="1134"/>
        <w:gridCol w:w="1135"/>
      </w:tblGrid>
      <w:tr w:rsidR="007568E5" w14:paraId="52A36BFF" w14:textId="77777777">
        <w:tc>
          <w:tcPr>
            <w:tcW w:w="1134"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50B9FD9E" w14:textId="77777777" w:rsidR="007568E5" w:rsidRDefault="007568E5">
            <w:pPr>
              <w:pStyle w:val="TableContents"/>
              <w:jc w:val="center"/>
              <w:rPr>
                <w:rFonts w:hint="eastAsia"/>
                <w:b/>
                <w:bCs/>
              </w:rPr>
            </w:pP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0A436620" w14:textId="77777777" w:rsidR="007568E5" w:rsidRDefault="002E0C97">
            <w:pPr>
              <w:pStyle w:val="TableContents"/>
              <w:jc w:val="center"/>
              <w:rPr>
                <w:rFonts w:hint="eastAsia"/>
                <w:b/>
                <w:bCs/>
              </w:rPr>
            </w:pPr>
            <w:r>
              <w:rPr>
                <w:b/>
                <w:bCs/>
              </w:rPr>
              <w:t>RF-001</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56B1974A" w14:textId="77777777" w:rsidR="007568E5" w:rsidRDefault="002E0C97">
            <w:pPr>
              <w:pStyle w:val="TableContents"/>
              <w:jc w:val="center"/>
              <w:rPr>
                <w:rFonts w:hint="eastAsia"/>
                <w:b/>
                <w:bCs/>
              </w:rPr>
            </w:pPr>
            <w:r>
              <w:rPr>
                <w:b/>
                <w:bCs/>
              </w:rPr>
              <w:t>RF-002</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7605DE87" w14:textId="77777777" w:rsidR="007568E5" w:rsidRDefault="002E0C97">
            <w:pPr>
              <w:pStyle w:val="TableContents"/>
              <w:jc w:val="center"/>
              <w:rPr>
                <w:rFonts w:hint="eastAsia"/>
                <w:b/>
                <w:bCs/>
              </w:rPr>
            </w:pPr>
            <w:r>
              <w:rPr>
                <w:b/>
                <w:bCs/>
              </w:rPr>
              <w:t>RF-003</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5A36C96B" w14:textId="77777777" w:rsidR="007568E5" w:rsidRDefault="002E0C97">
            <w:pPr>
              <w:pStyle w:val="TableContents"/>
              <w:jc w:val="center"/>
              <w:rPr>
                <w:rFonts w:hint="eastAsia"/>
                <w:b/>
                <w:bCs/>
              </w:rPr>
            </w:pPr>
            <w:r>
              <w:rPr>
                <w:b/>
                <w:bCs/>
              </w:rPr>
              <w:t>RF-004</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02D9E8C3" w14:textId="77777777" w:rsidR="007568E5" w:rsidRDefault="002E0C97">
            <w:pPr>
              <w:pStyle w:val="TableContents"/>
              <w:jc w:val="center"/>
              <w:rPr>
                <w:rFonts w:hint="eastAsia"/>
                <w:b/>
                <w:bCs/>
              </w:rPr>
            </w:pPr>
            <w:r>
              <w:rPr>
                <w:b/>
                <w:bCs/>
              </w:rPr>
              <w:t>….</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7CC340FA" w14:textId="77777777" w:rsidR="007568E5" w:rsidRDefault="002E0C97">
            <w:pPr>
              <w:pStyle w:val="TableContents"/>
              <w:jc w:val="center"/>
              <w:rPr>
                <w:rFonts w:hint="eastAsia"/>
                <w:b/>
                <w:bCs/>
              </w:rPr>
            </w:pPr>
            <w:r>
              <w:rPr>
                <w:b/>
                <w:bCs/>
              </w:rPr>
              <w:t>….</w:t>
            </w:r>
          </w:p>
        </w:tc>
        <w:tc>
          <w:tcPr>
            <w:tcW w:w="1135" w:type="dxa"/>
            <w:tcBorders>
              <w:top w:val="single" w:sz="4" w:space="0" w:color="000000"/>
              <w:left w:val="single" w:sz="4" w:space="0" w:color="000000"/>
              <w:bottom w:val="single" w:sz="4" w:space="0" w:color="000000"/>
              <w:right w:val="single" w:sz="4" w:space="0" w:color="000000"/>
            </w:tcBorders>
            <w:shd w:val="clear" w:color="auto" w:fill="999999"/>
            <w:tcMar>
              <w:top w:w="55" w:type="dxa"/>
              <w:left w:w="55" w:type="dxa"/>
              <w:bottom w:w="55" w:type="dxa"/>
              <w:right w:w="55" w:type="dxa"/>
            </w:tcMar>
            <w:vAlign w:val="center"/>
          </w:tcPr>
          <w:p w14:paraId="69A0A33E" w14:textId="77777777" w:rsidR="007568E5" w:rsidRDefault="002E0C97">
            <w:pPr>
              <w:pStyle w:val="TableContents"/>
              <w:jc w:val="center"/>
              <w:rPr>
                <w:rFonts w:hint="eastAsia"/>
                <w:b/>
                <w:bCs/>
              </w:rPr>
            </w:pPr>
            <w:r>
              <w:rPr>
                <w:b/>
                <w:bCs/>
              </w:rPr>
              <w:t>RF-00N</w:t>
            </w:r>
          </w:p>
        </w:tc>
      </w:tr>
      <w:tr w:rsidR="007568E5" w14:paraId="57480070" w14:textId="77777777">
        <w:tc>
          <w:tcPr>
            <w:tcW w:w="1134"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6272F3BF" w14:textId="77777777" w:rsidR="007568E5" w:rsidRDefault="002E0C97">
            <w:pPr>
              <w:pStyle w:val="TableContents"/>
              <w:jc w:val="center"/>
              <w:rPr>
                <w:rFonts w:hint="eastAsia"/>
                <w:b/>
                <w:bCs/>
              </w:rPr>
            </w:pPr>
            <w:r>
              <w:rPr>
                <w:b/>
                <w:bCs/>
              </w:rPr>
              <w:t>&lt;CP-1&gt;</w:t>
            </w:r>
          </w:p>
        </w:tc>
        <w:tc>
          <w:tcPr>
            <w:tcW w:w="1134" w:type="dxa"/>
            <w:tcBorders>
              <w:left w:val="single" w:sz="4" w:space="0" w:color="000000"/>
              <w:bottom w:val="single" w:sz="4" w:space="0" w:color="000000"/>
            </w:tcBorders>
            <w:tcMar>
              <w:top w:w="55" w:type="dxa"/>
              <w:left w:w="55" w:type="dxa"/>
              <w:bottom w:w="55" w:type="dxa"/>
              <w:right w:w="55" w:type="dxa"/>
            </w:tcMar>
          </w:tcPr>
          <w:p w14:paraId="6EFDC59E"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tcMar>
              <w:top w:w="55" w:type="dxa"/>
              <w:left w:w="55" w:type="dxa"/>
              <w:bottom w:w="55" w:type="dxa"/>
              <w:right w:w="55" w:type="dxa"/>
            </w:tcMar>
          </w:tcPr>
          <w:p w14:paraId="1893396F"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630F14B0"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54999B13"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tcMar>
              <w:top w:w="55" w:type="dxa"/>
              <w:left w:w="55" w:type="dxa"/>
              <w:bottom w:w="55" w:type="dxa"/>
              <w:right w:w="55" w:type="dxa"/>
            </w:tcMar>
          </w:tcPr>
          <w:p w14:paraId="23DEFA67"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3C38F45F" w14:textId="77777777" w:rsidR="007568E5" w:rsidRDefault="007568E5">
            <w:pPr>
              <w:pStyle w:val="TableContents"/>
              <w:jc w:val="center"/>
              <w:rPr>
                <w:rFonts w:hint="eastAsia"/>
                <w:b/>
                <w:bCs/>
              </w:rPr>
            </w:pPr>
          </w:p>
        </w:tc>
        <w:tc>
          <w:tcPr>
            <w:tcW w:w="113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003A7C4" w14:textId="77777777" w:rsidR="007568E5" w:rsidRDefault="007568E5">
            <w:pPr>
              <w:pStyle w:val="TableContents"/>
              <w:jc w:val="center"/>
              <w:rPr>
                <w:rFonts w:hint="eastAsia"/>
                <w:b/>
                <w:bCs/>
              </w:rPr>
            </w:pPr>
          </w:p>
        </w:tc>
      </w:tr>
      <w:tr w:rsidR="007568E5" w14:paraId="4D5B647E" w14:textId="77777777">
        <w:tc>
          <w:tcPr>
            <w:tcW w:w="1134"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0045BACF" w14:textId="77777777" w:rsidR="007568E5" w:rsidRDefault="002E0C97">
            <w:pPr>
              <w:pStyle w:val="TableContents"/>
              <w:jc w:val="center"/>
              <w:rPr>
                <w:rFonts w:hint="eastAsia"/>
                <w:b/>
                <w:bCs/>
              </w:rPr>
            </w:pPr>
            <w:r>
              <w:rPr>
                <w:b/>
                <w:bCs/>
              </w:rPr>
              <w:t>&lt;CP-2&gt;</w:t>
            </w:r>
          </w:p>
        </w:tc>
        <w:tc>
          <w:tcPr>
            <w:tcW w:w="1134" w:type="dxa"/>
            <w:tcBorders>
              <w:left w:val="single" w:sz="4" w:space="0" w:color="000000"/>
              <w:bottom w:val="single" w:sz="4" w:space="0" w:color="000000"/>
            </w:tcBorders>
            <w:tcMar>
              <w:top w:w="55" w:type="dxa"/>
              <w:left w:w="55" w:type="dxa"/>
              <w:bottom w:w="55" w:type="dxa"/>
              <w:right w:w="55" w:type="dxa"/>
            </w:tcMar>
          </w:tcPr>
          <w:p w14:paraId="0E1C3CD1"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6C55D872"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tcMar>
              <w:top w:w="55" w:type="dxa"/>
              <w:left w:w="55" w:type="dxa"/>
              <w:bottom w:w="55" w:type="dxa"/>
              <w:right w:w="55" w:type="dxa"/>
            </w:tcMar>
          </w:tcPr>
          <w:p w14:paraId="345D704D"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tcMar>
              <w:top w:w="55" w:type="dxa"/>
              <w:left w:w="55" w:type="dxa"/>
              <w:bottom w:w="55" w:type="dxa"/>
              <w:right w:w="55" w:type="dxa"/>
            </w:tcMar>
          </w:tcPr>
          <w:p w14:paraId="7FAA12C2"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3A9EA60C"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7354E0B7" w14:textId="77777777" w:rsidR="007568E5" w:rsidRDefault="007568E5">
            <w:pPr>
              <w:pStyle w:val="TableContents"/>
              <w:jc w:val="center"/>
              <w:rPr>
                <w:rFonts w:hint="eastAsia"/>
                <w:b/>
                <w:bCs/>
              </w:rPr>
            </w:pPr>
          </w:p>
        </w:tc>
        <w:tc>
          <w:tcPr>
            <w:tcW w:w="113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A3DBBD4" w14:textId="77777777" w:rsidR="007568E5" w:rsidRDefault="007568E5">
            <w:pPr>
              <w:pStyle w:val="TableContents"/>
              <w:jc w:val="center"/>
              <w:rPr>
                <w:rFonts w:hint="eastAsia"/>
                <w:b/>
                <w:bCs/>
              </w:rPr>
            </w:pPr>
          </w:p>
        </w:tc>
      </w:tr>
      <w:tr w:rsidR="007568E5" w14:paraId="08033D52" w14:textId="77777777">
        <w:tc>
          <w:tcPr>
            <w:tcW w:w="1134"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462B239E" w14:textId="77777777" w:rsidR="007568E5" w:rsidRDefault="002E0C97">
            <w:pPr>
              <w:pStyle w:val="TableContents"/>
              <w:jc w:val="center"/>
              <w:rPr>
                <w:rFonts w:hint="eastAsia"/>
                <w:b/>
                <w:bCs/>
              </w:rPr>
            </w:pPr>
            <w:r>
              <w:rPr>
                <w:b/>
                <w:bCs/>
              </w:rPr>
              <w:t>&lt;CP-3&gt;</w:t>
            </w:r>
          </w:p>
        </w:tc>
        <w:tc>
          <w:tcPr>
            <w:tcW w:w="1134" w:type="dxa"/>
            <w:tcBorders>
              <w:left w:val="single" w:sz="4" w:space="0" w:color="000000"/>
              <w:bottom w:val="single" w:sz="4" w:space="0" w:color="000000"/>
            </w:tcBorders>
            <w:tcMar>
              <w:top w:w="55" w:type="dxa"/>
              <w:left w:w="55" w:type="dxa"/>
              <w:bottom w:w="55" w:type="dxa"/>
              <w:right w:w="55" w:type="dxa"/>
            </w:tcMar>
          </w:tcPr>
          <w:p w14:paraId="0002492E"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72BE28F3"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0435D7D0"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20A4E642"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71224572"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4ACF0D97" w14:textId="77777777" w:rsidR="007568E5" w:rsidRDefault="002E0C97">
            <w:pPr>
              <w:pStyle w:val="TableContents"/>
              <w:jc w:val="center"/>
              <w:rPr>
                <w:rFonts w:hint="eastAsia"/>
                <w:b/>
                <w:bCs/>
              </w:rPr>
            </w:pPr>
            <w:r>
              <w:rPr>
                <w:b/>
                <w:bCs/>
              </w:rPr>
              <w:t>X</w:t>
            </w:r>
          </w:p>
        </w:tc>
        <w:tc>
          <w:tcPr>
            <w:tcW w:w="113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4493858" w14:textId="77777777" w:rsidR="007568E5" w:rsidRDefault="007568E5">
            <w:pPr>
              <w:pStyle w:val="TableContents"/>
              <w:jc w:val="center"/>
              <w:rPr>
                <w:rFonts w:hint="eastAsia"/>
                <w:b/>
                <w:bCs/>
              </w:rPr>
            </w:pPr>
          </w:p>
        </w:tc>
      </w:tr>
      <w:tr w:rsidR="007568E5" w14:paraId="70973DA0" w14:textId="77777777">
        <w:tc>
          <w:tcPr>
            <w:tcW w:w="1134"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7F5432D9" w14:textId="77777777" w:rsidR="007568E5" w:rsidRDefault="002E0C97">
            <w:pPr>
              <w:pStyle w:val="TableContents"/>
              <w:jc w:val="center"/>
              <w:rPr>
                <w:rFonts w:hint="eastAsia"/>
                <w:b/>
                <w:bCs/>
              </w:rPr>
            </w:pPr>
            <w:r>
              <w:rPr>
                <w:b/>
                <w:bCs/>
              </w:rPr>
              <w:t>&lt;CP-4&gt;</w:t>
            </w:r>
          </w:p>
        </w:tc>
        <w:tc>
          <w:tcPr>
            <w:tcW w:w="1134" w:type="dxa"/>
            <w:tcBorders>
              <w:left w:val="single" w:sz="4" w:space="0" w:color="000000"/>
              <w:bottom w:val="single" w:sz="4" w:space="0" w:color="000000"/>
            </w:tcBorders>
            <w:tcMar>
              <w:top w:w="55" w:type="dxa"/>
              <w:left w:w="55" w:type="dxa"/>
              <w:bottom w:w="55" w:type="dxa"/>
              <w:right w:w="55" w:type="dxa"/>
            </w:tcMar>
          </w:tcPr>
          <w:p w14:paraId="5C2FBAA6"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2E184A0C"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74DD7CBB"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700711FC"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5A49DAB8"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5E58AD84" w14:textId="77777777" w:rsidR="007568E5" w:rsidRDefault="007568E5">
            <w:pPr>
              <w:pStyle w:val="TableContents"/>
              <w:jc w:val="center"/>
              <w:rPr>
                <w:rFonts w:hint="eastAsia"/>
                <w:b/>
                <w:bCs/>
              </w:rPr>
            </w:pPr>
          </w:p>
        </w:tc>
        <w:tc>
          <w:tcPr>
            <w:tcW w:w="113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B0597A5" w14:textId="77777777" w:rsidR="007568E5" w:rsidRDefault="007568E5">
            <w:pPr>
              <w:pStyle w:val="TableContents"/>
              <w:jc w:val="center"/>
              <w:rPr>
                <w:rFonts w:hint="eastAsia"/>
                <w:b/>
                <w:bCs/>
              </w:rPr>
            </w:pPr>
          </w:p>
        </w:tc>
      </w:tr>
      <w:tr w:rsidR="007568E5" w14:paraId="20664E9E" w14:textId="77777777">
        <w:tc>
          <w:tcPr>
            <w:tcW w:w="1134"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7524152A" w14:textId="77777777" w:rsidR="007568E5" w:rsidRDefault="002E0C97">
            <w:pPr>
              <w:pStyle w:val="TableContents"/>
              <w:jc w:val="center"/>
              <w:rPr>
                <w:rFonts w:hint="eastAsia"/>
                <w:b/>
                <w:bCs/>
              </w:rPr>
            </w:pPr>
            <w:r>
              <w:rPr>
                <w:b/>
                <w:bCs/>
              </w:rPr>
              <w:t>….</w:t>
            </w:r>
          </w:p>
        </w:tc>
        <w:tc>
          <w:tcPr>
            <w:tcW w:w="1134" w:type="dxa"/>
            <w:tcBorders>
              <w:left w:val="single" w:sz="4" w:space="0" w:color="000000"/>
              <w:bottom w:val="single" w:sz="4" w:space="0" w:color="000000"/>
            </w:tcBorders>
            <w:tcMar>
              <w:top w:w="55" w:type="dxa"/>
              <w:left w:w="55" w:type="dxa"/>
              <w:bottom w:w="55" w:type="dxa"/>
              <w:right w:w="55" w:type="dxa"/>
            </w:tcMar>
          </w:tcPr>
          <w:p w14:paraId="044CD7C9"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12FEE050"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tcMar>
              <w:top w:w="55" w:type="dxa"/>
              <w:left w:w="55" w:type="dxa"/>
              <w:bottom w:w="55" w:type="dxa"/>
              <w:right w:w="55" w:type="dxa"/>
            </w:tcMar>
          </w:tcPr>
          <w:p w14:paraId="56F00992"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tcMar>
              <w:top w:w="55" w:type="dxa"/>
              <w:left w:w="55" w:type="dxa"/>
              <w:bottom w:w="55" w:type="dxa"/>
              <w:right w:w="55" w:type="dxa"/>
            </w:tcMar>
          </w:tcPr>
          <w:p w14:paraId="51ABFBD5"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4DE8F365"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tcMar>
              <w:top w:w="55" w:type="dxa"/>
              <w:left w:w="55" w:type="dxa"/>
              <w:bottom w:w="55" w:type="dxa"/>
              <w:right w:w="55" w:type="dxa"/>
            </w:tcMar>
          </w:tcPr>
          <w:p w14:paraId="7CCE3B6F" w14:textId="77777777" w:rsidR="007568E5" w:rsidRDefault="007568E5">
            <w:pPr>
              <w:pStyle w:val="TableContents"/>
              <w:jc w:val="center"/>
              <w:rPr>
                <w:rFonts w:hint="eastAsia"/>
                <w:b/>
                <w:bCs/>
              </w:rPr>
            </w:pPr>
          </w:p>
        </w:tc>
        <w:tc>
          <w:tcPr>
            <w:tcW w:w="113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ECB180C" w14:textId="77777777" w:rsidR="007568E5" w:rsidRDefault="002E0C97">
            <w:pPr>
              <w:pStyle w:val="TableContents"/>
              <w:jc w:val="center"/>
              <w:rPr>
                <w:rFonts w:hint="eastAsia"/>
                <w:b/>
                <w:bCs/>
              </w:rPr>
            </w:pPr>
            <w:r>
              <w:rPr>
                <w:b/>
                <w:bCs/>
              </w:rPr>
              <w:t>X</w:t>
            </w:r>
          </w:p>
        </w:tc>
      </w:tr>
      <w:tr w:rsidR="007568E5" w14:paraId="32E378B2" w14:textId="77777777">
        <w:tc>
          <w:tcPr>
            <w:tcW w:w="1134"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0FE2B71A" w14:textId="77777777" w:rsidR="007568E5" w:rsidRDefault="002E0C97">
            <w:pPr>
              <w:pStyle w:val="TableContents"/>
              <w:jc w:val="center"/>
              <w:rPr>
                <w:rFonts w:hint="eastAsia"/>
                <w:b/>
                <w:bCs/>
              </w:rPr>
            </w:pPr>
            <w:r>
              <w:rPr>
                <w:b/>
                <w:bCs/>
              </w:rPr>
              <w:t>&lt;CP-n&gt;</w:t>
            </w:r>
          </w:p>
        </w:tc>
        <w:tc>
          <w:tcPr>
            <w:tcW w:w="1134" w:type="dxa"/>
            <w:tcBorders>
              <w:left w:val="single" w:sz="4" w:space="0" w:color="000000"/>
              <w:bottom w:val="single" w:sz="4" w:space="0" w:color="000000"/>
            </w:tcBorders>
            <w:tcMar>
              <w:top w:w="55" w:type="dxa"/>
              <w:left w:w="55" w:type="dxa"/>
              <w:bottom w:w="55" w:type="dxa"/>
              <w:right w:w="55" w:type="dxa"/>
            </w:tcMar>
          </w:tcPr>
          <w:p w14:paraId="079720AA"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4BCCC06C"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08FEBE96"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2FE241AE"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15FE8B1A"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tcMar>
              <w:top w:w="55" w:type="dxa"/>
              <w:left w:w="55" w:type="dxa"/>
              <w:bottom w:w="55" w:type="dxa"/>
              <w:right w:w="55" w:type="dxa"/>
            </w:tcMar>
          </w:tcPr>
          <w:p w14:paraId="612B2495" w14:textId="77777777" w:rsidR="007568E5" w:rsidRDefault="007568E5">
            <w:pPr>
              <w:pStyle w:val="TableContents"/>
              <w:jc w:val="center"/>
              <w:rPr>
                <w:rFonts w:hint="eastAsia"/>
                <w:b/>
                <w:bCs/>
              </w:rPr>
            </w:pPr>
          </w:p>
        </w:tc>
        <w:tc>
          <w:tcPr>
            <w:tcW w:w="113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F27548D" w14:textId="77777777" w:rsidR="007568E5" w:rsidRDefault="007568E5">
            <w:pPr>
              <w:pStyle w:val="TableContents"/>
              <w:jc w:val="center"/>
              <w:rPr>
                <w:rFonts w:hint="eastAsia"/>
                <w:b/>
                <w:bCs/>
              </w:rPr>
            </w:pPr>
          </w:p>
        </w:tc>
      </w:tr>
    </w:tbl>
    <w:p w14:paraId="5B9A057A" w14:textId="77777777" w:rsidR="007568E5" w:rsidRDefault="002E0C97">
      <w:pPr>
        <w:pStyle w:val="Ttulo1"/>
        <w:rPr>
          <w:rFonts w:hint="eastAsia"/>
        </w:rPr>
      </w:pPr>
      <w:bookmarkStart w:id="4" w:name="__RefHeading__3796_904956992"/>
      <w:bookmarkEnd w:id="4"/>
      <w:r>
        <w:lastRenderedPageBreak/>
        <w:t>DEFINICIÓN DE LOS CASOS DE PRUEBAS</w:t>
      </w:r>
    </w:p>
    <w:p w14:paraId="3ED0F7BB" w14:textId="77777777" w:rsidR="007568E5" w:rsidRDefault="002E0C97">
      <w:pPr>
        <w:pStyle w:val="Standard"/>
        <w:jc w:val="both"/>
        <w:rPr>
          <w:rFonts w:hint="eastAsia"/>
        </w:rPr>
      </w:pPr>
      <w:r>
        <w:t>&lt;Introduzca contenido y borre cuadro&gt;</w:t>
      </w:r>
    </w:p>
    <w:p w14:paraId="71BC95AD" w14:textId="77777777" w:rsidR="007568E5" w:rsidRDefault="002E0C97">
      <w:pPr>
        <w:pStyle w:val="Standard"/>
        <w:jc w:val="both"/>
        <w:rPr>
          <w:rFonts w:hint="eastAsia"/>
        </w:rPr>
      </w:pPr>
      <w:r>
        <w:rPr>
          <w:noProof/>
          <w:lang w:val="es-CL" w:eastAsia="es-CL"/>
        </w:rPr>
        <mc:AlternateContent>
          <mc:Choice Requires="wps">
            <w:drawing>
              <wp:anchor distT="0" distB="0" distL="114300" distR="114300" simplePos="0" relativeHeight="2" behindDoc="0" locked="0" layoutInCell="1" allowOverlap="1" wp14:anchorId="7816F57E" wp14:editId="23D4D485">
                <wp:simplePos x="0" y="0"/>
                <wp:positionH relativeFrom="column">
                  <wp:posOffset>0</wp:posOffset>
                </wp:positionH>
                <wp:positionV relativeFrom="paragraph">
                  <wp:posOffset>151920</wp:posOffset>
                </wp:positionV>
                <wp:extent cx="5734800" cy="306000"/>
                <wp:effectExtent l="0" t="0" r="18300" b="17850"/>
                <wp:wrapSquare wrapText="bothSides"/>
                <wp:docPr id="1592447658" name="Marco4"/>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4DD7B33E" w14:textId="77777777" w:rsidR="007568E5" w:rsidRDefault="002E0C97">
                            <w:pPr>
                              <w:pStyle w:val="Standard"/>
                              <w:shd w:val="clear" w:color="auto" w:fill="FFFFFF"/>
                              <w:jc w:val="both"/>
                              <w:rPr>
                                <w:rFonts w:cs="Arial" w:hint="eastAsia"/>
                              </w:rPr>
                            </w:pPr>
                            <w:r>
                              <w:rPr>
                                <w:rFonts w:cs="Arial"/>
                              </w:rPr>
                              <w:t>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wps:txbx>
                      <wps:bodyPr vert="horz" lIns="88920" tIns="50760" rIns="88920" bIns="50760" compatLnSpc="0">
                        <a:spAutoFit/>
                      </wps:bodyPr>
                    </wps:wsp>
                  </a:graphicData>
                </a:graphic>
              </wp:anchor>
            </w:drawing>
          </mc:Choice>
          <mc:Fallback>
            <w:pict>
              <v:shape w14:anchorId="7816F57E" id="Marco4" o:spid="_x0000_s1027" type="#_x0000_t202" style="position:absolute;left:0;text-align:left;margin-left:0;margin-top:11.95pt;width:451.55pt;height:24.1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" filled="f" strokecolor="#ccc" strokeweight=".18mm">
                <v:textbox style="mso-fit-shape-to-text:t" inset="2.47mm,1.41mm,2.47mm,1.41mm">
                  <w:txbxContent>
                    <w:p w14:paraId="4DD7B33E" w14:textId="77777777" w:rsidR="007568E5" w:rsidRDefault="002E0C97">
                      <w:pPr>
                        <w:pStyle w:val="Standard"/>
                        <w:shd w:val="clear" w:color="auto" w:fill="FFFFFF"/>
                        <w:jc w:val="both"/>
                        <w:rPr>
                          <w:rFonts w:cs="Arial" w:hint="eastAsia"/>
                        </w:rPr>
                      </w:pPr>
                      <w:r>
                        <w:rPr>
                          <w:rFonts w:cs="Arial"/>
                        </w:rPr>
                        <w:t>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v:textbox>
                <w10:wrap type="square"/>
              </v:shape>
            </w:pict>
          </mc:Fallback>
        </mc:AlternateContent>
      </w:r>
    </w:p>
    <w:p w14:paraId="6AC6F865" w14:textId="77777777" w:rsidR="007568E5" w:rsidRDefault="007568E5">
      <w:pPr>
        <w:pStyle w:val="Standard"/>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7568E5" w14:paraId="5CECCAD6"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E341FEB" w14:textId="77777777" w:rsidR="007568E5" w:rsidRDefault="002E0C97">
            <w:pPr>
              <w:pStyle w:val="TableHeading"/>
              <w:rPr>
                <w:rFonts w:hint="eastAsia"/>
              </w:rPr>
            </w:pPr>
            <w:r>
              <w:t>&lt;Nombre caso prueba&gt;</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0B9637E" w14:textId="77777777" w:rsidR="007568E5" w:rsidRDefault="002E0C97">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32AD2FB" w14:textId="77777777" w:rsidR="007568E5" w:rsidRDefault="007568E5">
            <w:pPr>
              <w:pStyle w:val="TableHeading"/>
              <w:rPr>
                <w:rFonts w:hint="eastAsia"/>
              </w:rPr>
            </w:pPr>
          </w:p>
        </w:tc>
      </w:tr>
      <w:tr w:rsidR="007568E5" w14:paraId="57559AF0"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32E63EA" w14:textId="77777777" w:rsidR="007D12F3" w:rsidRDefault="007D12F3"/>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5BBB843" w14:textId="77777777" w:rsidR="007568E5" w:rsidRDefault="002E0C97">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D98BB49" w14:textId="77777777" w:rsidR="007568E5" w:rsidRDefault="002E0C97">
            <w:pPr>
              <w:pStyle w:val="TableHeading"/>
              <w:rPr>
                <w:rFonts w:hint="eastAsia"/>
              </w:rPr>
            </w:pPr>
            <w:r>
              <w:t>Si/No</w:t>
            </w:r>
          </w:p>
        </w:tc>
      </w:tr>
      <w:tr w:rsidR="007568E5" w14:paraId="614F16FE"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A25C49B" w14:textId="77777777" w:rsidR="007568E5" w:rsidRDefault="002E0C97">
            <w:pPr>
              <w:pStyle w:val="TableContents"/>
              <w:rPr>
                <w:rFonts w:hint="eastAsia"/>
                <w:b/>
                <w:bCs/>
              </w:rPr>
            </w:pPr>
            <w:r>
              <w:rPr>
                <w:b/>
                <w:bCs/>
              </w:rPr>
              <w:t>Descripción:</w:t>
            </w:r>
          </w:p>
          <w:p w14:paraId="65F4127F" w14:textId="77777777" w:rsidR="007568E5" w:rsidRDefault="002E0C97">
            <w:pPr>
              <w:pStyle w:val="TableContents"/>
              <w:rPr>
                <w:rFonts w:hint="eastAsia"/>
                <w:color w:val="000000"/>
              </w:rPr>
            </w:pPr>
            <w:r>
              <w:rPr>
                <w:color w:val="000000"/>
              </w:rPr>
              <w:t>&lt;Descripción del caso de prueba&gt;</w:t>
            </w:r>
          </w:p>
          <w:p w14:paraId="5F768812" w14:textId="77777777" w:rsidR="007568E5" w:rsidRDefault="007568E5">
            <w:pPr>
              <w:pStyle w:val="TableContents"/>
              <w:rPr>
                <w:rFonts w:hint="eastAsia"/>
              </w:rPr>
            </w:pPr>
          </w:p>
        </w:tc>
      </w:tr>
      <w:tr w:rsidR="007568E5" w14:paraId="629E3AD6"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232032A" w14:textId="77777777" w:rsidR="007568E5" w:rsidRDefault="002E0C97">
            <w:pPr>
              <w:pStyle w:val="TableContents"/>
              <w:rPr>
                <w:rFonts w:hint="eastAsia"/>
                <w:b/>
                <w:bCs/>
              </w:rPr>
            </w:pPr>
            <w:r>
              <w:rPr>
                <w:b/>
                <w:bCs/>
              </w:rPr>
              <w:t>Prerrequisitos</w:t>
            </w:r>
          </w:p>
          <w:p w14:paraId="43B02385" w14:textId="77777777" w:rsidR="007568E5" w:rsidRDefault="002E0C97">
            <w:pPr>
              <w:pStyle w:val="TableContents"/>
              <w:rPr>
                <w:rFonts w:hint="eastAsia"/>
                <w:b/>
                <w:bCs/>
                <w:color w:val="000000"/>
              </w:rPr>
            </w:pPr>
            <w:r>
              <w:rPr>
                <w:b/>
                <w:bCs/>
                <w:color w:val="000000"/>
              </w:rPr>
              <w:t>&lt;Enumerar los prerrequisitos para la prueba&gt;</w:t>
            </w:r>
          </w:p>
          <w:p w14:paraId="574F872C" w14:textId="77777777" w:rsidR="007568E5" w:rsidRDefault="007568E5">
            <w:pPr>
              <w:pStyle w:val="TableContents"/>
              <w:rPr>
                <w:rFonts w:hint="eastAsia"/>
                <w:b/>
                <w:bCs/>
              </w:rPr>
            </w:pPr>
          </w:p>
          <w:p w14:paraId="2101855E" w14:textId="77777777" w:rsidR="007568E5" w:rsidRDefault="007568E5">
            <w:pPr>
              <w:pStyle w:val="TableContents"/>
              <w:rPr>
                <w:rFonts w:hint="eastAsia"/>
                <w:b/>
                <w:bCs/>
              </w:rPr>
            </w:pPr>
          </w:p>
          <w:p w14:paraId="52662D95" w14:textId="77777777" w:rsidR="007568E5" w:rsidRDefault="007568E5">
            <w:pPr>
              <w:pStyle w:val="TableContents"/>
              <w:rPr>
                <w:rFonts w:hint="eastAsia"/>
                <w:b/>
                <w:bCs/>
              </w:rPr>
            </w:pPr>
          </w:p>
          <w:p w14:paraId="34EF7D14" w14:textId="77777777" w:rsidR="007568E5" w:rsidRDefault="007568E5">
            <w:pPr>
              <w:pStyle w:val="TableContents"/>
              <w:rPr>
                <w:rFonts w:hint="eastAsia"/>
              </w:rPr>
            </w:pPr>
          </w:p>
        </w:tc>
      </w:tr>
      <w:tr w:rsidR="007568E5" w14:paraId="3D05A21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B440406" w14:textId="77777777" w:rsidR="007568E5" w:rsidRDefault="002E0C97">
            <w:pPr>
              <w:pStyle w:val="TableContents"/>
              <w:rPr>
                <w:rFonts w:hint="eastAsia"/>
                <w:b/>
                <w:bCs/>
              </w:rPr>
            </w:pPr>
            <w:r>
              <w:rPr>
                <w:b/>
                <w:bCs/>
              </w:rPr>
              <w:t>Pasos:</w:t>
            </w:r>
          </w:p>
          <w:p w14:paraId="2B5B43AE" w14:textId="77777777" w:rsidR="007568E5" w:rsidRDefault="002E0C97">
            <w:pPr>
              <w:pStyle w:val="TableContents"/>
              <w:ind w:left="1" w:right="1" w:hanging="360"/>
              <w:rPr>
                <w:rFonts w:hint="eastAsia"/>
              </w:rPr>
            </w:pPr>
            <w:r>
              <w:t>&lt;Pasos generales para la prueba, basados en los escenarios de los casos de uso, si existen.&gt;</w:t>
            </w:r>
          </w:p>
          <w:p w14:paraId="67403A75" w14:textId="77777777" w:rsidR="007568E5" w:rsidRDefault="007568E5">
            <w:pPr>
              <w:pStyle w:val="TableContents"/>
              <w:rPr>
                <w:rFonts w:hint="eastAsia"/>
                <w:b/>
                <w:bCs/>
              </w:rPr>
            </w:pPr>
          </w:p>
          <w:p w14:paraId="260F88F3" w14:textId="77777777" w:rsidR="007568E5" w:rsidRDefault="007568E5">
            <w:pPr>
              <w:pStyle w:val="TableContents"/>
              <w:rPr>
                <w:rFonts w:hint="eastAsia"/>
                <w:b/>
                <w:bCs/>
              </w:rPr>
            </w:pPr>
          </w:p>
        </w:tc>
      </w:tr>
      <w:tr w:rsidR="007568E5" w14:paraId="23F2ADFB"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C279DE7" w14:textId="77777777" w:rsidR="007568E5" w:rsidRDefault="002E0C97">
            <w:pPr>
              <w:pStyle w:val="TableContents"/>
              <w:rPr>
                <w:rFonts w:hint="eastAsia"/>
                <w:b/>
                <w:bCs/>
              </w:rPr>
            </w:pPr>
            <w:r>
              <w:rPr>
                <w:b/>
                <w:bCs/>
              </w:rPr>
              <w:t>Resultado esperado:</w:t>
            </w:r>
          </w:p>
          <w:p w14:paraId="36E16915" w14:textId="77777777" w:rsidR="007568E5" w:rsidRDefault="002E0C97">
            <w:pPr>
              <w:pStyle w:val="TableContents"/>
              <w:rPr>
                <w:rFonts w:hint="eastAsia"/>
                <w:b/>
                <w:bCs/>
                <w:color w:val="000000"/>
              </w:rPr>
            </w:pPr>
            <w:r>
              <w:rPr>
                <w:b/>
                <w:bCs/>
                <w:color w:val="000000"/>
              </w:rPr>
              <w:t>&lt;Resultado esperado de la prueba&gt;</w:t>
            </w:r>
          </w:p>
          <w:p w14:paraId="00890D05" w14:textId="77777777" w:rsidR="007568E5" w:rsidRDefault="007568E5">
            <w:pPr>
              <w:pStyle w:val="TableContents"/>
              <w:rPr>
                <w:rFonts w:hint="eastAsia"/>
                <w:b/>
                <w:bCs/>
              </w:rPr>
            </w:pPr>
          </w:p>
          <w:p w14:paraId="24C529BF" w14:textId="77777777" w:rsidR="007568E5" w:rsidRDefault="007568E5">
            <w:pPr>
              <w:pStyle w:val="TableContents"/>
              <w:rPr>
                <w:rFonts w:hint="eastAsia"/>
                <w:b/>
                <w:bCs/>
              </w:rPr>
            </w:pPr>
          </w:p>
          <w:p w14:paraId="3ADF4F51" w14:textId="77777777" w:rsidR="007568E5" w:rsidRDefault="007568E5">
            <w:pPr>
              <w:pStyle w:val="TableContents"/>
              <w:rPr>
                <w:rFonts w:hint="eastAsia"/>
                <w:b/>
                <w:bCs/>
              </w:rPr>
            </w:pPr>
          </w:p>
        </w:tc>
      </w:tr>
      <w:tr w:rsidR="007568E5" w14:paraId="4369E4E8"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009465C" w14:textId="77777777" w:rsidR="007568E5" w:rsidRDefault="002E0C97">
            <w:pPr>
              <w:pStyle w:val="TableContents"/>
              <w:rPr>
                <w:rFonts w:hint="eastAsia"/>
                <w:b/>
                <w:bCs/>
              </w:rPr>
            </w:pPr>
            <w:r>
              <w:rPr>
                <w:b/>
                <w:bCs/>
              </w:rPr>
              <w:t>Resultado obtenido:</w:t>
            </w:r>
          </w:p>
          <w:p w14:paraId="6EDCF888" w14:textId="77777777" w:rsidR="007568E5" w:rsidRDefault="002E0C97">
            <w:pPr>
              <w:pStyle w:val="TableContents"/>
              <w:rPr>
                <w:rFonts w:hint="eastAsia"/>
              </w:rPr>
            </w:pPr>
            <w:r>
              <w:t>&lt;Resultado obtenido de la ejecución del caso de prueba&gt;</w:t>
            </w:r>
          </w:p>
          <w:p w14:paraId="2E3773B1" w14:textId="77777777" w:rsidR="007568E5" w:rsidRDefault="007568E5">
            <w:pPr>
              <w:pStyle w:val="TableContents"/>
              <w:rPr>
                <w:rFonts w:hint="eastAsia"/>
                <w:b/>
                <w:bCs/>
              </w:rPr>
            </w:pPr>
          </w:p>
          <w:p w14:paraId="205E1190" w14:textId="77777777" w:rsidR="007568E5" w:rsidRDefault="007568E5">
            <w:pPr>
              <w:pStyle w:val="TableContents"/>
              <w:rPr>
                <w:rFonts w:hint="eastAsia"/>
                <w:b/>
                <w:bCs/>
              </w:rPr>
            </w:pPr>
          </w:p>
          <w:p w14:paraId="53D486FF" w14:textId="77777777" w:rsidR="007568E5" w:rsidRDefault="007568E5">
            <w:pPr>
              <w:pStyle w:val="TableContents"/>
              <w:rPr>
                <w:rFonts w:hint="eastAsia"/>
                <w:b/>
                <w:bCs/>
              </w:rPr>
            </w:pPr>
          </w:p>
          <w:p w14:paraId="1B4BBBA2" w14:textId="77777777" w:rsidR="007568E5" w:rsidRDefault="007568E5">
            <w:pPr>
              <w:pStyle w:val="TableContents"/>
              <w:rPr>
                <w:rFonts w:hint="eastAsia"/>
                <w:b/>
                <w:bCs/>
              </w:rPr>
            </w:pPr>
          </w:p>
        </w:tc>
      </w:tr>
    </w:tbl>
    <w:p w14:paraId="507F74D1" w14:textId="77777777" w:rsidR="007568E5" w:rsidRDefault="007568E5">
      <w:pPr>
        <w:pStyle w:val="Standard"/>
        <w:rPr>
          <w:rFonts w:hint="eastAsia"/>
        </w:rPr>
      </w:pPr>
    </w:p>
    <w:p w14:paraId="44B15C47" w14:textId="77777777" w:rsidR="007568E5" w:rsidRDefault="007568E5">
      <w:pPr>
        <w:pStyle w:val="Textbody"/>
        <w:rPr>
          <w:rFonts w:hint="eastAsia"/>
        </w:rPr>
      </w:pPr>
    </w:p>
    <w:p w14:paraId="632DEE47" w14:textId="77777777" w:rsidR="007568E5" w:rsidRDefault="007568E5">
      <w:pPr>
        <w:pStyle w:val="Textbody"/>
        <w:rPr>
          <w:rFonts w:hint="eastAsia"/>
        </w:rPr>
      </w:pPr>
    </w:p>
    <w:p w14:paraId="741AF581" w14:textId="77777777" w:rsidR="007568E5" w:rsidRDefault="002E0C97">
      <w:pPr>
        <w:pStyle w:val="Ttulo1"/>
        <w:rPr>
          <w:rFonts w:hint="eastAsia"/>
        </w:rPr>
      </w:pPr>
      <w:bookmarkStart w:id="5" w:name="__RefHeading__3798_904956992"/>
      <w:bookmarkEnd w:id="5"/>
      <w:r>
        <w:lastRenderedPageBreak/>
        <w:t>ESTRATEGIA DE EJECUCIÓN DE PRUEBAS</w:t>
      </w:r>
    </w:p>
    <w:p w14:paraId="199AC86A" w14:textId="77777777" w:rsidR="007568E5" w:rsidRDefault="002E0C97">
      <w:pPr>
        <w:pStyle w:val="Standard"/>
        <w:rPr>
          <w:rFonts w:eastAsia="NewsGotT" w:cs="NewsGotT"/>
          <w:szCs w:val="20"/>
        </w:rPr>
      </w:pPr>
      <w:r>
        <w:rPr>
          <w:rFonts w:eastAsia="NewsGotT" w:cs="NewsGotT"/>
          <w:noProof/>
          <w:szCs w:val="20"/>
          <w:lang w:val="es-CL" w:eastAsia="es-CL"/>
        </w:rPr>
        <mc:AlternateContent>
          <mc:Choice Requires="wps">
            <w:drawing>
              <wp:anchor distT="0" distB="0" distL="114300" distR="114300" simplePos="0" relativeHeight="4" behindDoc="0" locked="0" layoutInCell="1" allowOverlap="1" wp14:anchorId="36E9A6FE" wp14:editId="3CB82C59">
                <wp:simplePos x="0" y="0"/>
                <wp:positionH relativeFrom="column">
                  <wp:posOffset>0</wp:posOffset>
                </wp:positionH>
                <wp:positionV relativeFrom="paragraph">
                  <wp:posOffset>151920</wp:posOffset>
                </wp:positionV>
                <wp:extent cx="5734800" cy="306000"/>
                <wp:effectExtent l="0" t="0" r="18300" b="17850"/>
                <wp:wrapSquare wrapText="bothSides"/>
                <wp:docPr id="1295095194" name="Marco1"/>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27D7CB40" w14:textId="3B49D428" w:rsidR="007568E5" w:rsidRDefault="002E0C97">
                            <w:pPr>
                              <w:pStyle w:val="Standard"/>
                              <w:shd w:val="clear" w:color="auto" w:fill="FFFFFF"/>
                              <w:jc w:val="both"/>
                              <w:rPr>
                                <w:rFonts w:eastAsia="NewsGotT" w:cs="NewsGotT"/>
                                <w:szCs w:val="20"/>
                              </w:rPr>
                            </w:pPr>
                            <w:r>
                              <w:rPr>
                                <w:rFonts w:eastAsia="NewsGotT" w:cs="NewsGotT"/>
                                <w:szCs w:val="20"/>
                              </w:rPr>
                              <w:t xml:space="preserve">En este </w:t>
                            </w:r>
                            <w:r w:rsidR="006925A4">
                              <w:rPr>
                                <w:rFonts w:eastAsia="NewsGotT" w:cs="NewsGotT"/>
                                <w:szCs w:val="20"/>
                              </w:rPr>
                              <w:t>apartado se</w:t>
                            </w:r>
                            <w:r>
                              <w:rPr>
                                <w:rFonts w:eastAsia="NewsGotT" w:cs="NewsGotT"/>
                                <w:szCs w:val="20"/>
                              </w:rPr>
                              <w:t xml:space="preserve"> deberá indicar la estrategia a seguir en la ejecución de las pruebas; para ello se deberán identificar los posibles ciclos de pruebas, y los casos de pruebas que lo componen. Además, deberá </w:t>
                            </w:r>
                            <w:r w:rsidR="006925A4">
                              <w:rPr>
                                <w:rFonts w:eastAsia="NewsGotT" w:cs="NewsGotT"/>
                                <w:szCs w:val="20"/>
                              </w:rPr>
                              <w:t>indicarse el</w:t>
                            </w:r>
                            <w:r>
                              <w:rPr>
                                <w:rFonts w:eastAsia="NewsGotT" w:cs="NewsGotT"/>
                                <w:szCs w:val="20"/>
                              </w:rPr>
                              <w:t xml:space="preserve"> orden en el que deberán </w:t>
                            </w:r>
                            <w:r w:rsidR="006925A4">
                              <w:rPr>
                                <w:rFonts w:eastAsia="NewsGotT" w:cs="NewsGotT"/>
                                <w:szCs w:val="20"/>
                              </w:rPr>
                              <w:t>ejecutarse</w:t>
                            </w:r>
                            <w:r>
                              <w:rPr>
                                <w:rFonts w:eastAsia="NewsGotT" w:cs="NewsGotT"/>
                                <w:szCs w:val="20"/>
                              </w:rPr>
                              <w:t xml:space="preserve"> los casos de pruebas definidos. Para ello se propone completar una matriz como la siguiente, donde haya un inventario de los casos de prueba y de los ciclos de pruebas, de tal forma que puedan relacionarse los casos de prueba con los ciclos donde son ejecutados.</w:t>
                            </w:r>
                          </w:p>
                        </w:txbxContent>
                      </wps:txbx>
                      <wps:bodyPr vert="horz" lIns="88920" tIns="50760" rIns="88920" bIns="50760" compatLnSpc="0">
                        <a:spAutoFit/>
                      </wps:bodyPr>
                    </wps:wsp>
                  </a:graphicData>
                </a:graphic>
              </wp:anchor>
            </w:drawing>
          </mc:Choice>
          <mc:Fallback>
            <w:pict>
              <v:shape w14:anchorId="36E9A6FE" id="Marco1" o:spid="_x0000_s1028" type="#_x0000_t202" style="position:absolute;margin-left:0;margin-top:11.95pt;width:451.55pt;height:24.1pt;z-index: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" filled="f" strokecolor="#ccc" strokeweight=".18mm">
                <v:textbox style="mso-fit-shape-to-text:t" inset="2.47mm,1.41mm,2.47mm,1.41mm">
                  <w:txbxContent>
                    <w:p w14:paraId="27D7CB40" w14:textId="3B49D428" w:rsidR="007568E5" w:rsidRDefault="002E0C97">
                      <w:pPr>
                        <w:pStyle w:val="Standard"/>
                        <w:shd w:val="clear" w:color="auto" w:fill="FFFFFF"/>
                        <w:jc w:val="both"/>
                        <w:rPr>
                          <w:rFonts w:eastAsia="NewsGotT" w:cs="NewsGotT"/>
                          <w:szCs w:val="20"/>
                        </w:rPr>
                      </w:pPr>
                      <w:r>
                        <w:rPr>
                          <w:rFonts w:eastAsia="NewsGotT" w:cs="NewsGotT"/>
                          <w:szCs w:val="20"/>
                        </w:rPr>
                        <w:t xml:space="preserve">En este </w:t>
                      </w:r>
                      <w:r w:rsidR="006925A4">
                        <w:rPr>
                          <w:rFonts w:eastAsia="NewsGotT" w:cs="NewsGotT"/>
                          <w:szCs w:val="20"/>
                        </w:rPr>
                        <w:t>apartado se</w:t>
                      </w:r>
                      <w:r>
                        <w:rPr>
                          <w:rFonts w:eastAsia="NewsGotT" w:cs="NewsGotT"/>
                          <w:szCs w:val="20"/>
                        </w:rPr>
                        <w:t xml:space="preserve"> deberá indicar la estrategia a seguir en la ejecución de las pruebas; para ello se deberán identificar los posibles ciclos de pruebas, y los casos de pruebas que lo componen. Además, deberá </w:t>
                      </w:r>
                      <w:r w:rsidR="006925A4">
                        <w:rPr>
                          <w:rFonts w:eastAsia="NewsGotT" w:cs="NewsGotT"/>
                          <w:szCs w:val="20"/>
                        </w:rPr>
                        <w:t>indicarse el</w:t>
                      </w:r>
                      <w:r>
                        <w:rPr>
                          <w:rFonts w:eastAsia="NewsGotT" w:cs="NewsGotT"/>
                          <w:szCs w:val="20"/>
                        </w:rPr>
                        <w:t xml:space="preserve"> orden en el que deberán </w:t>
                      </w:r>
                      <w:r w:rsidR="006925A4">
                        <w:rPr>
                          <w:rFonts w:eastAsia="NewsGotT" w:cs="NewsGotT"/>
                          <w:szCs w:val="20"/>
                        </w:rPr>
                        <w:t>ejecutarse</w:t>
                      </w:r>
                      <w:r>
                        <w:rPr>
                          <w:rFonts w:eastAsia="NewsGotT" w:cs="NewsGotT"/>
                          <w:szCs w:val="20"/>
                        </w:rPr>
                        <w:t xml:space="preserve"> los casos de pruebas definidos. Para ello se propone completar una matriz como la siguiente, donde haya un inventario de los casos de prueba y de los ciclos de pruebas, de tal forma que puedan relacionarse los casos de prueba con los ciclos donde son ejecutados.</w:t>
                      </w:r>
                    </w:p>
                  </w:txbxContent>
                </v:textbox>
                <w10:wrap type="square"/>
              </v:shape>
            </w:pict>
          </mc:Fallback>
        </mc:AlternateContent>
      </w:r>
      <w:r>
        <w:rPr>
          <w:rFonts w:eastAsia="NewsGotT" w:cs="NewsGotT"/>
          <w:szCs w:val="20"/>
        </w:rPr>
        <w:t>.</w:t>
      </w:r>
    </w:p>
    <w:tbl>
      <w:tblPr>
        <w:tblW w:w="9071" w:type="dxa"/>
        <w:tblLayout w:type="fixed"/>
        <w:tblCellMar>
          <w:left w:w="10" w:type="dxa"/>
          <w:right w:w="10" w:type="dxa"/>
        </w:tblCellMar>
        <w:tblLook w:val="0000" w:firstRow="0" w:lastRow="0" w:firstColumn="0" w:lastColumn="0" w:noHBand="0" w:noVBand="0"/>
      </w:tblPr>
      <w:tblGrid>
        <w:gridCol w:w="1133"/>
        <w:gridCol w:w="1133"/>
        <w:gridCol w:w="1134"/>
        <w:gridCol w:w="1134"/>
        <w:gridCol w:w="1134"/>
        <w:gridCol w:w="1134"/>
        <w:gridCol w:w="1134"/>
        <w:gridCol w:w="1135"/>
      </w:tblGrid>
      <w:tr w:rsidR="007568E5" w14:paraId="46FEC48A" w14:textId="77777777">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20742B4" w14:textId="77777777" w:rsidR="007568E5" w:rsidRDefault="007568E5">
            <w:pPr>
              <w:pStyle w:val="TableContents"/>
              <w:jc w:val="center"/>
              <w:rPr>
                <w:rFonts w:hint="eastAsia"/>
                <w:b/>
                <w:bCs/>
              </w:rPr>
            </w:pP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B96D612" w14:textId="77777777" w:rsidR="007568E5" w:rsidRDefault="002E0C97">
            <w:pPr>
              <w:pStyle w:val="TableContents"/>
              <w:jc w:val="center"/>
              <w:rPr>
                <w:rFonts w:hint="eastAsia"/>
                <w:b/>
                <w:bCs/>
              </w:rPr>
            </w:pPr>
            <w:r>
              <w:rPr>
                <w:b/>
                <w:bCs/>
              </w:rPr>
              <w:t>&lt;Ciclo 1&gt;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749F52D8" w14:textId="77777777" w:rsidR="007568E5" w:rsidRDefault="002E0C97">
            <w:pPr>
              <w:pStyle w:val="TableContents"/>
              <w:jc w:val="center"/>
              <w:rPr>
                <w:rFonts w:hint="eastAsia"/>
                <w:b/>
                <w:bCs/>
              </w:rPr>
            </w:pPr>
            <w:r>
              <w:rPr>
                <w:b/>
                <w:bCs/>
              </w:rPr>
              <w:t>&lt;Ciclo 1&gt;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F3A0E4C" w14:textId="77777777" w:rsidR="007568E5" w:rsidRDefault="002E0C97">
            <w:pPr>
              <w:pStyle w:val="TableContents"/>
              <w:jc w:val="center"/>
              <w:rPr>
                <w:rFonts w:hint="eastAsia"/>
                <w:b/>
                <w:bCs/>
              </w:rPr>
            </w:pPr>
            <w:r>
              <w:rPr>
                <w:b/>
                <w:bCs/>
              </w:rPr>
              <w:t>&lt;Ciclo 1&gt;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1434DC2" w14:textId="77777777" w:rsidR="007568E5" w:rsidRDefault="002E0C97">
            <w:pPr>
              <w:pStyle w:val="TableContents"/>
              <w:jc w:val="center"/>
              <w:rPr>
                <w:rFonts w:hint="eastAsia"/>
                <w:b/>
                <w:bCs/>
              </w:rPr>
            </w:pPr>
            <w:r>
              <w:rPr>
                <w:b/>
                <w:bCs/>
              </w:rPr>
              <w:t>&lt;Ciclo 1&gt;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E0ABE47" w14:textId="77777777" w:rsidR="007568E5" w:rsidRDefault="002E0C97">
            <w:pPr>
              <w:pStyle w:val="TableContents"/>
              <w:jc w:val="center"/>
              <w:rPr>
                <w:rFonts w:hint="eastAsia"/>
                <w:b/>
                <w:bCs/>
              </w:rPr>
            </w:pPr>
            <w:r>
              <w:rPr>
                <w:b/>
                <w:bCs/>
              </w:rPr>
              <w: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D32897A" w14:textId="77777777" w:rsidR="007568E5" w:rsidRDefault="002E0C97">
            <w:pPr>
              <w:pStyle w:val="TableContents"/>
              <w:jc w:val="center"/>
              <w:rPr>
                <w:rFonts w:hint="eastAsia"/>
                <w:b/>
                <w:bCs/>
              </w:rPr>
            </w:pPr>
            <w:r>
              <w:rPr>
                <w:b/>
                <w:bCs/>
              </w:rPr>
              <w:t>….</w:t>
            </w:r>
          </w:p>
        </w:tc>
        <w:tc>
          <w:tcPr>
            <w:tcW w:w="113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76D0E56F" w14:textId="77777777" w:rsidR="007568E5" w:rsidRDefault="002E0C97">
            <w:pPr>
              <w:pStyle w:val="TableContents"/>
              <w:jc w:val="center"/>
              <w:rPr>
                <w:rFonts w:hint="eastAsia"/>
                <w:b/>
                <w:bCs/>
              </w:rPr>
            </w:pPr>
            <w:r>
              <w:rPr>
                <w:b/>
                <w:bCs/>
              </w:rPr>
              <w:t>&lt;Ciclo n&gt;</w:t>
            </w:r>
          </w:p>
        </w:tc>
      </w:tr>
      <w:tr w:rsidR="007568E5" w14:paraId="05D5EC50"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36C6CDA8" w14:textId="77777777" w:rsidR="007568E5" w:rsidRDefault="002E0C97">
            <w:pPr>
              <w:pStyle w:val="TableContents"/>
              <w:jc w:val="center"/>
              <w:rPr>
                <w:rFonts w:hint="eastAsia"/>
                <w:b/>
                <w:bCs/>
              </w:rPr>
            </w:pPr>
            <w:r>
              <w:rPr>
                <w:b/>
                <w:bCs/>
              </w:rPr>
              <w:t>&lt;CP-1&gt;</w:t>
            </w:r>
          </w:p>
        </w:tc>
        <w:tc>
          <w:tcPr>
            <w:tcW w:w="1134" w:type="dxa"/>
            <w:tcBorders>
              <w:left w:val="single" w:sz="2" w:space="0" w:color="000000"/>
              <w:bottom w:val="single" w:sz="2" w:space="0" w:color="000000"/>
            </w:tcBorders>
            <w:tcMar>
              <w:top w:w="55" w:type="dxa"/>
              <w:left w:w="55" w:type="dxa"/>
              <w:bottom w:w="55" w:type="dxa"/>
              <w:right w:w="55" w:type="dxa"/>
            </w:tcMar>
          </w:tcPr>
          <w:p w14:paraId="03CC729D"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55559693"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F7E5F51"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E1B7F11"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FE68472"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0973D804"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3C32D9AF" w14:textId="77777777" w:rsidR="007568E5" w:rsidRDefault="007568E5">
            <w:pPr>
              <w:pStyle w:val="TableContents"/>
              <w:rPr>
                <w:rFonts w:hint="eastAsia"/>
              </w:rPr>
            </w:pPr>
          </w:p>
        </w:tc>
      </w:tr>
      <w:tr w:rsidR="007568E5" w14:paraId="36A45983"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7AD77574" w14:textId="77777777" w:rsidR="007568E5" w:rsidRDefault="002E0C97">
            <w:pPr>
              <w:pStyle w:val="TableContents"/>
              <w:jc w:val="center"/>
              <w:rPr>
                <w:rFonts w:hint="eastAsia"/>
                <w:b/>
                <w:bCs/>
              </w:rPr>
            </w:pPr>
            <w:r>
              <w:rPr>
                <w:b/>
                <w:bCs/>
              </w:rPr>
              <w:t>&lt;CP-2&gt;</w:t>
            </w:r>
          </w:p>
        </w:tc>
        <w:tc>
          <w:tcPr>
            <w:tcW w:w="1134" w:type="dxa"/>
            <w:tcBorders>
              <w:left w:val="single" w:sz="2" w:space="0" w:color="000000"/>
              <w:bottom w:val="single" w:sz="2" w:space="0" w:color="000000"/>
            </w:tcBorders>
            <w:tcMar>
              <w:top w:w="55" w:type="dxa"/>
              <w:left w:w="55" w:type="dxa"/>
              <w:bottom w:w="55" w:type="dxa"/>
              <w:right w:w="55" w:type="dxa"/>
            </w:tcMar>
          </w:tcPr>
          <w:p w14:paraId="36C1CC6A"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3CBE04A"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7F68524B"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6029F829"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52232E8"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C07CB57"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210B95F" w14:textId="77777777" w:rsidR="007568E5" w:rsidRDefault="007568E5">
            <w:pPr>
              <w:pStyle w:val="TableContents"/>
              <w:rPr>
                <w:rFonts w:hint="eastAsia"/>
              </w:rPr>
            </w:pPr>
          </w:p>
        </w:tc>
      </w:tr>
      <w:tr w:rsidR="007568E5" w14:paraId="751EC861"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5A0AD4EC" w14:textId="77777777" w:rsidR="007568E5" w:rsidRDefault="002E0C97">
            <w:pPr>
              <w:pStyle w:val="TableContents"/>
              <w:jc w:val="center"/>
              <w:rPr>
                <w:rFonts w:hint="eastAsia"/>
                <w:b/>
                <w:bCs/>
              </w:rPr>
            </w:pPr>
            <w:r>
              <w:rPr>
                <w:b/>
                <w:bCs/>
              </w:rPr>
              <w:t>&lt;CP-3&gt;</w:t>
            </w:r>
          </w:p>
        </w:tc>
        <w:tc>
          <w:tcPr>
            <w:tcW w:w="1134" w:type="dxa"/>
            <w:tcBorders>
              <w:left w:val="single" w:sz="2" w:space="0" w:color="000000"/>
              <w:bottom w:val="single" w:sz="2" w:space="0" w:color="000000"/>
            </w:tcBorders>
            <w:tcMar>
              <w:top w:w="55" w:type="dxa"/>
              <w:left w:w="55" w:type="dxa"/>
              <w:bottom w:w="55" w:type="dxa"/>
              <w:right w:w="55" w:type="dxa"/>
            </w:tcMar>
          </w:tcPr>
          <w:p w14:paraId="6C9755DF"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04C63AAF"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3C609FD"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1F7A1484"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2971CB1F"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0D8A1C76"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6729730" w14:textId="77777777" w:rsidR="007568E5" w:rsidRDefault="007568E5">
            <w:pPr>
              <w:pStyle w:val="TableContents"/>
              <w:rPr>
                <w:rFonts w:hint="eastAsia"/>
              </w:rPr>
            </w:pPr>
          </w:p>
        </w:tc>
      </w:tr>
      <w:tr w:rsidR="007568E5" w14:paraId="18846E65"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38FA1711" w14:textId="77777777" w:rsidR="007568E5" w:rsidRDefault="002E0C97">
            <w:pPr>
              <w:pStyle w:val="TableContents"/>
              <w:jc w:val="center"/>
              <w:rPr>
                <w:rFonts w:hint="eastAsia"/>
                <w:b/>
                <w:bCs/>
              </w:rPr>
            </w:pPr>
            <w:r>
              <w:rPr>
                <w:b/>
                <w:bCs/>
              </w:rPr>
              <w:t>&lt;CP-4&gt;</w:t>
            </w:r>
          </w:p>
        </w:tc>
        <w:tc>
          <w:tcPr>
            <w:tcW w:w="1134" w:type="dxa"/>
            <w:tcBorders>
              <w:left w:val="single" w:sz="2" w:space="0" w:color="000000"/>
              <w:bottom w:val="single" w:sz="2" w:space="0" w:color="000000"/>
            </w:tcBorders>
            <w:tcMar>
              <w:top w:w="55" w:type="dxa"/>
              <w:left w:w="55" w:type="dxa"/>
              <w:bottom w:w="55" w:type="dxa"/>
              <w:right w:w="55" w:type="dxa"/>
            </w:tcMar>
          </w:tcPr>
          <w:p w14:paraId="6D53BB51"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04611F4"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5B2B9D79"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3451103"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7BAA62B3"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52995939"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00C4A2" w14:textId="77777777" w:rsidR="007568E5" w:rsidRDefault="007568E5">
            <w:pPr>
              <w:pStyle w:val="TableContents"/>
              <w:rPr>
                <w:rFonts w:hint="eastAsia"/>
              </w:rPr>
            </w:pPr>
          </w:p>
        </w:tc>
      </w:tr>
      <w:tr w:rsidR="007568E5" w14:paraId="55DEBE51"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2B8BCF9E" w14:textId="77777777" w:rsidR="007568E5" w:rsidRDefault="002E0C97">
            <w:pPr>
              <w:pStyle w:val="TableContents"/>
              <w:jc w:val="center"/>
              <w:rPr>
                <w:rFonts w:hint="eastAsia"/>
                <w:b/>
                <w:bCs/>
              </w:rPr>
            </w:pPr>
            <w:r>
              <w:rPr>
                <w:b/>
                <w:bCs/>
              </w:rPr>
              <w:t>….</w:t>
            </w:r>
          </w:p>
        </w:tc>
        <w:tc>
          <w:tcPr>
            <w:tcW w:w="1134" w:type="dxa"/>
            <w:tcBorders>
              <w:left w:val="single" w:sz="2" w:space="0" w:color="000000"/>
              <w:bottom w:val="single" w:sz="2" w:space="0" w:color="000000"/>
            </w:tcBorders>
            <w:tcMar>
              <w:top w:w="55" w:type="dxa"/>
              <w:left w:w="55" w:type="dxa"/>
              <w:bottom w:w="55" w:type="dxa"/>
              <w:right w:w="55" w:type="dxa"/>
            </w:tcMar>
          </w:tcPr>
          <w:p w14:paraId="2DA89958"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80FA09B"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A9139C4"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061FDC7"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0A519283"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766E6F8C"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5BA4466" w14:textId="77777777" w:rsidR="007568E5" w:rsidRDefault="007568E5">
            <w:pPr>
              <w:pStyle w:val="TableContents"/>
              <w:rPr>
                <w:rFonts w:hint="eastAsia"/>
              </w:rPr>
            </w:pPr>
          </w:p>
        </w:tc>
      </w:tr>
      <w:tr w:rsidR="007568E5" w14:paraId="4CC4A873"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5D380B48" w14:textId="77777777" w:rsidR="007568E5" w:rsidRDefault="002E0C97">
            <w:pPr>
              <w:pStyle w:val="TableContents"/>
              <w:jc w:val="center"/>
              <w:rPr>
                <w:rFonts w:hint="eastAsia"/>
                <w:b/>
                <w:bCs/>
              </w:rPr>
            </w:pPr>
            <w:r>
              <w:rPr>
                <w:b/>
                <w:bCs/>
              </w:rPr>
              <w:t>&lt;CP-n&gt;</w:t>
            </w:r>
          </w:p>
        </w:tc>
        <w:tc>
          <w:tcPr>
            <w:tcW w:w="1134" w:type="dxa"/>
            <w:tcBorders>
              <w:left w:val="single" w:sz="2" w:space="0" w:color="000000"/>
              <w:bottom w:val="single" w:sz="2" w:space="0" w:color="000000"/>
            </w:tcBorders>
            <w:tcMar>
              <w:top w:w="55" w:type="dxa"/>
              <w:left w:w="55" w:type="dxa"/>
              <w:bottom w:w="55" w:type="dxa"/>
              <w:right w:w="55" w:type="dxa"/>
            </w:tcMar>
          </w:tcPr>
          <w:p w14:paraId="4A15AB89"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C629391"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2CC3F1A0"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741959B1"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0B92E1F3"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1CF2EA7E"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2E1A94A1" w14:textId="77777777" w:rsidR="007568E5" w:rsidRDefault="007568E5">
            <w:pPr>
              <w:pStyle w:val="TableContents"/>
              <w:rPr>
                <w:rFonts w:hint="eastAsia"/>
              </w:rPr>
            </w:pPr>
          </w:p>
        </w:tc>
      </w:tr>
    </w:tbl>
    <w:p w14:paraId="2F7F13F4" w14:textId="77777777" w:rsidR="007568E5" w:rsidRDefault="007568E5">
      <w:pPr>
        <w:pStyle w:val="Textbody"/>
        <w:rPr>
          <w:rFonts w:hint="eastAsia"/>
        </w:rPr>
      </w:pPr>
    </w:p>
    <w:p w14:paraId="392D38C1" w14:textId="77777777" w:rsidR="007568E5" w:rsidRDefault="007568E5">
      <w:pPr>
        <w:pStyle w:val="Textbody"/>
        <w:rPr>
          <w:rFonts w:hint="eastAsia"/>
        </w:rPr>
      </w:pPr>
    </w:p>
    <w:p w14:paraId="16E71809" w14:textId="77777777" w:rsidR="007568E5" w:rsidRDefault="007568E5">
      <w:pPr>
        <w:pStyle w:val="Standard"/>
        <w:rPr>
          <w:rFonts w:hint="eastAsia"/>
        </w:rPr>
      </w:pPr>
    </w:p>
    <w:p w14:paraId="3A91D588" w14:textId="77777777" w:rsidR="007568E5" w:rsidRDefault="002E0C97">
      <w:pPr>
        <w:pStyle w:val="Ttulo1"/>
        <w:rPr>
          <w:rFonts w:hint="eastAsia"/>
        </w:rPr>
      </w:pPr>
      <w:bookmarkStart w:id="6" w:name="__RefHeading__3800_904956992"/>
      <w:bookmarkEnd w:id="6"/>
      <w:r>
        <w:lastRenderedPageBreak/>
        <w:t>ANEXOS</w:t>
      </w:r>
    </w:p>
    <w:p w14:paraId="07B98818" w14:textId="77777777" w:rsidR="007568E5" w:rsidRDefault="002E0C97">
      <w:pPr>
        <w:pStyle w:val="Textbody"/>
        <w:rPr>
          <w:rFonts w:cs="Arial" w:hint="eastAsia"/>
          <w:color w:val="000000"/>
        </w:rPr>
      </w:pPr>
      <w:r>
        <w:rPr>
          <w:rFonts w:cs="Arial"/>
          <w:color w:val="000000"/>
        </w:rPr>
        <w:t>&lt;Introduzca contenido y borre cuadro&gt;</w:t>
      </w:r>
    </w:p>
    <w:p w14:paraId="73A6B158" w14:textId="77777777" w:rsidR="007568E5" w:rsidRDefault="002E0C97">
      <w:pPr>
        <w:pStyle w:val="Textbody"/>
        <w:rPr>
          <w:rFonts w:cs="Arial" w:hint="eastAsia"/>
          <w:color w:val="000000"/>
        </w:rPr>
      </w:pPr>
      <w:r>
        <w:rPr>
          <w:rFonts w:cs="Arial"/>
          <w:noProof/>
          <w:color w:val="000000"/>
          <w:lang w:val="es-CL" w:eastAsia="es-CL"/>
        </w:rPr>
        <mc:AlternateContent>
          <mc:Choice Requires="wps">
            <w:drawing>
              <wp:inline distT="0" distB="0" distL="0" distR="0" wp14:anchorId="008A3684" wp14:editId="515A13CF">
                <wp:extent cx="5734800" cy="525240"/>
                <wp:effectExtent l="0" t="0" r="18300" b="27210"/>
                <wp:docPr id="1014518525" name="Marco7"/>
                <wp:cNvGraphicFramePr/>
                <a:graphic xmlns:a="http://schemas.openxmlformats.org/drawingml/2006/main">
                  <a:graphicData uri="http://schemas.microsoft.com/office/word/2010/wordprocessingShape">
                    <wps:wsp>
                      <wps:cNvSpPr txBox="1"/>
                      <wps:spPr>
                        <a:xfrm>
                          <a:off x="0" y="0"/>
                          <a:ext cx="5734800" cy="525240"/>
                        </a:xfrm>
                        <a:prstGeom prst="rect">
                          <a:avLst/>
                        </a:prstGeom>
                        <a:ln w="6480">
                          <a:solidFill>
                            <a:srgbClr val="C0C0C0"/>
                          </a:solidFill>
                          <a:prstDash val="solid"/>
                        </a:ln>
                      </wps:spPr>
                      <wps:txbx>
                        <w:txbxContent>
                          <w:p w14:paraId="51AD1DAB" w14:textId="77777777" w:rsidR="007568E5" w:rsidRDefault="002E0C97">
                            <w:pPr>
                              <w:pStyle w:val="Textbody"/>
                              <w:rPr>
                                <w:rFonts w:hint="eastAsia"/>
                              </w:rPr>
                            </w:pPr>
                            <w:r>
                              <w:t>Este punto contendrá toda aquella información de interés para la elaboración y validación del Plan de Pruebas Funcionales.</w:t>
                            </w:r>
                          </w:p>
                        </w:txbxContent>
                      </wps:txbx>
                      <wps:bodyPr vert="horz" lIns="94680" tIns="48960" rIns="94680" bIns="48960" compatLnSpc="0">
                        <a:noAutofit/>
                      </wps:bodyPr>
                    </wps:wsp>
                  </a:graphicData>
                </a:graphic>
              </wp:inline>
            </w:drawing>
          </mc:Choice>
          <mc:Fallback>
            <w:pict>
              <v:shape w14:anchorId="008A3684" id="Marco7" o:spid="_x0000_s1029" type="#_x0000_t202" style="width:451.55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" filled="f" strokecolor="silver" strokeweight=".18mm">
                <v:textbox inset="2.63mm,1.36mm,2.63mm,1.36mm">
                  <w:txbxContent>
                    <w:p w14:paraId="51AD1DAB" w14:textId="77777777" w:rsidR="007568E5" w:rsidRDefault="002E0C97">
                      <w:pPr>
                        <w:pStyle w:val="Textbody"/>
                        <w:rPr>
                          <w:rFonts w:hint="eastAsia"/>
                        </w:rPr>
                      </w:pPr>
                      <w:r>
                        <w:t>Este punto contendrá toda aquella información de interés para la elaboración y validación del Plan de Pruebas Funcionales.</w:t>
                      </w:r>
                    </w:p>
                  </w:txbxContent>
                </v:textbox>
                <w10:anchorlock/>
              </v:shape>
            </w:pict>
          </mc:Fallback>
        </mc:AlternateContent>
      </w:r>
    </w:p>
    <w:p w14:paraId="5CEE78C0" w14:textId="77777777" w:rsidR="007568E5" w:rsidRDefault="002E0C97">
      <w:pPr>
        <w:pStyle w:val="Ttulo1"/>
        <w:rPr>
          <w:rFonts w:hint="eastAsia"/>
        </w:rPr>
      </w:pPr>
      <w:bookmarkStart w:id="7" w:name="__RefHeading__3802_904956992"/>
      <w:bookmarkEnd w:id="7"/>
      <w:r>
        <w:lastRenderedPageBreak/>
        <w:t>GLOSARIO</w:t>
      </w:r>
    </w:p>
    <w:p w14:paraId="3517E8DF" w14:textId="28E78605" w:rsidR="007568E5" w:rsidRDefault="007568E5">
      <w:pPr>
        <w:pStyle w:val="Textbody"/>
        <w:rPr>
          <w:rFonts w:hint="eastAsia"/>
        </w:rPr>
      </w:pPr>
    </w:p>
    <w:tbl>
      <w:tblPr>
        <w:tblW w:w="9051" w:type="dxa"/>
        <w:tblInd w:w="15" w:type="dxa"/>
        <w:tblLayout w:type="fixed"/>
        <w:tblCellMar>
          <w:left w:w="10" w:type="dxa"/>
          <w:right w:w="10" w:type="dxa"/>
        </w:tblCellMar>
        <w:tblLook w:val="0000" w:firstRow="0" w:lastRow="0" w:firstColumn="0" w:lastColumn="0" w:noHBand="0" w:noVBand="0"/>
      </w:tblPr>
      <w:tblGrid>
        <w:gridCol w:w="3127"/>
        <w:gridCol w:w="5924"/>
      </w:tblGrid>
      <w:tr w:rsidR="007568E5" w14:paraId="1A68BB43" w14:textId="77777777">
        <w:trPr>
          <w:trHeight w:val="510"/>
        </w:trPr>
        <w:tc>
          <w:tcPr>
            <w:tcW w:w="3127"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714D917E" w14:textId="77777777" w:rsidR="007568E5" w:rsidRDefault="002E0C97">
            <w:pPr>
              <w:pStyle w:val="Standard"/>
              <w:snapToGrid w:val="0"/>
              <w:jc w:val="center"/>
              <w:rPr>
                <w:rFonts w:cs="Arial" w:hint="eastAsia"/>
                <w:b/>
              </w:rPr>
            </w:pPr>
            <w:r>
              <w:rPr>
                <w:rFonts w:cs="Arial"/>
                <w:b/>
              </w:rPr>
              <w:t>Término</w:t>
            </w:r>
          </w:p>
        </w:tc>
        <w:tc>
          <w:tcPr>
            <w:tcW w:w="5924"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47D390D9" w14:textId="77777777" w:rsidR="007568E5" w:rsidRDefault="002E0C97">
            <w:pPr>
              <w:pStyle w:val="Standard"/>
              <w:snapToGrid w:val="0"/>
              <w:jc w:val="center"/>
              <w:rPr>
                <w:rFonts w:cs="Arial" w:hint="eastAsia"/>
                <w:b/>
              </w:rPr>
            </w:pPr>
            <w:r>
              <w:rPr>
                <w:rFonts w:cs="Arial"/>
                <w:b/>
              </w:rPr>
              <w:t>Descripción</w:t>
            </w:r>
          </w:p>
        </w:tc>
      </w:tr>
      <w:tr w:rsidR="007568E5" w14:paraId="5487A706"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3EE4B86E" w14:textId="56A0ECFF" w:rsidR="007568E5" w:rsidRDefault="00C83D2D">
            <w:pPr>
              <w:pStyle w:val="Standard"/>
              <w:snapToGrid w:val="0"/>
              <w:rPr>
                <w:rFonts w:cs="Arial" w:hint="eastAsia"/>
              </w:rPr>
            </w:pPr>
            <w:proofErr w:type="spellStart"/>
            <w:r w:rsidRPr="00C83D2D">
              <w:rPr>
                <w:rFonts w:cs="Arial"/>
              </w:rPr>
              <w:t>Frontend</w:t>
            </w:r>
            <w:proofErr w:type="spellEnd"/>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67842B8D" w14:textId="1DE200BD" w:rsidR="007568E5" w:rsidRDefault="00C83D2D">
            <w:pPr>
              <w:pStyle w:val="Standard"/>
              <w:snapToGrid w:val="0"/>
              <w:rPr>
                <w:rFonts w:cs="Arial" w:hint="eastAsia"/>
              </w:rPr>
            </w:pPr>
            <w:r w:rsidRPr="00C83D2D">
              <w:rPr>
                <w:rFonts w:cs="Arial"/>
              </w:rPr>
              <w:t>Parte visual de la aplicación con la que interactúa directamente el usuario.</w:t>
            </w:r>
          </w:p>
        </w:tc>
      </w:tr>
      <w:tr w:rsidR="007568E5" w14:paraId="62F1F124"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731F731C" w14:textId="48749F41" w:rsidR="007568E5" w:rsidRDefault="00C83D2D">
            <w:pPr>
              <w:pStyle w:val="Standard"/>
              <w:snapToGrid w:val="0"/>
              <w:rPr>
                <w:rFonts w:cs="Arial" w:hint="eastAsia"/>
              </w:rPr>
            </w:pPr>
            <w:proofErr w:type="spellStart"/>
            <w:r w:rsidRPr="00C83D2D">
              <w:rPr>
                <w:rFonts w:cs="Arial"/>
              </w:rPr>
              <w:t>Backend</w:t>
            </w:r>
            <w:proofErr w:type="spellEnd"/>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188FE286" w14:textId="408CF5B2" w:rsidR="007568E5" w:rsidRDefault="00C83D2D">
            <w:pPr>
              <w:pStyle w:val="Standard"/>
              <w:snapToGrid w:val="0"/>
              <w:rPr>
                <w:rFonts w:cs="Arial" w:hint="eastAsia"/>
              </w:rPr>
            </w:pPr>
            <w:r w:rsidRPr="00C83D2D">
              <w:rPr>
                <w:rFonts w:cs="Arial"/>
              </w:rPr>
              <w:t>Componente encargado de procesar la lógica del sistema, gestionar solicitudes y comunicarse con la base de datos.</w:t>
            </w:r>
          </w:p>
        </w:tc>
      </w:tr>
      <w:tr w:rsidR="00C83D2D" w14:paraId="57378CFC"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0C5FF2F1" w14:textId="065E4225" w:rsidR="00C83D2D" w:rsidRPr="00C83D2D" w:rsidRDefault="00C83D2D" w:rsidP="00C83D2D">
            <w:pPr>
              <w:pStyle w:val="Standard"/>
              <w:snapToGrid w:val="0"/>
              <w:rPr>
                <w:rFonts w:cs="Arial"/>
              </w:rPr>
            </w:pPr>
            <w:r w:rsidRPr="00C83D2D">
              <w:rPr>
                <w:rFonts w:cs="Arial"/>
              </w:rPr>
              <w:t>Base de datos</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57F7C46E" w14:textId="583D6458" w:rsidR="00C83D2D" w:rsidRPr="00C83D2D" w:rsidRDefault="00C83D2D" w:rsidP="00C83D2D">
            <w:pPr>
              <w:pStyle w:val="Standard"/>
              <w:snapToGrid w:val="0"/>
              <w:rPr>
                <w:rFonts w:cs="Arial"/>
              </w:rPr>
            </w:pPr>
            <w:r w:rsidRPr="00C83D2D">
              <w:rPr>
                <w:rFonts w:cs="Arial"/>
              </w:rPr>
              <w:t>Sistema utilizado para almacenar la información de usuarios, mascotas, servicios y demás datos asociados a la aplicación.</w:t>
            </w:r>
          </w:p>
        </w:tc>
      </w:tr>
      <w:tr w:rsidR="00C83D2D" w14:paraId="1CF8C3A2"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32EA3047" w14:textId="32EA7DD0" w:rsidR="00C83D2D" w:rsidRPr="00C83D2D" w:rsidRDefault="00C83D2D" w:rsidP="00C83D2D">
            <w:pPr>
              <w:pStyle w:val="Standard"/>
              <w:snapToGrid w:val="0"/>
              <w:rPr>
                <w:rFonts w:cs="Arial"/>
              </w:rPr>
            </w:pPr>
            <w:r w:rsidRPr="00C83D2D">
              <w:rPr>
                <w:rFonts w:cs="Arial"/>
              </w:rPr>
              <w:t>Caso de prueba</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5D4AE324" w14:textId="7B1B6D72" w:rsidR="00C83D2D" w:rsidRPr="00C83D2D" w:rsidRDefault="00C83D2D" w:rsidP="00C83D2D">
            <w:pPr>
              <w:pStyle w:val="Standard"/>
              <w:snapToGrid w:val="0"/>
              <w:rPr>
                <w:rFonts w:cs="Arial"/>
              </w:rPr>
            </w:pPr>
            <w:r w:rsidRPr="00C83D2D">
              <w:rPr>
                <w:rFonts w:cs="Arial"/>
              </w:rPr>
              <w:t>Escenario definido para comprobar el correcto funcionamiento de una funcionalidad del sistema.</w:t>
            </w:r>
          </w:p>
        </w:tc>
      </w:tr>
      <w:tr w:rsidR="00C83D2D" w14:paraId="252B8811"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2AE0E69C" w14:textId="638E2BD6" w:rsidR="00C83D2D" w:rsidRPr="00C83D2D" w:rsidRDefault="00C83D2D" w:rsidP="00C83D2D">
            <w:pPr>
              <w:pStyle w:val="Standard"/>
              <w:snapToGrid w:val="0"/>
              <w:rPr>
                <w:rFonts w:cs="Arial"/>
              </w:rPr>
            </w:pPr>
            <w:r w:rsidRPr="00C83D2D">
              <w:rPr>
                <w:rFonts w:cs="Arial"/>
              </w:rPr>
              <w:t>Prueba funcional</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10FBC119" w14:textId="43AABFC0" w:rsidR="00C83D2D" w:rsidRPr="00C83D2D" w:rsidRDefault="00C83D2D" w:rsidP="00C83D2D">
            <w:pPr>
              <w:pStyle w:val="Standard"/>
              <w:snapToGrid w:val="0"/>
              <w:rPr>
                <w:rFonts w:cs="Arial"/>
              </w:rPr>
            </w:pPr>
            <w:r w:rsidRPr="00C83D2D">
              <w:rPr>
                <w:rFonts w:cs="Arial"/>
              </w:rPr>
              <w:t>Validación orientada a comprobar que una funcionalidad cumple con el comportamiento esperado.</w:t>
            </w:r>
          </w:p>
        </w:tc>
      </w:tr>
      <w:tr w:rsidR="00C83D2D" w14:paraId="5E5CC936"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553C6D1E" w14:textId="039C882D" w:rsidR="00C83D2D" w:rsidRPr="00C83D2D" w:rsidRDefault="00C83D2D" w:rsidP="00C83D2D">
            <w:pPr>
              <w:pStyle w:val="Standard"/>
              <w:snapToGrid w:val="0"/>
              <w:rPr>
                <w:rFonts w:cs="Arial"/>
              </w:rPr>
            </w:pPr>
            <w:r w:rsidRPr="00C83D2D">
              <w:rPr>
                <w:rFonts w:cs="Arial"/>
              </w:rPr>
              <w:t>Actor</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0A32EA8D" w14:textId="285A2F72" w:rsidR="00C83D2D" w:rsidRPr="00C83D2D" w:rsidRDefault="00C83D2D" w:rsidP="00C83D2D">
            <w:pPr>
              <w:pStyle w:val="Standard"/>
              <w:snapToGrid w:val="0"/>
              <w:rPr>
                <w:rFonts w:cs="Arial"/>
              </w:rPr>
            </w:pPr>
            <w:r w:rsidRPr="00C83D2D">
              <w:rPr>
                <w:rFonts w:cs="Arial"/>
              </w:rPr>
              <w:t>Tipo de usuario que interactúa con el sistema, como dueño de mascota, dueño de empresa o administrador.</w:t>
            </w:r>
          </w:p>
        </w:tc>
      </w:tr>
      <w:tr w:rsidR="00C83D2D" w14:paraId="4E18E74F"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2C3914D1" w14:textId="012B6946" w:rsidR="00C83D2D" w:rsidRPr="00C83D2D" w:rsidRDefault="00D76B1A" w:rsidP="00C83D2D">
            <w:pPr>
              <w:pStyle w:val="Standard"/>
              <w:snapToGrid w:val="0"/>
              <w:rPr>
                <w:rFonts w:cs="Arial"/>
              </w:rPr>
            </w:pPr>
            <w:r w:rsidRPr="00D76B1A">
              <w:rPr>
                <w:rFonts w:cs="Arial"/>
              </w:rPr>
              <w:t>Resultado esperado</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24E05B3D" w14:textId="277C7935" w:rsidR="00C83D2D" w:rsidRPr="00C83D2D" w:rsidRDefault="00D76B1A" w:rsidP="00C83D2D">
            <w:pPr>
              <w:pStyle w:val="Standard"/>
              <w:snapToGrid w:val="0"/>
              <w:rPr>
                <w:rFonts w:cs="Arial"/>
              </w:rPr>
            </w:pPr>
            <w:r w:rsidRPr="00D76B1A">
              <w:rPr>
                <w:rFonts w:cs="Arial"/>
              </w:rPr>
              <w:t>Comportamiento que debería presentar el sistema al ejecutar un caso de prueba.</w:t>
            </w:r>
          </w:p>
        </w:tc>
      </w:tr>
      <w:tr w:rsidR="00C83D2D" w14:paraId="16C300FD"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15405C6C" w14:textId="5FCF1D69" w:rsidR="00C83D2D" w:rsidRPr="00C83D2D" w:rsidRDefault="00D76B1A" w:rsidP="00C83D2D">
            <w:pPr>
              <w:pStyle w:val="Standard"/>
              <w:snapToGrid w:val="0"/>
              <w:rPr>
                <w:rFonts w:cs="Arial"/>
              </w:rPr>
            </w:pPr>
            <w:r w:rsidRPr="00D76B1A">
              <w:rPr>
                <w:rFonts w:cs="Arial"/>
              </w:rPr>
              <w:t>Resultado obtenido</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61265620" w14:textId="1AFCA6A9" w:rsidR="00C83D2D" w:rsidRPr="00C83D2D" w:rsidRDefault="00D76B1A" w:rsidP="00C83D2D">
            <w:pPr>
              <w:pStyle w:val="Standard"/>
              <w:snapToGrid w:val="0"/>
              <w:rPr>
                <w:rFonts w:cs="Arial"/>
              </w:rPr>
            </w:pPr>
            <w:r w:rsidRPr="00D76B1A">
              <w:rPr>
                <w:rFonts w:cs="Arial"/>
              </w:rPr>
              <w:t>Comportamiento observado luego de ejecutar el caso de prueba.</w:t>
            </w:r>
          </w:p>
        </w:tc>
      </w:tr>
      <w:tr w:rsidR="00C83D2D" w14:paraId="4679292E"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18355655" w14:textId="10DA052C" w:rsidR="00C83D2D" w:rsidRPr="00C83D2D" w:rsidRDefault="00D76B1A" w:rsidP="00C83D2D">
            <w:pPr>
              <w:pStyle w:val="Standard"/>
              <w:snapToGrid w:val="0"/>
              <w:rPr>
                <w:rFonts w:cs="Arial"/>
              </w:rPr>
            </w:pPr>
            <w:r w:rsidRPr="00D76B1A">
              <w:rPr>
                <w:rFonts w:cs="Arial"/>
              </w:rPr>
              <w:t>Prueba de despliegue</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513DAF41" w14:textId="6CD142A5" w:rsidR="00C83D2D" w:rsidRPr="00C83D2D" w:rsidRDefault="00D76B1A" w:rsidP="00C83D2D">
            <w:pPr>
              <w:pStyle w:val="Standard"/>
              <w:snapToGrid w:val="0"/>
              <w:rPr>
                <w:rFonts w:cs="Arial"/>
              </w:rPr>
            </w:pPr>
            <w:r w:rsidRPr="00D76B1A">
              <w:rPr>
                <w:rFonts w:cs="Arial"/>
              </w:rPr>
              <w:t>Validación que permite comprobar que la aplicación se ejecuta correctamente en el ambiente definido.</w:t>
            </w:r>
          </w:p>
        </w:tc>
      </w:tr>
    </w:tbl>
    <w:p w14:paraId="60D09806" w14:textId="77777777" w:rsidR="007568E5" w:rsidRDefault="007568E5">
      <w:pPr>
        <w:pStyle w:val="Standard"/>
        <w:jc w:val="both"/>
        <w:rPr>
          <w:rFonts w:ascii="Verdana" w:hAnsi="Verdana"/>
          <w:szCs w:val="20"/>
        </w:rPr>
      </w:pPr>
      <w:bookmarkStart w:id="8" w:name="__RefHeading__3804_904956992"/>
      <w:bookmarkEnd w:id="8"/>
    </w:p>
    <w:sectPr w:rsidR="007568E5">
      <w:headerReference w:type="default" r:id="rId12"/>
      <w:footerReference w:type="default" r:id="rId13"/>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4D1FA" w14:textId="77777777" w:rsidR="00C86AF3" w:rsidRDefault="00C86AF3">
      <w:r>
        <w:separator/>
      </w:r>
    </w:p>
  </w:endnote>
  <w:endnote w:type="continuationSeparator" w:id="0">
    <w:p w14:paraId="74A0989D" w14:textId="77777777" w:rsidR="00C86AF3" w:rsidRDefault="00C86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40E7" w14:textId="5F6610BB"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r w:rsidR="00FA4A33">
      <w:fldChar w:fldCharType="begin"/>
    </w:r>
    <w:r w:rsidR="00FA4A33">
      <w:instrText xml:space="preserve"> NUMPAGES </w:instrText>
    </w:r>
    <w:r w:rsidR="00FA4A33">
      <w:rPr>
        <w:rFonts w:hint="eastAsia"/>
      </w:rPr>
      <w:fldChar w:fldCharType="separate"/>
    </w:r>
    <w:r w:rsidR="00FA4A33">
      <w:rPr>
        <w:rFonts w:hint="eastAsia"/>
        <w:noProof/>
      </w:rPr>
      <w:t>9</w:t>
    </w:r>
    <w:r w:rsidR="00FA4A3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087DF" w14:textId="77777777" w:rsidR="00C86AF3" w:rsidRDefault="00C86AF3">
      <w:r>
        <w:rPr>
          <w:color w:val="000000"/>
        </w:rPr>
        <w:separator/>
      </w:r>
    </w:p>
  </w:footnote>
  <w:footnote w:type="continuationSeparator" w:id="0">
    <w:p w14:paraId="744489FD" w14:textId="77777777" w:rsidR="00C86AF3" w:rsidRDefault="00C86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3E2D" w14:textId="1B86A1B8"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16F6D7C7" wp14:editId="6D3825DF">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67A5" w14:textId="3377B3D7" w:rsidR="007D12F3" w:rsidRDefault="00C5102C">
    <w:pPr>
      <w:pStyle w:val="Encabezado"/>
    </w:pPr>
    <w:r w:rsidRPr="0087343D">
      <w:rPr>
        <w:rFonts w:ascii="Arial" w:hAnsi="Arial" w:cs="Arial"/>
        <w:b w:val="0"/>
        <w:noProof/>
        <w:sz w:val="10"/>
        <w:lang w:val="es-CL" w:eastAsia="es-CL"/>
      </w:rPr>
      <w:drawing>
        <wp:inline distT="0" distB="0" distL="0" distR="0" wp14:anchorId="123AFB33" wp14:editId="7BC3A0ED">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47C41B92"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21A92"/>
    <w:multiLevelType w:val="multilevel"/>
    <w:tmpl w:val="19A2DB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4131467F"/>
    <w:multiLevelType w:val="multilevel"/>
    <w:tmpl w:val="6FC41BF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num w:numId="1" w16cid:durableId="1141582516">
    <w:abstractNumId w:val="1"/>
  </w:num>
  <w:num w:numId="2" w16cid:durableId="1864047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E5"/>
    <w:rsid w:val="00172C9E"/>
    <w:rsid w:val="00232976"/>
    <w:rsid w:val="002935FC"/>
    <w:rsid w:val="002C3438"/>
    <w:rsid w:val="002E0C97"/>
    <w:rsid w:val="002E73BD"/>
    <w:rsid w:val="004252FE"/>
    <w:rsid w:val="006925A4"/>
    <w:rsid w:val="00707F93"/>
    <w:rsid w:val="007568E5"/>
    <w:rsid w:val="007D12F3"/>
    <w:rsid w:val="00877C64"/>
    <w:rsid w:val="00A71306"/>
    <w:rsid w:val="00BE5D04"/>
    <w:rsid w:val="00C34D2E"/>
    <w:rsid w:val="00C377A3"/>
    <w:rsid w:val="00C5102C"/>
    <w:rsid w:val="00C72476"/>
    <w:rsid w:val="00C83D2D"/>
    <w:rsid w:val="00C86AF3"/>
    <w:rsid w:val="00C8716E"/>
    <w:rsid w:val="00CD0059"/>
    <w:rsid w:val="00D76B1A"/>
    <w:rsid w:val="00D923A2"/>
    <w:rsid w:val="00E21568"/>
    <w:rsid w:val="00E41002"/>
    <w:rsid w:val="00F85576"/>
    <w:rsid w:val="00FA4A33"/>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55D1A"/>
  <w15:docId w15:val="{CB882F4C-882B-4390-8C88-540776BC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654922-4FCC-494D-93F7-F43064C530AD}">
  <ds:schemaRefs>
    <ds:schemaRef ds:uri="http://schemas.microsoft.com/sharepoint/v3/contenttype/forms"/>
  </ds:schemaRefs>
</ds:datastoreItem>
</file>

<file path=customXml/itemProps3.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733</Words>
  <Characters>4032</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cp:keywords>0100</cp:keywords>
  <cp:lastModifiedBy>CAMILA IGNACIA GONZALEZ ZUNIGA</cp:lastModifiedBy>
  <cp:revision>16</cp:revision>
  <cp:lastPrinted>2010-01-15T17:08:00Z</cp:lastPrinted>
  <dcterms:created xsi:type="dcterms:W3CDTF">2024-07-09T22:55:00Z</dcterms:created>
  <dcterms:modified xsi:type="dcterms:W3CDTF">2026-06-23T11:39:00Z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