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4B02" w14:textId="6CC40153" w:rsidR="00050C33" w:rsidRPr="00F62A9A" w:rsidRDefault="00130159" w:rsidP="004B068B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F62A9A">
        <w:rPr>
          <w:rFonts w:ascii="Times New Roman" w:hAnsi="Times New Roman" w:cs="Times New Roman"/>
          <w:lang w:val="en-GB"/>
        </w:rPr>
        <w:t xml:space="preserve">As a compliment to </w:t>
      </w:r>
      <w:r w:rsidR="00ED44D5" w:rsidRPr="00F62A9A">
        <w:rPr>
          <w:rFonts w:ascii="Times New Roman" w:hAnsi="Times New Roman" w:cs="Times New Roman"/>
          <w:lang w:val="en-GB"/>
        </w:rPr>
        <w:t xml:space="preserve">trade theory, new trade theory and classical development theory, </w:t>
      </w:r>
      <w:r w:rsidR="000F20C4" w:rsidRPr="00F62A9A">
        <w:rPr>
          <w:rFonts w:ascii="Times New Roman" w:hAnsi="Times New Roman" w:cs="Times New Roman"/>
          <w:lang w:val="en-GB"/>
        </w:rPr>
        <w:t xml:space="preserve">there is a recent </w:t>
      </w:r>
      <w:r w:rsidR="00790115" w:rsidRPr="00F62A9A">
        <w:rPr>
          <w:rFonts w:ascii="Times New Roman" w:hAnsi="Times New Roman" w:cs="Times New Roman"/>
          <w:lang w:val="en-GB"/>
        </w:rPr>
        <w:t xml:space="preserve">strand of the academic literature that </w:t>
      </w:r>
      <w:r w:rsidR="000F20C4" w:rsidRPr="00F62A9A">
        <w:rPr>
          <w:rFonts w:ascii="Times New Roman" w:hAnsi="Times New Roman" w:cs="Times New Roman"/>
          <w:lang w:val="en-GB"/>
        </w:rPr>
        <w:t>emphasises the importance of the</w:t>
      </w:r>
      <w:r w:rsidR="00415084" w:rsidRPr="00F62A9A">
        <w:rPr>
          <w:rFonts w:ascii="Times New Roman" w:hAnsi="Times New Roman" w:cs="Times New Roman"/>
          <w:lang w:val="en-GB"/>
        </w:rPr>
        <w:t xml:space="preserve"> structure of the</w:t>
      </w:r>
      <w:r w:rsidR="000F20C4" w:rsidRPr="00F62A9A">
        <w:rPr>
          <w:rFonts w:ascii="Times New Roman" w:hAnsi="Times New Roman" w:cs="Times New Roman"/>
          <w:lang w:val="en-GB"/>
        </w:rPr>
        <w:t xml:space="preserve"> </w:t>
      </w:r>
      <w:r w:rsidR="00AC33AB" w:rsidRPr="00F62A9A">
        <w:rPr>
          <w:rFonts w:ascii="Times New Roman" w:hAnsi="Times New Roman" w:cs="Times New Roman"/>
          <w:lang w:val="en-GB"/>
        </w:rPr>
        <w:t>product space exported by each country</w:t>
      </w:r>
      <w:r w:rsidR="00891AE9" w:rsidRPr="00F62A9A">
        <w:rPr>
          <w:rFonts w:ascii="Times New Roman" w:hAnsi="Times New Roman" w:cs="Times New Roman"/>
          <w:lang w:val="en-GB"/>
        </w:rPr>
        <w:t xml:space="preserve"> </w:t>
      </w:r>
      <w:r w:rsidR="00C30F62" w:rsidRPr="00F62A9A">
        <w:rPr>
          <w:rFonts w:ascii="Times New Roman" w:hAnsi="Times New Roman" w:cs="Times New Roman"/>
          <w:lang w:val="en-GB"/>
        </w:rPr>
        <w:t xml:space="preserve">in the </w:t>
      </w:r>
      <w:r w:rsidR="00415084" w:rsidRPr="00F62A9A">
        <w:rPr>
          <w:rFonts w:ascii="Times New Roman" w:hAnsi="Times New Roman" w:cs="Times New Roman"/>
          <w:lang w:val="en-GB"/>
        </w:rPr>
        <w:t>structural transformation process</w:t>
      </w:r>
      <w:r w:rsidR="00AC33AB" w:rsidRPr="00F62A9A">
        <w:rPr>
          <w:rFonts w:ascii="Times New Roman" w:hAnsi="Times New Roman" w:cs="Times New Roman"/>
          <w:lang w:val="en-GB"/>
        </w:rPr>
        <w:t xml:space="preserve">. </w:t>
      </w:r>
      <w:r w:rsidR="00FB50E3" w:rsidRPr="00F62A9A">
        <w:rPr>
          <w:rFonts w:ascii="Times New Roman" w:hAnsi="Times New Roman" w:cs="Times New Roman"/>
          <w:lang w:val="en-GB"/>
        </w:rPr>
        <w:t xml:space="preserve">Beyond factor endowments of physical, human and institutional </w:t>
      </w:r>
      <w:r w:rsidR="00434C14" w:rsidRPr="00F62A9A">
        <w:rPr>
          <w:rFonts w:ascii="Times New Roman" w:hAnsi="Times New Roman" w:cs="Times New Roman"/>
          <w:lang w:val="en-GB"/>
        </w:rPr>
        <w:t>capital, and the</w:t>
      </w:r>
      <w:r w:rsidR="00986EC7" w:rsidRPr="00F62A9A">
        <w:rPr>
          <w:rFonts w:ascii="Times New Roman" w:hAnsi="Times New Roman" w:cs="Times New Roman"/>
          <w:lang w:val="en-GB"/>
        </w:rPr>
        <w:t>ir</w:t>
      </w:r>
      <w:r w:rsidR="00434C14" w:rsidRPr="00F62A9A">
        <w:rPr>
          <w:rFonts w:ascii="Times New Roman" w:hAnsi="Times New Roman" w:cs="Times New Roman"/>
          <w:lang w:val="en-GB"/>
        </w:rPr>
        <w:t xml:space="preserve"> subsequent </w:t>
      </w:r>
      <w:r w:rsidR="00986EC7" w:rsidRPr="00F62A9A">
        <w:rPr>
          <w:rFonts w:ascii="Times New Roman" w:hAnsi="Times New Roman" w:cs="Times New Roman"/>
          <w:lang w:val="en-GB"/>
        </w:rPr>
        <w:t>evolution</w:t>
      </w:r>
      <w:r w:rsidR="00434C14" w:rsidRPr="00F62A9A">
        <w:rPr>
          <w:rFonts w:ascii="Times New Roman" w:hAnsi="Times New Roman" w:cs="Times New Roman"/>
          <w:lang w:val="en-GB"/>
        </w:rPr>
        <w:t xml:space="preserve"> through accumulation processes,</w:t>
      </w:r>
      <w:r w:rsidR="006C6254" w:rsidRPr="00F62A9A">
        <w:rPr>
          <w:rFonts w:ascii="Times New Roman" w:hAnsi="Times New Roman" w:cs="Times New Roman"/>
          <w:lang w:val="en-GB"/>
        </w:rPr>
        <w:t xml:space="preserve"> as the basis for the comparative advantage of countries</w:t>
      </w:r>
      <w:r w:rsidR="000D5434" w:rsidRPr="00F62A9A">
        <w:rPr>
          <w:rFonts w:ascii="Times New Roman" w:hAnsi="Times New Roman" w:cs="Times New Roman"/>
          <w:lang w:val="en-GB"/>
        </w:rPr>
        <w:t>,</w:t>
      </w:r>
      <w:r w:rsidR="00336FDE" w:rsidRPr="00F62A9A">
        <w:rPr>
          <w:rFonts w:ascii="Times New Roman" w:hAnsi="Times New Roman" w:cs="Times New Roman"/>
          <w:lang w:val="en-GB"/>
        </w:rPr>
        <w:t xml:space="preserve"> t</w:t>
      </w:r>
      <w:r w:rsidR="00A24E83" w:rsidRPr="00F62A9A">
        <w:rPr>
          <w:rFonts w:ascii="Times New Roman" w:hAnsi="Times New Roman" w:cs="Times New Roman"/>
          <w:lang w:val="en-GB"/>
        </w:rPr>
        <w:t xml:space="preserve">his literature </w:t>
      </w:r>
      <w:r w:rsidR="00336FDE" w:rsidRPr="00F62A9A">
        <w:rPr>
          <w:rFonts w:ascii="Times New Roman" w:hAnsi="Times New Roman" w:cs="Times New Roman"/>
          <w:lang w:val="en-GB"/>
        </w:rPr>
        <w:t xml:space="preserve">proposes </w:t>
      </w:r>
      <w:r w:rsidR="00862111" w:rsidRPr="00F62A9A">
        <w:rPr>
          <w:rFonts w:ascii="Times New Roman" w:hAnsi="Times New Roman" w:cs="Times New Roman"/>
          <w:lang w:val="en-GB"/>
        </w:rPr>
        <w:t xml:space="preserve">and finds evidence of </w:t>
      </w:r>
      <w:r w:rsidR="00C029CB" w:rsidRPr="00F62A9A">
        <w:rPr>
          <w:rFonts w:ascii="Times New Roman" w:hAnsi="Times New Roman" w:cs="Times New Roman"/>
          <w:lang w:val="en-GB"/>
        </w:rPr>
        <w:t xml:space="preserve">patterns of </w:t>
      </w:r>
      <w:r w:rsidR="005768D8" w:rsidRPr="00F62A9A">
        <w:rPr>
          <w:rFonts w:ascii="Times New Roman" w:hAnsi="Times New Roman" w:cs="Times New Roman"/>
          <w:lang w:val="en-GB"/>
        </w:rPr>
        <w:t xml:space="preserve">path dependence </w:t>
      </w:r>
      <w:r w:rsidR="0023300D" w:rsidRPr="00F62A9A">
        <w:rPr>
          <w:rFonts w:ascii="Times New Roman" w:hAnsi="Times New Roman" w:cs="Times New Roman"/>
          <w:lang w:val="en-GB"/>
        </w:rPr>
        <w:t>depending on</w:t>
      </w:r>
      <w:r w:rsidR="0065342B" w:rsidRPr="00F62A9A">
        <w:rPr>
          <w:rFonts w:ascii="Times New Roman" w:hAnsi="Times New Roman" w:cs="Times New Roman"/>
          <w:lang w:val="en-GB"/>
        </w:rPr>
        <w:t xml:space="preserve"> the current capabilities of countries</w:t>
      </w:r>
      <w:r w:rsidR="0019065F" w:rsidRPr="00F62A9A">
        <w:rPr>
          <w:rFonts w:ascii="Times New Roman" w:hAnsi="Times New Roman" w:cs="Times New Roman"/>
          <w:lang w:val="en-GB"/>
        </w:rPr>
        <w:t xml:space="preserve">, </w:t>
      </w:r>
      <w:r w:rsidR="00790424" w:rsidRPr="00F62A9A">
        <w:rPr>
          <w:rFonts w:ascii="Times New Roman" w:hAnsi="Times New Roman" w:cs="Times New Roman"/>
          <w:lang w:val="en-GB"/>
        </w:rPr>
        <w:t xml:space="preserve">and the relatedness of </w:t>
      </w:r>
      <w:r w:rsidR="0019065F" w:rsidRPr="00F62A9A">
        <w:rPr>
          <w:rFonts w:ascii="Times New Roman" w:hAnsi="Times New Roman" w:cs="Times New Roman"/>
          <w:lang w:val="en-GB"/>
        </w:rPr>
        <w:t>current</w:t>
      </w:r>
      <w:r w:rsidR="00790424" w:rsidRPr="00F62A9A">
        <w:rPr>
          <w:rFonts w:ascii="Times New Roman" w:hAnsi="Times New Roman" w:cs="Times New Roman"/>
          <w:lang w:val="en-GB"/>
        </w:rPr>
        <w:t xml:space="preserve"> capabilities to the capabilities required to </w:t>
      </w:r>
      <w:r w:rsidR="001371E8" w:rsidRPr="00F62A9A">
        <w:rPr>
          <w:rFonts w:ascii="Times New Roman" w:hAnsi="Times New Roman" w:cs="Times New Roman"/>
          <w:lang w:val="en-GB"/>
        </w:rPr>
        <w:t>produce new products</w:t>
      </w:r>
      <w:r w:rsidR="0019065F" w:rsidRPr="00F62A9A">
        <w:rPr>
          <w:rFonts w:ascii="Times New Roman" w:hAnsi="Times New Roman" w:cs="Times New Roman"/>
          <w:lang w:val="en-GB"/>
        </w:rPr>
        <w:t xml:space="preserve"> in the future</w:t>
      </w:r>
      <w:r w:rsidR="001371E8" w:rsidRPr="00F62A9A">
        <w:rPr>
          <w:rFonts w:ascii="Times New Roman" w:hAnsi="Times New Roman" w:cs="Times New Roman"/>
          <w:lang w:val="en-GB"/>
        </w:rPr>
        <w:t xml:space="preserve"> </w:t>
      </w:r>
      <w:r w:rsidR="003E4C13" w:rsidRPr="00F62A9A">
        <w:rPr>
          <w:rFonts w:ascii="Times New Roman" w:hAnsi="Times New Roman" w:cs="Times New Roman"/>
          <w:lang w:val="en-GB"/>
        </w:rPr>
        <w:fldChar w:fldCharType="begin"/>
      </w:r>
      <w:r w:rsidR="003E4C13" w:rsidRPr="00F62A9A">
        <w:rPr>
          <w:rFonts w:ascii="Times New Roman" w:hAnsi="Times New Roman" w:cs="Times New Roman"/>
          <w:lang w:val="en-GB"/>
        </w:rPr>
        <w:instrText xml:space="preserve"> ADDIN ZOTERO_ITEM CSL_CITATION {"citationID":"Sqf8K2kv","properties":{"formattedCitation":"(Hausmann and Klinger, 2007)","plainCitation":"(Hausmann and Klinger, 2007)","noteIndex":0},"citationItems":[{"id":210,"uris":["http://zotero.org/users/13839746/items/WGN5RHFT"],"itemData":{"id":210,"type":"webpage","title":"The Structure of the Product Space and the Evolution of Comparative Advantage","author":[{"family":"Hausmann","given":"Ricardo"},{"family":"Klinger","given":"Bailey"}],"issued":{"date-parts":[["2007"]]}}}],"schema":"https://github.com/citation-style-language/schema/raw/master/csl-citation.json"} </w:instrText>
      </w:r>
      <w:r w:rsidR="003E4C13" w:rsidRPr="00F62A9A">
        <w:rPr>
          <w:rFonts w:ascii="Times New Roman" w:hAnsi="Times New Roman" w:cs="Times New Roman"/>
          <w:lang w:val="en-GB"/>
        </w:rPr>
        <w:fldChar w:fldCharType="separate"/>
      </w:r>
      <w:r w:rsidR="003E4C13" w:rsidRPr="00F62A9A">
        <w:rPr>
          <w:rFonts w:ascii="Times New Roman" w:hAnsi="Times New Roman" w:cs="Times New Roman"/>
          <w:noProof/>
          <w:lang w:val="en-GB"/>
        </w:rPr>
        <w:t>(Hausmann and Klinger, 2007)</w:t>
      </w:r>
      <w:r w:rsidR="003E4C13" w:rsidRPr="00F62A9A">
        <w:rPr>
          <w:rFonts w:ascii="Times New Roman" w:hAnsi="Times New Roman" w:cs="Times New Roman"/>
          <w:lang w:val="en-GB"/>
        </w:rPr>
        <w:fldChar w:fldCharType="end"/>
      </w:r>
      <w:r w:rsidR="003E4C13" w:rsidRPr="00F62A9A">
        <w:rPr>
          <w:rFonts w:ascii="Times New Roman" w:hAnsi="Times New Roman" w:cs="Times New Roman"/>
          <w:lang w:val="en-GB"/>
        </w:rPr>
        <w:t xml:space="preserve">. </w:t>
      </w:r>
      <w:r w:rsidR="004C7515" w:rsidRPr="00F62A9A">
        <w:rPr>
          <w:rFonts w:ascii="Times New Roman" w:hAnsi="Times New Roman" w:cs="Times New Roman"/>
          <w:lang w:val="en-GB"/>
        </w:rPr>
        <w:t>As it is observed that human capital for one product is imperfectly substitutable for other products, and the degree of substitutability determines the relatedness of products, t</w:t>
      </w:r>
      <w:r w:rsidR="00155A80" w:rsidRPr="00F62A9A">
        <w:rPr>
          <w:rFonts w:ascii="Times New Roman" w:hAnsi="Times New Roman" w:cs="Times New Roman"/>
          <w:lang w:val="en-GB"/>
        </w:rPr>
        <w:t xml:space="preserve">he implication </w:t>
      </w:r>
      <w:r w:rsidR="007B4E06" w:rsidRPr="00F62A9A">
        <w:rPr>
          <w:rFonts w:ascii="Times New Roman" w:hAnsi="Times New Roman" w:cs="Times New Roman"/>
          <w:lang w:val="en-GB"/>
        </w:rPr>
        <w:t>is that</w:t>
      </w:r>
      <w:r w:rsidR="006854EB" w:rsidRPr="00F62A9A">
        <w:rPr>
          <w:rFonts w:ascii="Times New Roman" w:hAnsi="Times New Roman" w:cs="Times New Roman"/>
          <w:lang w:val="en-GB"/>
        </w:rPr>
        <w:t xml:space="preserve">, as countries experience a strong tendency to </w:t>
      </w:r>
      <w:r w:rsidR="00800C58" w:rsidRPr="00F62A9A">
        <w:rPr>
          <w:rFonts w:ascii="Times New Roman" w:hAnsi="Times New Roman" w:cs="Times New Roman"/>
          <w:lang w:val="en-GB"/>
        </w:rPr>
        <w:t>move into products related to t</w:t>
      </w:r>
      <w:r w:rsidR="006E248D" w:rsidRPr="00F62A9A">
        <w:rPr>
          <w:rFonts w:ascii="Times New Roman" w:hAnsi="Times New Roman" w:cs="Times New Roman"/>
          <w:lang w:val="en-GB"/>
        </w:rPr>
        <w:t>hat require the capabilities that a country already has or that are similar</w:t>
      </w:r>
      <w:r w:rsidR="00BB329B" w:rsidRPr="00F62A9A">
        <w:rPr>
          <w:rFonts w:ascii="Times New Roman" w:hAnsi="Times New Roman" w:cs="Times New Roman"/>
          <w:lang w:val="en-GB"/>
        </w:rPr>
        <w:t xml:space="preserve">, </w:t>
      </w:r>
      <w:r w:rsidR="00D8068A" w:rsidRPr="00F62A9A">
        <w:rPr>
          <w:rFonts w:ascii="Times New Roman" w:hAnsi="Times New Roman" w:cs="Times New Roman"/>
          <w:lang w:val="en-GB"/>
        </w:rPr>
        <w:t xml:space="preserve">the opportunities for future transformation are dictated by </w:t>
      </w:r>
      <w:r w:rsidR="00BF70C3" w:rsidRPr="00F62A9A">
        <w:rPr>
          <w:rFonts w:ascii="Times New Roman" w:hAnsi="Times New Roman" w:cs="Times New Roman"/>
          <w:lang w:val="en-GB"/>
        </w:rPr>
        <w:t xml:space="preserve">the current product space and </w:t>
      </w:r>
      <w:r w:rsidR="004A2DB0" w:rsidRPr="00F62A9A">
        <w:rPr>
          <w:rFonts w:ascii="Times New Roman" w:hAnsi="Times New Roman" w:cs="Times New Roman"/>
          <w:lang w:val="en-GB"/>
        </w:rPr>
        <w:t xml:space="preserve">its proximity to </w:t>
      </w:r>
      <w:r w:rsidR="00924518" w:rsidRPr="00F62A9A">
        <w:rPr>
          <w:rFonts w:ascii="Times New Roman" w:hAnsi="Times New Roman" w:cs="Times New Roman"/>
          <w:lang w:val="en-GB"/>
        </w:rPr>
        <w:t xml:space="preserve">related products. </w:t>
      </w:r>
      <w:r w:rsidR="002C2518" w:rsidRPr="00F62A9A">
        <w:rPr>
          <w:rFonts w:ascii="Times New Roman" w:hAnsi="Times New Roman" w:cs="Times New Roman"/>
          <w:lang w:val="en-GB"/>
        </w:rPr>
        <w:t xml:space="preserve">Moreover, </w:t>
      </w:r>
      <w:r w:rsidR="001B2FC8" w:rsidRPr="00F62A9A">
        <w:rPr>
          <w:rFonts w:ascii="Times New Roman" w:hAnsi="Times New Roman" w:cs="Times New Roman"/>
          <w:lang w:val="en-GB"/>
        </w:rPr>
        <w:t>it also implies</w:t>
      </w:r>
      <w:r w:rsidR="003B3EE8" w:rsidRPr="00F62A9A">
        <w:rPr>
          <w:rFonts w:ascii="Times New Roman" w:hAnsi="Times New Roman" w:cs="Times New Roman"/>
          <w:lang w:val="en-GB"/>
        </w:rPr>
        <w:t xml:space="preserve"> </w:t>
      </w:r>
      <w:r w:rsidR="00202366" w:rsidRPr="00F62A9A">
        <w:rPr>
          <w:rFonts w:ascii="Times New Roman" w:hAnsi="Times New Roman" w:cs="Times New Roman"/>
          <w:lang w:val="en-GB"/>
        </w:rPr>
        <w:t xml:space="preserve">that there is a positive exponential relationship between the returns to the accumulation of new capabilities </w:t>
      </w:r>
      <w:r w:rsidR="00075262" w:rsidRPr="00F62A9A">
        <w:rPr>
          <w:rFonts w:ascii="Times New Roman" w:hAnsi="Times New Roman" w:cs="Times New Roman"/>
          <w:lang w:val="en-GB"/>
        </w:rPr>
        <w:t xml:space="preserve">and the capabilities </w:t>
      </w:r>
      <w:r w:rsidR="00EA76BB" w:rsidRPr="00F62A9A">
        <w:rPr>
          <w:rFonts w:ascii="Times New Roman" w:hAnsi="Times New Roman" w:cs="Times New Roman"/>
          <w:lang w:val="en-GB"/>
        </w:rPr>
        <w:t xml:space="preserve">present in </w:t>
      </w:r>
      <w:r w:rsidR="00075262" w:rsidRPr="00F62A9A">
        <w:rPr>
          <w:rFonts w:ascii="Times New Roman" w:hAnsi="Times New Roman" w:cs="Times New Roman"/>
          <w:lang w:val="en-GB"/>
        </w:rPr>
        <w:t>a country</w:t>
      </w:r>
      <w:r w:rsidR="00BD4E25" w:rsidRPr="00F62A9A">
        <w:rPr>
          <w:rFonts w:ascii="Times New Roman" w:hAnsi="Times New Roman" w:cs="Times New Roman"/>
          <w:lang w:val="en-GB"/>
        </w:rPr>
        <w:t>.</w:t>
      </w:r>
      <w:r w:rsidR="004C7560" w:rsidRPr="00F62A9A">
        <w:rPr>
          <w:rFonts w:ascii="Times New Roman" w:hAnsi="Times New Roman" w:cs="Times New Roman"/>
          <w:lang w:val="en-GB"/>
        </w:rPr>
        <w:t xml:space="preserve"> </w:t>
      </w:r>
      <w:r w:rsidR="004C7560" w:rsidRPr="00F62A9A">
        <w:rPr>
          <w:rFonts w:ascii="Times New Roman" w:hAnsi="Times New Roman" w:cs="Times New Roman"/>
          <w:lang w:val="en-GB"/>
        </w:rPr>
        <w:fldChar w:fldCharType="begin"/>
      </w:r>
      <w:r w:rsidR="004C7560" w:rsidRPr="00F62A9A">
        <w:rPr>
          <w:rFonts w:ascii="Times New Roman" w:hAnsi="Times New Roman" w:cs="Times New Roman"/>
          <w:lang w:val="en-GB"/>
        </w:rPr>
        <w:instrText xml:space="preserve"> ADDIN ZOTERO_ITEM CSL_CITATION {"citationID":"a9PPCRMP","properties":{"formattedCitation":"(Hausmann and Hidalgo, 2010)","plainCitation":"(Hausmann and Hidalgo, 2010)","noteIndex":0},"citationItems":[{"id":206,"uris":["http://zotero.org/users/13839746/items/YT75NUHI"],"itemData":{"id":206,"type":"webpage","title":"Country diversification, product ubiquity, and economic divergence","author":[{"family":"Hausmann","given":"Ricardo"},{"family":"Hidalgo","given":"César A."}],"issued":{"date-parts":[["2010"]]}}}],"schema":"https://github.com/citation-style-language/schema/raw/master/csl-citation.json"} </w:instrText>
      </w:r>
      <w:r w:rsidR="004C7560" w:rsidRPr="00F62A9A">
        <w:rPr>
          <w:rFonts w:ascii="Times New Roman" w:hAnsi="Times New Roman" w:cs="Times New Roman"/>
          <w:lang w:val="en-GB"/>
        </w:rPr>
        <w:fldChar w:fldCharType="separate"/>
      </w:r>
      <w:r w:rsidR="004C7560" w:rsidRPr="00F62A9A">
        <w:rPr>
          <w:rFonts w:ascii="Times New Roman" w:hAnsi="Times New Roman" w:cs="Times New Roman"/>
          <w:noProof/>
          <w:lang w:val="en-GB"/>
        </w:rPr>
        <w:t>(Hausmann and Hidalgo, 2010)</w:t>
      </w:r>
      <w:r w:rsidR="004C7560" w:rsidRPr="00F62A9A">
        <w:rPr>
          <w:rFonts w:ascii="Times New Roman" w:hAnsi="Times New Roman" w:cs="Times New Roman"/>
          <w:lang w:val="en-GB"/>
        </w:rPr>
        <w:fldChar w:fldCharType="end"/>
      </w:r>
      <w:r w:rsidR="004C7560" w:rsidRPr="00F62A9A">
        <w:rPr>
          <w:rFonts w:ascii="Times New Roman" w:hAnsi="Times New Roman" w:cs="Times New Roman"/>
          <w:lang w:val="en-GB"/>
        </w:rPr>
        <w:t xml:space="preserve">. </w:t>
      </w:r>
      <w:r w:rsidR="00E01335" w:rsidRPr="00F62A9A">
        <w:rPr>
          <w:rFonts w:ascii="Times New Roman" w:hAnsi="Times New Roman" w:cs="Times New Roman"/>
          <w:lang w:val="en-GB"/>
        </w:rPr>
        <w:t xml:space="preserve">The more diverse the product structure of a country, </w:t>
      </w:r>
      <w:r w:rsidR="00570618" w:rsidRPr="00F62A9A">
        <w:rPr>
          <w:rFonts w:ascii="Times New Roman" w:hAnsi="Times New Roman" w:cs="Times New Roman"/>
          <w:lang w:val="en-GB"/>
        </w:rPr>
        <w:t xml:space="preserve">the higher the returns to </w:t>
      </w:r>
      <w:r w:rsidR="00F00EA9" w:rsidRPr="00F62A9A">
        <w:rPr>
          <w:rFonts w:ascii="Times New Roman" w:hAnsi="Times New Roman" w:cs="Times New Roman"/>
          <w:lang w:val="en-GB"/>
        </w:rPr>
        <w:t xml:space="preserve">accumulate new capabilities. </w:t>
      </w:r>
      <w:r w:rsidR="00320670" w:rsidRPr="00F62A9A">
        <w:rPr>
          <w:rFonts w:ascii="Times New Roman" w:hAnsi="Times New Roman" w:cs="Times New Roman"/>
          <w:lang w:val="en-GB"/>
        </w:rPr>
        <w:t xml:space="preserve">Inversely, </w:t>
      </w:r>
      <w:r w:rsidR="00AF7C34" w:rsidRPr="00F62A9A">
        <w:rPr>
          <w:rFonts w:ascii="Times New Roman" w:hAnsi="Times New Roman" w:cs="Times New Roman"/>
          <w:lang w:val="en-GB"/>
        </w:rPr>
        <w:t xml:space="preserve">we can find a “trap of economic stasis”, in which countries with few capabilities have little incentives to accumulate new capabilities </w:t>
      </w:r>
      <w:r w:rsidR="008F01F2" w:rsidRPr="00F62A9A">
        <w:rPr>
          <w:rFonts w:ascii="Times New Roman" w:hAnsi="Times New Roman" w:cs="Times New Roman"/>
          <w:lang w:val="en-GB"/>
        </w:rPr>
        <w:t>as they will have negligible or no returns</w:t>
      </w:r>
      <w:r w:rsidR="00394CC2" w:rsidRPr="00F62A9A">
        <w:rPr>
          <w:rFonts w:ascii="Times New Roman" w:hAnsi="Times New Roman" w:cs="Times New Roman"/>
          <w:lang w:val="en-GB"/>
        </w:rPr>
        <w:t>, predicting a world of divergence in industrial development</w:t>
      </w:r>
      <w:r w:rsidR="008F01F2" w:rsidRPr="00F62A9A">
        <w:rPr>
          <w:rFonts w:ascii="Times New Roman" w:hAnsi="Times New Roman" w:cs="Times New Roman"/>
          <w:lang w:val="en-GB"/>
        </w:rPr>
        <w:t xml:space="preserve">. </w:t>
      </w:r>
      <w:r w:rsidR="00F908C8" w:rsidRPr="00F62A9A">
        <w:rPr>
          <w:rFonts w:ascii="Times New Roman" w:hAnsi="Times New Roman" w:cs="Times New Roman"/>
          <w:lang w:val="en-GB"/>
        </w:rPr>
        <w:t xml:space="preserve">Furthermore, </w:t>
      </w:r>
      <w:r w:rsidR="00DB5DBC" w:rsidRPr="00F62A9A">
        <w:rPr>
          <w:rFonts w:ascii="Times New Roman" w:hAnsi="Times New Roman" w:cs="Times New Roman"/>
          <w:lang w:val="en-GB"/>
        </w:rPr>
        <w:t xml:space="preserve">this </w:t>
      </w:r>
      <w:r w:rsidR="000646CC" w:rsidRPr="00F62A9A">
        <w:rPr>
          <w:rFonts w:ascii="Times New Roman" w:hAnsi="Times New Roman" w:cs="Times New Roman"/>
          <w:lang w:val="en-GB"/>
        </w:rPr>
        <w:t>literature</w:t>
      </w:r>
      <w:r w:rsidR="00DB5DBC" w:rsidRPr="00F62A9A">
        <w:rPr>
          <w:rFonts w:ascii="Times New Roman" w:hAnsi="Times New Roman" w:cs="Times New Roman"/>
          <w:lang w:val="en-GB"/>
        </w:rPr>
        <w:t xml:space="preserve"> suggests that </w:t>
      </w:r>
      <w:r w:rsidR="000646CC" w:rsidRPr="00F62A9A">
        <w:rPr>
          <w:rFonts w:ascii="Times New Roman" w:hAnsi="Times New Roman" w:cs="Times New Roman"/>
          <w:lang w:val="en-GB"/>
        </w:rPr>
        <w:t xml:space="preserve">countries converge to the level of income determined by their productive </w:t>
      </w:r>
      <w:r w:rsidR="0096534B" w:rsidRPr="00F62A9A">
        <w:rPr>
          <w:rFonts w:ascii="Times New Roman" w:hAnsi="Times New Roman" w:cs="Times New Roman"/>
          <w:lang w:val="en-GB"/>
        </w:rPr>
        <w:t>s</w:t>
      </w:r>
      <w:r w:rsidR="000646CC" w:rsidRPr="00F62A9A">
        <w:rPr>
          <w:rFonts w:ascii="Times New Roman" w:hAnsi="Times New Roman" w:cs="Times New Roman"/>
          <w:lang w:val="en-GB"/>
        </w:rPr>
        <w:t>tructures</w:t>
      </w:r>
      <w:r w:rsidR="002640A2" w:rsidRPr="00F62A9A">
        <w:rPr>
          <w:rFonts w:ascii="Times New Roman" w:hAnsi="Times New Roman" w:cs="Times New Roman"/>
          <w:lang w:val="en-GB"/>
        </w:rPr>
        <w:t xml:space="preserve"> and how complex they are</w:t>
      </w:r>
      <w:r w:rsidR="00E01B7D" w:rsidRPr="00F62A9A">
        <w:rPr>
          <w:rFonts w:ascii="Times New Roman" w:hAnsi="Times New Roman" w:cs="Times New Roman"/>
          <w:lang w:val="en-GB"/>
        </w:rPr>
        <w:t xml:space="preserve"> </w:t>
      </w:r>
      <w:r w:rsidR="00E01B7D" w:rsidRPr="00F62A9A">
        <w:rPr>
          <w:rFonts w:ascii="Times New Roman" w:hAnsi="Times New Roman" w:cs="Times New Roman"/>
          <w:lang w:val="en-GB"/>
        </w:rPr>
        <w:fldChar w:fldCharType="begin"/>
      </w:r>
      <w:r w:rsidR="00E01B7D" w:rsidRPr="00F62A9A">
        <w:rPr>
          <w:rFonts w:ascii="Times New Roman" w:hAnsi="Times New Roman" w:cs="Times New Roman"/>
          <w:lang w:val="en-GB"/>
        </w:rPr>
        <w:instrText xml:space="preserve"> ADDIN ZOTERO_ITEM CSL_CITATION {"citationID":"f4s6WAr0","properties":{"formattedCitation":"(Hidalgo and Hausmann, 2009)","plainCitation":"(Hidalgo and Hausmann, 2009)","noteIndex":0},"citationItems":[{"id":208,"uris":["http://zotero.org/users/13839746/items/323CXKKE"],"itemData":{"id":208,"type":"webpage","title":"The Building Blocks of Economic Complexity","author":[{"family":"Hidalgo","given":"César A."},{"family":"Hausmann","given":"Ricardo"}],"issued":{"date-parts":[["2009"]]}}}],"schema":"https://github.com/citation-style-language/schema/raw/master/csl-citation.json"} </w:instrText>
      </w:r>
      <w:r w:rsidR="00E01B7D" w:rsidRPr="00F62A9A">
        <w:rPr>
          <w:rFonts w:ascii="Times New Roman" w:hAnsi="Times New Roman" w:cs="Times New Roman"/>
          <w:lang w:val="en-GB"/>
        </w:rPr>
        <w:fldChar w:fldCharType="separate"/>
      </w:r>
      <w:r w:rsidR="00E01B7D" w:rsidRPr="00F62A9A">
        <w:rPr>
          <w:rFonts w:ascii="Times New Roman" w:hAnsi="Times New Roman" w:cs="Times New Roman"/>
          <w:noProof/>
          <w:lang w:val="en-GB"/>
        </w:rPr>
        <w:t>(Hidalgo and Hausmann, 2009)</w:t>
      </w:r>
      <w:r w:rsidR="00E01B7D" w:rsidRPr="00F62A9A">
        <w:rPr>
          <w:rFonts w:ascii="Times New Roman" w:hAnsi="Times New Roman" w:cs="Times New Roman"/>
          <w:lang w:val="en-GB"/>
        </w:rPr>
        <w:fldChar w:fldCharType="end"/>
      </w:r>
      <w:r w:rsidR="00FB35F1" w:rsidRPr="00F62A9A">
        <w:rPr>
          <w:rFonts w:ascii="Times New Roman" w:hAnsi="Times New Roman" w:cs="Times New Roman"/>
          <w:lang w:val="en-GB"/>
        </w:rPr>
        <w:t>.</w:t>
      </w:r>
      <w:r w:rsidR="00F41835" w:rsidRPr="00F62A9A">
        <w:rPr>
          <w:rFonts w:ascii="Times New Roman" w:hAnsi="Times New Roman" w:cs="Times New Roman"/>
          <w:lang w:val="en-GB"/>
        </w:rPr>
        <w:t xml:space="preserve"> </w:t>
      </w:r>
      <w:r w:rsidR="00DB0B7E" w:rsidRPr="00F62A9A">
        <w:rPr>
          <w:rFonts w:ascii="Times New Roman" w:hAnsi="Times New Roman" w:cs="Times New Roman"/>
          <w:lang w:val="en-GB"/>
        </w:rPr>
        <w:t xml:space="preserve">An underlying assumption of this literature is that </w:t>
      </w:r>
      <w:r w:rsidR="00A22E1E" w:rsidRPr="00F62A9A">
        <w:rPr>
          <w:rFonts w:ascii="Times New Roman" w:hAnsi="Times New Roman" w:cs="Times New Roman"/>
          <w:lang w:val="en-GB"/>
        </w:rPr>
        <w:t xml:space="preserve">what a country exports matter and </w:t>
      </w:r>
      <w:r w:rsidR="00820A85" w:rsidRPr="00F62A9A">
        <w:rPr>
          <w:rFonts w:ascii="Times New Roman" w:hAnsi="Times New Roman" w:cs="Times New Roman"/>
          <w:lang w:val="en-GB"/>
        </w:rPr>
        <w:t>signals</w:t>
      </w:r>
      <w:r w:rsidR="00A22E1E" w:rsidRPr="00F62A9A">
        <w:rPr>
          <w:rFonts w:ascii="Times New Roman" w:hAnsi="Times New Roman" w:cs="Times New Roman"/>
          <w:lang w:val="en-GB"/>
        </w:rPr>
        <w:t xml:space="preserve"> valuable information </w:t>
      </w:r>
      <w:r w:rsidR="00AD1604" w:rsidRPr="00F62A9A">
        <w:rPr>
          <w:rFonts w:ascii="Times New Roman" w:hAnsi="Times New Roman" w:cs="Times New Roman"/>
          <w:lang w:val="en-GB"/>
        </w:rPr>
        <w:t xml:space="preserve">about </w:t>
      </w:r>
      <w:r w:rsidR="008B36D4" w:rsidRPr="00F62A9A">
        <w:rPr>
          <w:rFonts w:ascii="Times New Roman" w:hAnsi="Times New Roman" w:cs="Times New Roman"/>
          <w:lang w:val="en-GB"/>
        </w:rPr>
        <w:t xml:space="preserve">a country’s comparative advantage </w:t>
      </w:r>
      <w:r w:rsidR="00D95D41" w:rsidRPr="00F62A9A">
        <w:rPr>
          <w:rFonts w:ascii="Times New Roman" w:hAnsi="Times New Roman" w:cs="Times New Roman"/>
          <w:lang w:val="en-GB"/>
        </w:rPr>
        <w:t xml:space="preserve">and productive </w:t>
      </w:r>
      <w:r w:rsidR="001034C9" w:rsidRPr="00F62A9A">
        <w:rPr>
          <w:rFonts w:ascii="Times New Roman" w:hAnsi="Times New Roman" w:cs="Times New Roman"/>
          <w:lang w:val="en-GB"/>
        </w:rPr>
        <w:t>structure</w:t>
      </w:r>
      <w:r w:rsidR="000A54FE" w:rsidRPr="00F62A9A">
        <w:rPr>
          <w:rFonts w:ascii="Times New Roman" w:hAnsi="Times New Roman" w:cs="Times New Roman"/>
          <w:lang w:val="en-GB"/>
        </w:rPr>
        <w:t xml:space="preserve">, not only on its current industries and capabilities, but also </w:t>
      </w:r>
      <w:r w:rsidR="009C2408" w:rsidRPr="00F62A9A">
        <w:rPr>
          <w:rFonts w:ascii="Times New Roman" w:hAnsi="Times New Roman" w:cs="Times New Roman"/>
          <w:lang w:val="en-GB"/>
        </w:rPr>
        <w:t>on</w:t>
      </w:r>
      <w:r w:rsidR="00C82CEC" w:rsidRPr="00F62A9A">
        <w:rPr>
          <w:rFonts w:ascii="Times New Roman" w:hAnsi="Times New Roman" w:cs="Times New Roman"/>
          <w:lang w:val="en-GB"/>
        </w:rPr>
        <w:t xml:space="preserve"> a component of</w:t>
      </w:r>
      <w:r w:rsidR="009C2408" w:rsidRPr="00F62A9A">
        <w:rPr>
          <w:rFonts w:ascii="Times New Roman" w:hAnsi="Times New Roman" w:cs="Times New Roman"/>
          <w:lang w:val="en-GB"/>
        </w:rPr>
        <w:t xml:space="preserve"> th</w:t>
      </w:r>
      <w:r w:rsidR="009267FA" w:rsidRPr="00F62A9A">
        <w:rPr>
          <w:rFonts w:ascii="Times New Roman" w:hAnsi="Times New Roman" w:cs="Times New Roman"/>
          <w:lang w:val="en-GB"/>
        </w:rPr>
        <w:t>e</w:t>
      </w:r>
      <w:r w:rsidR="009C2408" w:rsidRPr="00F62A9A">
        <w:rPr>
          <w:rFonts w:ascii="Times New Roman" w:hAnsi="Times New Roman" w:cs="Times New Roman"/>
          <w:lang w:val="en-GB"/>
        </w:rPr>
        <w:t xml:space="preserve"> evolution of its comparative advantage</w:t>
      </w:r>
      <w:r w:rsidR="004D123C" w:rsidRPr="00F62A9A">
        <w:rPr>
          <w:rFonts w:ascii="Times New Roman" w:hAnsi="Times New Roman" w:cs="Times New Roman"/>
          <w:lang w:val="en-GB"/>
        </w:rPr>
        <w:t xml:space="preserve"> based on the relatedness to other industries and capabilities</w:t>
      </w:r>
      <w:r w:rsidR="009267FA" w:rsidRPr="00F62A9A">
        <w:rPr>
          <w:rFonts w:ascii="Times New Roman" w:hAnsi="Times New Roman" w:cs="Times New Roman"/>
          <w:lang w:val="en-GB"/>
        </w:rPr>
        <w:t xml:space="preserve"> </w:t>
      </w:r>
      <w:r w:rsidR="009267FA" w:rsidRPr="00F62A9A">
        <w:rPr>
          <w:rFonts w:ascii="Times New Roman" w:hAnsi="Times New Roman" w:cs="Times New Roman"/>
          <w:lang w:val="en-GB"/>
        </w:rPr>
        <w:fldChar w:fldCharType="begin"/>
      </w:r>
      <w:r w:rsidR="009267FA" w:rsidRPr="00F62A9A">
        <w:rPr>
          <w:rFonts w:ascii="Times New Roman" w:hAnsi="Times New Roman" w:cs="Times New Roman"/>
          <w:lang w:val="en-GB"/>
        </w:rPr>
        <w:instrText xml:space="preserve"> ADDIN ZOTERO_ITEM CSL_CITATION {"citationID":"FTsdUhMJ","properties":{"formattedCitation":"(Hausmann {\\i{}et al.}, 2014)","plainCitation":"(Hausmann et al., 2014)","noteIndex":0},"citationItems":[{"id":204,"uris":["http://zotero.org/users/13839746/items/5GUEA7K3"],"itemData":{"id":204,"type":"webpage","note":"volume: 276","title":"Implied Comparative Advantage","author":[{"family":"Hausmann","given":"Ricardo"},{"family":"Hidalgo","given":"Cesar A."},{"family":"Stock","given":"Daniel P."},{"family":"Yildirim","given":"Muhammed A."}],"issued":{"date-parts":[["2014"]]}}}],"schema":"https://github.com/citation-style-language/schema/raw/master/csl-citation.json"} </w:instrText>
      </w:r>
      <w:r w:rsidR="009267FA" w:rsidRPr="00F62A9A">
        <w:rPr>
          <w:rFonts w:ascii="Times New Roman" w:hAnsi="Times New Roman" w:cs="Times New Roman"/>
          <w:lang w:val="en-GB"/>
        </w:rPr>
        <w:fldChar w:fldCharType="separate"/>
      </w:r>
      <w:r w:rsidR="009267FA" w:rsidRPr="00F62A9A">
        <w:rPr>
          <w:rFonts w:ascii="Times New Roman" w:hAnsi="Times New Roman" w:cs="Times New Roman"/>
          <w:kern w:val="0"/>
          <w:lang w:val="en-GB"/>
        </w:rPr>
        <w:t xml:space="preserve">(Hausmann </w:t>
      </w:r>
      <w:r w:rsidR="009267FA" w:rsidRPr="00F62A9A">
        <w:rPr>
          <w:rFonts w:ascii="Times New Roman" w:hAnsi="Times New Roman" w:cs="Times New Roman"/>
          <w:i/>
          <w:iCs/>
          <w:kern w:val="0"/>
          <w:lang w:val="en-GB"/>
        </w:rPr>
        <w:t>et al.</w:t>
      </w:r>
      <w:r w:rsidR="009267FA" w:rsidRPr="00F62A9A">
        <w:rPr>
          <w:rFonts w:ascii="Times New Roman" w:hAnsi="Times New Roman" w:cs="Times New Roman"/>
          <w:kern w:val="0"/>
          <w:lang w:val="en-GB"/>
        </w:rPr>
        <w:t>, 2014)</w:t>
      </w:r>
      <w:r w:rsidR="009267FA" w:rsidRPr="00F62A9A">
        <w:rPr>
          <w:rFonts w:ascii="Times New Roman" w:hAnsi="Times New Roman" w:cs="Times New Roman"/>
          <w:lang w:val="en-GB"/>
        </w:rPr>
        <w:fldChar w:fldCharType="end"/>
      </w:r>
      <w:r w:rsidR="00BD1865" w:rsidRPr="00F62A9A">
        <w:rPr>
          <w:rFonts w:ascii="Times New Roman" w:hAnsi="Times New Roman" w:cs="Times New Roman"/>
          <w:lang w:val="en-GB"/>
        </w:rPr>
        <w:t xml:space="preserve">. </w:t>
      </w:r>
      <w:r w:rsidR="008F660A" w:rsidRPr="00F62A9A">
        <w:rPr>
          <w:rFonts w:ascii="Times New Roman" w:hAnsi="Times New Roman" w:cs="Times New Roman"/>
          <w:lang w:val="en-GB"/>
        </w:rPr>
        <w:t xml:space="preserve">The implications of this literature </w:t>
      </w:r>
      <w:r w:rsidR="00606E77" w:rsidRPr="00F62A9A">
        <w:rPr>
          <w:rFonts w:ascii="Times New Roman" w:hAnsi="Times New Roman" w:cs="Times New Roman"/>
          <w:lang w:val="en-GB"/>
        </w:rPr>
        <w:t xml:space="preserve">to the effects of </w:t>
      </w:r>
      <w:r w:rsidR="005F3A78" w:rsidRPr="00F62A9A">
        <w:rPr>
          <w:rFonts w:ascii="Times New Roman" w:hAnsi="Times New Roman" w:cs="Times New Roman"/>
          <w:lang w:val="en-GB"/>
        </w:rPr>
        <w:t>TA</w:t>
      </w:r>
      <w:r w:rsidR="00606E77" w:rsidRPr="00F62A9A">
        <w:rPr>
          <w:rFonts w:ascii="Times New Roman" w:hAnsi="Times New Roman" w:cs="Times New Roman"/>
          <w:lang w:val="en-GB"/>
        </w:rPr>
        <w:t>s</w:t>
      </w:r>
      <w:r w:rsidR="00360B75" w:rsidRPr="00F62A9A">
        <w:rPr>
          <w:rFonts w:ascii="Times New Roman" w:hAnsi="Times New Roman" w:cs="Times New Roman"/>
          <w:lang w:val="en-GB"/>
        </w:rPr>
        <w:t xml:space="preserve"> appears to be relevant to the extent that </w:t>
      </w:r>
      <w:r w:rsidR="005F3A78" w:rsidRPr="00F62A9A">
        <w:rPr>
          <w:rFonts w:ascii="Times New Roman" w:hAnsi="Times New Roman" w:cs="Times New Roman"/>
          <w:lang w:val="en-GB"/>
        </w:rPr>
        <w:t>TA</w:t>
      </w:r>
      <w:r w:rsidR="00360B75" w:rsidRPr="00F62A9A">
        <w:rPr>
          <w:rFonts w:ascii="Times New Roman" w:hAnsi="Times New Roman" w:cs="Times New Roman"/>
          <w:lang w:val="en-GB"/>
        </w:rPr>
        <w:t xml:space="preserve">s help countries acquire new capabilities </w:t>
      </w:r>
      <w:r w:rsidR="004A773C" w:rsidRPr="00F62A9A">
        <w:rPr>
          <w:rFonts w:ascii="Times New Roman" w:hAnsi="Times New Roman" w:cs="Times New Roman"/>
          <w:lang w:val="en-GB"/>
        </w:rPr>
        <w:t>and diversify their structure</w:t>
      </w:r>
      <w:r w:rsidR="006B4FAD" w:rsidRPr="00F62A9A">
        <w:rPr>
          <w:rFonts w:ascii="Times New Roman" w:hAnsi="Times New Roman" w:cs="Times New Roman"/>
          <w:lang w:val="en-GB"/>
        </w:rPr>
        <w:t xml:space="preserve"> </w:t>
      </w:r>
      <w:r w:rsidR="00AD1437" w:rsidRPr="00F62A9A">
        <w:rPr>
          <w:rFonts w:ascii="Times New Roman" w:hAnsi="Times New Roman" w:cs="Times New Roman"/>
          <w:lang w:val="en-GB"/>
        </w:rPr>
        <w:t xml:space="preserve">of </w:t>
      </w:r>
      <w:r w:rsidR="006B4FAD" w:rsidRPr="00F62A9A">
        <w:rPr>
          <w:rFonts w:ascii="Times New Roman" w:hAnsi="Times New Roman" w:cs="Times New Roman"/>
          <w:lang w:val="en-GB"/>
        </w:rPr>
        <w:t>product space</w:t>
      </w:r>
      <w:r w:rsidR="004A773C" w:rsidRPr="00F62A9A">
        <w:rPr>
          <w:rFonts w:ascii="Times New Roman" w:hAnsi="Times New Roman" w:cs="Times New Roman"/>
          <w:lang w:val="en-GB"/>
        </w:rPr>
        <w:t xml:space="preserve">. </w:t>
      </w:r>
      <w:r w:rsidR="00AE3A27" w:rsidRPr="00F62A9A">
        <w:rPr>
          <w:rFonts w:ascii="Times New Roman" w:hAnsi="Times New Roman" w:cs="Times New Roman"/>
          <w:lang w:val="en-GB"/>
        </w:rPr>
        <w:t xml:space="preserve">Logically, </w:t>
      </w:r>
      <w:r w:rsidR="00A120C7" w:rsidRPr="00F62A9A">
        <w:rPr>
          <w:rFonts w:ascii="Times New Roman" w:hAnsi="Times New Roman" w:cs="Times New Roman"/>
          <w:lang w:val="en-GB"/>
        </w:rPr>
        <w:t xml:space="preserve">although </w:t>
      </w:r>
      <w:r w:rsidR="007756DC" w:rsidRPr="00F62A9A">
        <w:rPr>
          <w:rFonts w:ascii="Times New Roman" w:hAnsi="Times New Roman" w:cs="Times New Roman"/>
          <w:lang w:val="en-GB"/>
        </w:rPr>
        <w:t>North-South trade has the largest potential to</w:t>
      </w:r>
      <w:r w:rsidR="0050088F" w:rsidRPr="00F62A9A">
        <w:rPr>
          <w:rFonts w:ascii="Times New Roman" w:hAnsi="Times New Roman" w:cs="Times New Roman"/>
          <w:lang w:val="en-GB"/>
        </w:rPr>
        <w:t xml:space="preserve"> allow South countries to acquire new capabilities,</w:t>
      </w:r>
      <w:r w:rsidR="008A74E2" w:rsidRPr="00F62A9A">
        <w:rPr>
          <w:rFonts w:ascii="Times New Roman" w:hAnsi="Times New Roman" w:cs="Times New Roman"/>
          <w:lang w:val="en-GB"/>
        </w:rPr>
        <w:t xml:space="preserve"> we expect that</w:t>
      </w:r>
      <w:r w:rsidR="0050088F" w:rsidRPr="00F62A9A">
        <w:rPr>
          <w:rFonts w:ascii="Times New Roman" w:hAnsi="Times New Roman" w:cs="Times New Roman"/>
          <w:lang w:val="en-GB"/>
        </w:rPr>
        <w:t xml:space="preserve"> </w:t>
      </w:r>
      <w:r w:rsidR="00643716" w:rsidRPr="00F62A9A">
        <w:rPr>
          <w:rFonts w:ascii="Times New Roman" w:hAnsi="Times New Roman" w:cs="Times New Roman"/>
          <w:lang w:val="en-GB"/>
        </w:rPr>
        <w:t xml:space="preserve">the highest returns </w:t>
      </w:r>
      <w:r w:rsidR="00645D2E" w:rsidRPr="00F62A9A">
        <w:rPr>
          <w:rFonts w:ascii="Times New Roman" w:hAnsi="Times New Roman" w:cs="Times New Roman"/>
          <w:lang w:val="en-GB"/>
        </w:rPr>
        <w:t>should be made</w:t>
      </w:r>
      <w:r w:rsidR="0076190F" w:rsidRPr="00F62A9A">
        <w:rPr>
          <w:rFonts w:ascii="Times New Roman" w:hAnsi="Times New Roman" w:cs="Times New Roman"/>
          <w:lang w:val="en-GB"/>
        </w:rPr>
        <w:t xml:space="preserve"> by </w:t>
      </w:r>
      <w:r w:rsidR="000B3E08" w:rsidRPr="00F62A9A">
        <w:rPr>
          <w:rFonts w:ascii="Times New Roman" w:hAnsi="Times New Roman" w:cs="Times New Roman"/>
          <w:lang w:val="en-GB"/>
        </w:rPr>
        <w:t xml:space="preserve">acquiring capabilities </w:t>
      </w:r>
      <w:r w:rsidR="008B10E5" w:rsidRPr="00F62A9A">
        <w:rPr>
          <w:rFonts w:ascii="Times New Roman" w:hAnsi="Times New Roman" w:cs="Times New Roman"/>
          <w:lang w:val="en-GB"/>
        </w:rPr>
        <w:t xml:space="preserve">in </w:t>
      </w:r>
      <w:r w:rsidR="0093370F" w:rsidRPr="00F62A9A">
        <w:rPr>
          <w:rFonts w:ascii="Times New Roman" w:hAnsi="Times New Roman" w:cs="Times New Roman"/>
          <w:lang w:val="en-GB"/>
        </w:rPr>
        <w:t xml:space="preserve">industries and products related to the current </w:t>
      </w:r>
      <w:r w:rsidR="00D564DC" w:rsidRPr="00F62A9A">
        <w:rPr>
          <w:rFonts w:ascii="Times New Roman" w:hAnsi="Times New Roman" w:cs="Times New Roman"/>
          <w:lang w:val="en-GB"/>
        </w:rPr>
        <w:t>capabilities of countries</w:t>
      </w:r>
      <w:r w:rsidR="002F6BB4" w:rsidRPr="00F62A9A">
        <w:rPr>
          <w:rFonts w:ascii="Times New Roman" w:hAnsi="Times New Roman" w:cs="Times New Roman"/>
          <w:lang w:val="en-GB"/>
        </w:rPr>
        <w:t>, which i</w:t>
      </w:r>
      <w:r w:rsidR="004F202A" w:rsidRPr="00F62A9A">
        <w:rPr>
          <w:rFonts w:ascii="Times New Roman" w:hAnsi="Times New Roman" w:cs="Times New Roman"/>
          <w:lang w:val="en-GB"/>
        </w:rPr>
        <w:t>n the context of our research</w:t>
      </w:r>
      <w:r w:rsidR="002F6BB4" w:rsidRPr="00F62A9A">
        <w:rPr>
          <w:rFonts w:ascii="Times New Roman" w:hAnsi="Times New Roman" w:cs="Times New Roman"/>
          <w:lang w:val="en-GB"/>
        </w:rPr>
        <w:t xml:space="preserve"> should </w:t>
      </w:r>
      <w:r w:rsidR="004130BB" w:rsidRPr="00F62A9A">
        <w:rPr>
          <w:rFonts w:ascii="Times New Roman" w:hAnsi="Times New Roman" w:cs="Times New Roman"/>
          <w:lang w:val="en-GB"/>
        </w:rPr>
        <w:t xml:space="preserve">occur between countries with related </w:t>
      </w:r>
      <w:r w:rsidR="00DE5E37" w:rsidRPr="00F62A9A">
        <w:rPr>
          <w:rFonts w:ascii="Times New Roman" w:hAnsi="Times New Roman" w:cs="Times New Roman"/>
          <w:lang w:val="en-GB"/>
        </w:rPr>
        <w:t xml:space="preserve">productive structures. </w:t>
      </w:r>
      <w:r w:rsidR="00DC410A" w:rsidRPr="00F62A9A">
        <w:rPr>
          <w:rFonts w:ascii="Times New Roman" w:hAnsi="Times New Roman" w:cs="Times New Roman"/>
          <w:lang w:val="en-GB"/>
        </w:rPr>
        <w:t xml:space="preserve">As such, </w:t>
      </w:r>
      <w:r w:rsidR="00984D1C" w:rsidRPr="00F62A9A">
        <w:rPr>
          <w:rFonts w:ascii="Times New Roman" w:hAnsi="Times New Roman" w:cs="Times New Roman"/>
          <w:lang w:val="en-GB"/>
        </w:rPr>
        <w:t xml:space="preserve">South-South trade </w:t>
      </w:r>
      <w:r w:rsidR="005A445F" w:rsidRPr="00F62A9A">
        <w:rPr>
          <w:rFonts w:ascii="Times New Roman" w:hAnsi="Times New Roman" w:cs="Times New Roman"/>
          <w:lang w:val="en-GB"/>
        </w:rPr>
        <w:t xml:space="preserve">could </w:t>
      </w:r>
      <w:r w:rsidR="00187912" w:rsidRPr="00F62A9A">
        <w:rPr>
          <w:rFonts w:ascii="Times New Roman" w:hAnsi="Times New Roman" w:cs="Times New Roman"/>
          <w:lang w:val="en-GB"/>
        </w:rPr>
        <w:t>function as</w:t>
      </w:r>
      <w:r w:rsidR="005A445F" w:rsidRPr="00F62A9A">
        <w:rPr>
          <w:rFonts w:ascii="Times New Roman" w:hAnsi="Times New Roman" w:cs="Times New Roman"/>
          <w:lang w:val="en-GB"/>
        </w:rPr>
        <w:t xml:space="preserve"> a </w:t>
      </w:r>
      <w:r w:rsidR="007A53F8" w:rsidRPr="00F62A9A">
        <w:rPr>
          <w:rFonts w:ascii="Times New Roman" w:hAnsi="Times New Roman" w:cs="Times New Roman"/>
          <w:lang w:val="en-GB"/>
        </w:rPr>
        <w:t>building block</w:t>
      </w:r>
      <w:r w:rsidR="008E19C1" w:rsidRPr="00F62A9A">
        <w:rPr>
          <w:rFonts w:ascii="Times New Roman" w:hAnsi="Times New Roman" w:cs="Times New Roman"/>
          <w:lang w:val="en-GB"/>
        </w:rPr>
        <w:t xml:space="preserve"> for developing countries to </w:t>
      </w:r>
      <w:r w:rsidR="00E9520F" w:rsidRPr="00F62A9A">
        <w:rPr>
          <w:rFonts w:ascii="Times New Roman" w:hAnsi="Times New Roman" w:cs="Times New Roman"/>
          <w:lang w:val="en-GB"/>
        </w:rPr>
        <w:t xml:space="preserve">acquire new </w:t>
      </w:r>
      <w:r w:rsidR="00E9520F" w:rsidRPr="00F62A9A">
        <w:rPr>
          <w:rFonts w:ascii="Times New Roman" w:hAnsi="Times New Roman" w:cs="Times New Roman"/>
          <w:lang w:val="en-GB"/>
        </w:rPr>
        <w:lastRenderedPageBreak/>
        <w:t xml:space="preserve">capabilities and diversify </w:t>
      </w:r>
      <w:r w:rsidR="00DE00BB" w:rsidRPr="00F62A9A">
        <w:rPr>
          <w:rFonts w:ascii="Times New Roman" w:hAnsi="Times New Roman" w:cs="Times New Roman"/>
          <w:lang w:val="en-GB"/>
        </w:rPr>
        <w:t>the</w:t>
      </w:r>
      <w:r w:rsidR="005A2E2E" w:rsidRPr="00F62A9A">
        <w:rPr>
          <w:rFonts w:ascii="Times New Roman" w:hAnsi="Times New Roman" w:cs="Times New Roman"/>
          <w:lang w:val="en-GB"/>
        </w:rPr>
        <w:t xml:space="preserve"> structure of their</w:t>
      </w:r>
      <w:r w:rsidR="000B31EA" w:rsidRPr="00F62A9A">
        <w:rPr>
          <w:rFonts w:ascii="Times New Roman" w:hAnsi="Times New Roman" w:cs="Times New Roman"/>
          <w:lang w:val="en-GB"/>
        </w:rPr>
        <w:t xml:space="preserve"> product space</w:t>
      </w:r>
      <w:r w:rsidR="00B75F5A" w:rsidRPr="00F62A9A">
        <w:rPr>
          <w:rFonts w:ascii="Times New Roman" w:hAnsi="Times New Roman" w:cs="Times New Roman"/>
          <w:lang w:val="en-GB"/>
        </w:rPr>
        <w:t xml:space="preserve">, before they </w:t>
      </w:r>
      <w:r w:rsidR="00A916BD" w:rsidRPr="00F62A9A">
        <w:rPr>
          <w:rFonts w:ascii="Times New Roman" w:hAnsi="Times New Roman" w:cs="Times New Roman"/>
          <w:lang w:val="en-GB"/>
        </w:rPr>
        <w:t xml:space="preserve">can </w:t>
      </w:r>
      <w:r w:rsidR="00B53C16" w:rsidRPr="00F62A9A">
        <w:rPr>
          <w:rFonts w:ascii="Times New Roman" w:hAnsi="Times New Roman" w:cs="Times New Roman"/>
          <w:lang w:val="en-GB"/>
        </w:rPr>
        <w:t xml:space="preserve">take advantage </w:t>
      </w:r>
      <w:r w:rsidR="00E62205" w:rsidRPr="00F62A9A">
        <w:rPr>
          <w:rFonts w:ascii="Times New Roman" w:hAnsi="Times New Roman" w:cs="Times New Roman"/>
          <w:lang w:val="en-GB"/>
        </w:rPr>
        <w:t xml:space="preserve">of acquiring new capabilities through North-South trade. </w:t>
      </w:r>
    </w:p>
    <w:p w14:paraId="3081FC7D" w14:textId="77777777" w:rsidR="00B35C13" w:rsidRPr="00F62A9A" w:rsidRDefault="00B35C13" w:rsidP="004B068B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0F50C0DF" w14:textId="16868B8D" w:rsidR="00050C33" w:rsidRPr="00F62A9A" w:rsidRDefault="00050C33" w:rsidP="004B068B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F62A9A">
        <w:rPr>
          <w:rFonts w:ascii="Times New Roman" w:hAnsi="Times New Roman" w:cs="Times New Roman"/>
          <w:lang w:val="en-GB"/>
        </w:rPr>
        <w:t>References</w:t>
      </w:r>
    </w:p>
    <w:p w14:paraId="744A7019" w14:textId="77777777" w:rsidR="00050C33" w:rsidRPr="00F62A9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p w14:paraId="051D2EF3" w14:textId="77777777" w:rsidR="009267FA" w:rsidRPr="00F62A9A" w:rsidRDefault="00A70486" w:rsidP="009267FA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F62A9A">
        <w:rPr>
          <w:lang w:val="en-GB"/>
        </w:rPr>
        <w:fldChar w:fldCharType="begin"/>
      </w:r>
      <w:r w:rsidR="007E7B9C" w:rsidRPr="00F62A9A">
        <w:rPr>
          <w:lang w:val="en-GB"/>
        </w:rPr>
        <w:instrText xml:space="preserve"> ADDIN ZOTERO_BIBL {"uncited":[],"omitted":[],"custom":[]} CSL_BIBLIOGRAPHY </w:instrText>
      </w:r>
      <w:r w:rsidRPr="00F62A9A">
        <w:rPr>
          <w:lang w:val="en-GB"/>
        </w:rPr>
        <w:fldChar w:fldCharType="separate"/>
      </w:r>
      <w:r w:rsidR="009267FA" w:rsidRPr="00F62A9A">
        <w:rPr>
          <w:rFonts w:ascii="Times New Roman" w:hAnsi="Times New Roman" w:cs="Times New Roman"/>
          <w:kern w:val="0"/>
          <w:lang w:val="en-GB"/>
        </w:rPr>
        <w:t xml:space="preserve">Hausmann, R. </w:t>
      </w:r>
      <w:r w:rsidR="009267FA" w:rsidRPr="00F62A9A">
        <w:rPr>
          <w:rFonts w:ascii="Times New Roman" w:hAnsi="Times New Roman" w:cs="Times New Roman"/>
          <w:i/>
          <w:iCs/>
          <w:kern w:val="0"/>
          <w:lang w:val="en-GB"/>
        </w:rPr>
        <w:t>et al.</w:t>
      </w:r>
      <w:r w:rsidR="009267FA" w:rsidRPr="00F62A9A">
        <w:rPr>
          <w:rFonts w:ascii="Times New Roman" w:hAnsi="Times New Roman" w:cs="Times New Roman"/>
          <w:kern w:val="0"/>
          <w:lang w:val="en-GB"/>
        </w:rPr>
        <w:t xml:space="preserve"> (2014) </w:t>
      </w:r>
      <w:r w:rsidR="009267FA" w:rsidRPr="00F62A9A">
        <w:rPr>
          <w:rFonts w:ascii="Times New Roman" w:hAnsi="Times New Roman" w:cs="Times New Roman"/>
          <w:i/>
          <w:iCs/>
          <w:kern w:val="0"/>
          <w:lang w:val="en-GB"/>
        </w:rPr>
        <w:t>Implied Comparative Advantage</w:t>
      </w:r>
      <w:r w:rsidR="009267FA" w:rsidRPr="00F62A9A">
        <w:rPr>
          <w:rFonts w:ascii="Times New Roman" w:hAnsi="Times New Roman" w:cs="Times New Roman"/>
          <w:kern w:val="0"/>
          <w:lang w:val="en-GB"/>
        </w:rPr>
        <w:t>.</w:t>
      </w:r>
    </w:p>
    <w:p w14:paraId="4B9ED554" w14:textId="77777777" w:rsidR="009267FA" w:rsidRPr="00F62A9A" w:rsidRDefault="009267FA" w:rsidP="009267FA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F62A9A">
        <w:rPr>
          <w:rFonts w:ascii="Times New Roman" w:hAnsi="Times New Roman" w:cs="Times New Roman"/>
          <w:kern w:val="0"/>
          <w:lang w:val="en-GB"/>
        </w:rPr>
        <w:t xml:space="preserve">Hausmann, R. and Hidalgo, C.A. (2010) </w:t>
      </w:r>
      <w:r w:rsidRPr="00F62A9A">
        <w:rPr>
          <w:rFonts w:ascii="Times New Roman" w:hAnsi="Times New Roman" w:cs="Times New Roman"/>
          <w:i/>
          <w:iCs/>
          <w:kern w:val="0"/>
          <w:lang w:val="en-GB"/>
        </w:rPr>
        <w:t>Country diversification, product ubiquity, and economic divergence</w:t>
      </w:r>
      <w:r w:rsidRPr="00F62A9A">
        <w:rPr>
          <w:rFonts w:ascii="Times New Roman" w:hAnsi="Times New Roman" w:cs="Times New Roman"/>
          <w:kern w:val="0"/>
          <w:lang w:val="en-GB"/>
        </w:rPr>
        <w:t>.</w:t>
      </w:r>
    </w:p>
    <w:p w14:paraId="276AC212" w14:textId="77777777" w:rsidR="009267FA" w:rsidRPr="00F62A9A" w:rsidRDefault="009267FA" w:rsidP="009267FA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F62A9A">
        <w:rPr>
          <w:rFonts w:ascii="Times New Roman" w:hAnsi="Times New Roman" w:cs="Times New Roman"/>
          <w:kern w:val="0"/>
          <w:lang w:val="en-GB"/>
        </w:rPr>
        <w:t xml:space="preserve">Hausmann, R. and Klinger, B. (2007) </w:t>
      </w:r>
      <w:r w:rsidRPr="00F62A9A">
        <w:rPr>
          <w:rFonts w:ascii="Times New Roman" w:hAnsi="Times New Roman" w:cs="Times New Roman"/>
          <w:i/>
          <w:iCs/>
          <w:kern w:val="0"/>
          <w:lang w:val="en-GB"/>
        </w:rPr>
        <w:t>The Structure of the Product Space and the Evolution of Comparative Advantage</w:t>
      </w:r>
      <w:r w:rsidRPr="00F62A9A">
        <w:rPr>
          <w:rFonts w:ascii="Times New Roman" w:hAnsi="Times New Roman" w:cs="Times New Roman"/>
          <w:kern w:val="0"/>
          <w:lang w:val="en-GB"/>
        </w:rPr>
        <w:t>.</w:t>
      </w:r>
    </w:p>
    <w:p w14:paraId="45A3FC1D" w14:textId="77777777" w:rsidR="009267FA" w:rsidRPr="00F62A9A" w:rsidRDefault="009267FA" w:rsidP="009267FA">
      <w:pPr>
        <w:pStyle w:val="Bibliography"/>
        <w:rPr>
          <w:rFonts w:ascii="Times New Roman" w:hAnsi="Times New Roman" w:cs="Times New Roman"/>
          <w:kern w:val="0"/>
          <w:lang w:val="en-GB"/>
        </w:rPr>
      </w:pPr>
      <w:r w:rsidRPr="00F62A9A">
        <w:rPr>
          <w:rFonts w:ascii="Times New Roman" w:hAnsi="Times New Roman" w:cs="Times New Roman"/>
          <w:kern w:val="0"/>
          <w:lang w:val="en-GB"/>
        </w:rPr>
        <w:t xml:space="preserve">Hidalgo, C.A. and Hausmann, R. (2009) </w:t>
      </w:r>
      <w:r w:rsidRPr="00F62A9A">
        <w:rPr>
          <w:rFonts w:ascii="Times New Roman" w:hAnsi="Times New Roman" w:cs="Times New Roman"/>
          <w:i/>
          <w:iCs/>
          <w:kern w:val="0"/>
          <w:lang w:val="en-GB"/>
        </w:rPr>
        <w:t>The Building Blocks of Economic Complexity</w:t>
      </w:r>
      <w:r w:rsidRPr="00F62A9A">
        <w:rPr>
          <w:rFonts w:ascii="Times New Roman" w:hAnsi="Times New Roman" w:cs="Times New Roman"/>
          <w:kern w:val="0"/>
          <w:lang w:val="en-GB"/>
        </w:rPr>
        <w:t>.</w:t>
      </w:r>
    </w:p>
    <w:p w14:paraId="6434295E" w14:textId="03194AA1" w:rsidR="00A70486" w:rsidRPr="00F62A9A" w:rsidRDefault="00A70486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F62A9A">
        <w:rPr>
          <w:rFonts w:ascii="Times New Roman" w:hAnsi="Times New Roman" w:cs="Times New Roman"/>
          <w:b/>
          <w:bCs/>
          <w:lang w:val="en-GB"/>
        </w:rPr>
        <w:fldChar w:fldCharType="end"/>
      </w:r>
    </w:p>
    <w:p w14:paraId="3D281208" w14:textId="77777777" w:rsidR="00050C33" w:rsidRPr="00F62A9A" w:rsidRDefault="00050C33" w:rsidP="004B068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</w:p>
    <w:sectPr w:rsidR="00050C33" w:rsidRPr="00F62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77EC"/>
    <w:multiLevelType w:val="hybridMultilevel"/>
    <w:tmpl w:val="A2EEF970"/>
    <w:lvl w:ilvl="0" w:tplc="FBB01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0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03355"/>
    <w:rsid w:val="00004A19"/>
    <w:rsid w:val="00012177"/>
    <w:rsid w:val="00012E21"/>
    <w:rsid w:val="0001335B"/>
    <w:rsid w:val="00015B01"/>
    <w:rsid w:val="00016AA2"/>
    <w:rsid w:val="0002039A"/>
    <w:rsid w:val="00032C62"/>
    <w:rsid w:val="00033654"/>
    <w:rsid w:val="00050C33"/>
    <w:rsid w:val="000560E3"/>
    <w:rsid w:val="0005626F"/>
    <w:rsid w:val="000646CC"/>
    <w:rsid w:val="0006509A"/>
    <w:rsid w:val="000708D5"/>
    <w:rsid w:val="00075262"/>
    <w:rsid w:val="00081EEC"/>
    <w:rsid w:val="00083A2C"/>
    <w:rsid w:val="00084107"/>
    <w:rsid w:val="00086AA4"/>
    <w:rsid w:val="00096D4B"/>
    <w:rsid w:val="000A54FE"/>
    <w:rsid w:val="000A75B1"/>
    <w:rsid w:val="000B0F3F"/>
    <w:rsid w:val="000B31EA"/>
    <w:rsid w:val="000B3850"/>
    <w:rsid w:val="000B3E08"/>
    <w:rsid w:val="000B5421"/>
    <w:rsid w:val="000C11D8"/>
    <w:rsid w:val="000C654A"/>
    <w:rsid w:val="000D0AB8"/>
    <w:rsid w:val="000D5434"/>
    <w:rsid w:val="000D635D"/>
    <w:rsid w:val="000E035C"/>
    <w:rsid w:val="000E2C7B"/>
    <w:rsid w:val="000F20C4"/>
    <w:rsid w:val="000F2B63"/>
    <w:rsid w:val="000F772E"/>
    <w:rsid w:val="00101AB5"/>
    <w:rsid w:val="001034C9"/>
    <w:rsid w:val="0011037B"/>
    <w:rsid w:val="00130159"/>
    <w:rsid w:val="001371E8"/>
    <w:rsid w:val="00140B1A"/>
    <w:rsid w:val="00142BFC"/>
    <w:rsid w:val="00152A53"/>
    <w:rsid w:val="00152C48"/>
    <w:rsid w:val="00155A80"/>
    <w:rsid w:val="00157031"/>
    <w:rsid w:val="001626E7"/>
    <w:rsid w:val="0016524D"/>
    <w:rsid w:val="001766AF"/>
    <w:rsid w:val="00186C49"/>
    <w:rsid w:val="00187912"/>
    <w:rsid w:val="0019065F"/>
    <w:rsid w:val="00194173"/>
    <w:rsid w:val="001B2FC8"/>
    <w:rsid w:val="001C367E"/>
    <w:rsid w:val="001C3E4C"/>
    <w:rsid w:val="001C5604"/>
    <w:rsid w:val="001C650A"/>
    <w:rsid w:val="001D1986"/>
    <w:rsid w:val="001D6F88"/>
    <w:rsid w:val="001E652F"/>
    <w:rsid w:val="001F1A09"/>
    <w:rsid w:val="001F57D2"/>
    <w:rsid w:val="00202366"/>
    <w:rsid w:val="00203903"/>
    <w:rsid w:val="00204364"/>
    <w:rsid w:val="002052E1"/>
    <w:rsid w:val="002112C8"/>
    <w:rsid w:val="00213239"/>
    <w:rsid w:val="00214A6D"/>
    <w:rsid w:val="0021512B"/>
    <w:rsid w:val="00226DC3"/>
    <w:rsid w:val="00227AAC"/>
    <w:rsid w:val="0023300D"/>
    <w:rsid w:val="00235C0F"/>
    <w:rsid w:val="00242BB6"/>
    <w:rsid w:val="00245E90"/>
    <w:rsid w:val="00256689"/>
    <w:rsid w:val="00256A21"/>
    <w:rsid w:val="002640A2"/>
    <w:rsid w:val="002644DF"/>
    <w:rsid w:val="00265FD7"/>
    <w:rsid w:val="002706D9"/>
    <w:rsid w:val="00275615"/>
    <w:rsid w:val="00275DA2"/>
    <w:rsid w:val="00275F4A"/>
    <w:rsid w:val="00285C8B"/>
    <w:rsid w:val="00293A6F"/>
    <w:rsid w:val="002A4EA1"/>
    <w:rsid w:val="002A553F"/>
    <w:rsid w:val="002B3A53"/>
    <w:rsid w:val="002B43A6"/>
    <w:rsid w:val="002B4707"/>
    <w:rsid w:val="002B68FB"/>
    <w:rsid w:val="002B79A8"/>
    <w:rsid w:val="002C1E76"/>
    <w:rsid w:val="002C2518"/>
    <w:rsid w:val="002C49F3"/>
    <w:rsid w:val="002D12F8"/>
    <w:rsid w:val="002D5FB0"/>
    <w:rsid w:val="002E5223"/>
    <w:rsid w:val="002F10E8"/>
    <w:rsid w:val="002F194B"/>
    <w:rsid w:val="002F6BB4"/>
    <w:rsid w:val="003020F5"/>
    <w:rsid w:val="00306DF5"/>
    <w:rsid w:val="00306F1E"/>
    <w:rsid w:val="0030755A"/>
    <w:rsid w:val="0031583E"/>
    <w:rsid w:val="00316689"/>
    <w:rsid w:val="003172A2"/>
    <w:rsid w:val="00320670"/>
    <w:rsid w:val="003218F0"/>
    <w:rsid w:val="00324E64"/>
    <w:rsid w:val="00327D38"/>
    <w:rsid w:val="00333234"/>
    <w:rsid w:val="003334EE"/>
    <w:rsid w:val="00336FDE"/>
    <w:rsid w:val="00340666"/>
    <w:rsid w:val="00341B85"/>
    <w:rsid w:val="003452FA"/>
    <w:rsid w:val="00346D6D"/>
    <w:rsid w:val="00347557"/>
    <w:rsid w:val="0035198E"/>
    <w:rsid w:val="00351DAA"/>
    <w:rsid w:val="00360B75"/>
    <w:rsid w:val="00370548"/>
    <w:rsid w:val="00372156"/>
    <w:rsid w:val="00377796"/>
    <w:rsid w:val="003875F2"/>
    <w:rsid w:val="0039488D"/>
    <w:rsid w:val="00394CC2"/>
    <w:rsid w:val="00394F19"/>
    <w:rsid w:val="00397552"/>
    <w:rsid w:val="003A57AA"/>
    <w:rsid w:val="003A6A90"/>
    <w:rsid w:val="003B3EE8"/>
    <w:rsid w:val="003B43B0"/>
    <w:rsid w:val="003C3B15"/>
    <w:rsid w:val="003C68AB"/>
    <w:rsid w:val="003D5FE4"/>
    <w:rsid w:val="003D6AC1"/>
    <w:rsid w:val="003E10E8"/>
    <w:rsid w:val="003E4C13"/>
    <w:rsid w:val="003E6238"/>
    <w:rsid w:val="003E6557"/>
    <w:rsid w:val="003F1B68"/>
    <w:rsid w:val="00400E4E"/>
    <w:rsid w:val="00402021"/>
    <w:rsid w:val="00404DF4"/>
    <w:rsid w:val="00405438"/>
    <w:rsid w:val="004130BB"/>
    <w:rsid w:val="00413A2B"/>
    <w:rsid w:val="00415084"/>
    <w:rsid w:val="00427906"/>
    <w:rsid w:val="004306A8"/>
    <w:rsid w:val="004332BC"/>
    <w:rsid w:val="00434C14"/>
    <w:rsid w:val="00444A64"/>
    <w:rsid w:val="00460D2C"/>
    <w:rsid w:val="004636AB"/>
    <w:rsid w:val="00473543"/>
    <w:rsid w:val="00476630"/>
    <w:rsid w:val="004A2DB0"/>
    <w:rsid w:val="004A6349"/>
    <w:rsid w:val="004A671E"/>
    <w:rsid w:val="004A703A"/>
    <w:rsid w:val="004A773C"/>
    <w:rsid w:val="004B068B"/>
    <w:rsid w:val="004B4691"/>
    <w:rsid w:val="004B4EDC"/>
    <w:rsid w:val="004B658F"/>
    <w:rsid w:val="004B7931"/>
    <w:rsid w:val="004C0F46"/>
    <w:rsid w:val="004C1DEE"/>
    <w:rsid w:val="004C269E"/>
    <w:rsid w:val="004C7515"/>
    <w:rsid w:val="004C7560"/>
    <w:rsid w:val="004D123C"/>
    <w:rsid w:val="004D220F"/>
    <w:rsid w:val="004D388F"/>
    <w:rsid w:val="004D4EC5"/>
    <w:rsid w:val="004D5C73"/>
    <w:rsid w:val="004E1D04"/>
    <w:rsid w:val="004F202A"/>
    <w:rsid w:val="0050088F"/>
    <w:rsid w:val="00506C08"/>
    <w:rsid w:val="00523FB5"/>
    <w:rsid w:val="00550F37"/>
    <w:rsid w:val="00551E2C"/>
    <w:rsid w:val="00552DC7"/>
    <w:rsid w:val="00557E98"/>
    <w:rsid w:val="00564B2B"/>
    <w:rsid w:val="005672F4"/>
    <w:rsid w:val="00570618"/>
    <w:rsid w:val="005768D8"/>
    <w:rsid w:val="005850E7"/>
    <w:rsid w:val="00585A35"/>
    <w:rsid w:val="0058638D"/>
    <w:rsid w:val="005943C8"/>
    <w:rsid w:val="005949FC"/>
    <w:rsid w:val="005A2E2E"/>
    <w:rsid w:val="005A445F"/>
    <w:rsid w:val="005A5638"/>
    <w:rsid w:val="005A6933"/>
    <w:rsid w:val="005B28C2"/>
    <w:rsid w:val="005C5FF6"/>
    <w:rsid w:val="005D3998"/>
    <w:rsid w:val="005E2125"/>
    <w:rsid w:val="005E6B9D"/>
    <w:rsid w:val="005F0066"/>
    <w:rsid w:val="005F1055"/>
    <w:rsid w:val="005F2015"/>
    <w:rsid w:val="005F3A78"/>
    <w:rsid w:val="005F3D72"/>
    <w:rsid w:val="005F57A0"/>
    <w:rsid w:val="005F6A1C"/>
    <w:rsid w:val="006016F1"/>
    <w:rsid w:val="00602DAF"/>
    <w:rsid w:val="00606E77"/>
    <w:rsid w:val="006201CE"/>
    <w:rsid w:val="006202A2"/>
    <w:rsid w:val="00624634"/>
    <w:rsid w:val="006345AB"/>
    <w:rsid w:val="00643716"/>
    <w:rsid w:val="00645D2E"/>
    <w:rsid w:val="006460F3"/>
    <w:rsid w:val="0065342B"/>
    <w:rsid w:val="00654481"/>
    <w:rsid w:val="006544E4"/>
    <w:rsid w:val="006559B1"/>
    <w:rsid w:val="00663C1E"/>
    <w:rsid w:val="00664BD9"/>
    <w:rsid w:val="00675E92"/>
    <w:rsid w:val="00680145"/>
    <w:rsid w:val="00682EA7"/>
    <w:rsid w:val="006840CB"/>
    <w:rsid w:val="006854EB"/>
    <w:rsid w:val="006869A3"/>
    <w:rsid w:val="006922B5"/>
    <w:rsid w:val="0069378F"/>
    <w:rsid w:val="006A5D40"/>
    <w:rsid w:val="006A5D75"/>
    <w:rsid w:val="006B4FAD"/>
    <w:rsid w:val="006C0658"/>
    <w:rsid w:val="006C27EA"/>
    <w:rsid w:val="006C6254"/>
    <w:rsid w:val="006D3169"/>
    <w:rsid w:val="006E248D"/>
    <w:rsid w:val="006E5961"/>
    <w:rsid w:val="00705C87"/>
    <w:rsid w:val="00707AE0"/>
    <w:rsid w:val="00710D7D"/>
    <w:rsid w:val="00713B35"/>
    <w:rsid w:val="00715090"/>
    <w:rsid w:val="00717AAC"/>
    <w:rsid w:val="00722B19"/>
    <w:rsid w:val="0072636F"/>
    <w:rsid w:val="0073188B"/>
    <w:rsid w:val="0073276E"/>
    <w:rsid w:val="0073359D"/>
    <w:rsid w:val="00737265"/>
    <w:rsid w:val="00746512"/>
    <w:rsid w:val="00756161"/>
    <w:rsid w:val="0076190F"/>
    <w:rsid w:val="00761C1E"/>
    <w:rsid w:val="00763A72"/>
    <w:rsid w:val="00764AFB"/>
    <w:rsid w:val="00765168"/>
    <w:rsid w:val="0076585A"/>
    <w:rsid w:val="007756DC"/>
    <w:rsid w:val="00780C33"/>
    <w:rsid w:val="00781911"/>
    <w:rsid w:val="007850AC"/>
    <w:rsid w:val="00790115"/>
    <w:rsid w:val="00790424"/>
    <w:rsid w:val="007A2695"/>
    <w:rsid w:val="007A53F8"/>
    <w:rsid w:val="007B16F6"/>
    <w:rsid w:val="007B3A8D"/>
    <w:rsid w:val="007B4E06"/>
    <w:rsid w:val="007B53A5"/>
    <w:rsid w:val="007B7F00"/>
    <w:rsid w:val="007B7F65"/>
    <w:rsid w:val="007C7989"/>
    <w:rsid w:val="007D1ED4"/>
    <w:rsid w:val="007D3D94"/>
    <w:rsid w:val="007D44C8"/>
    <w:rsid w:val="007D4BC8"/>
    <w:rsid w:val="007E2096"/>
    <w:rsid w:val="007E7B9C"/>
    <w:rsid w:val="007F1C7B"/>
    <w:rsid w:val="00800C58"/>
    <w:rsid w:val="00802B3A"/>
    <w:rsid w:val="00805E62"/>
    <w:rsid w:val="00811A10"/>
    <w:rsid w:val="00814808"/>
    <w:rsid w:val="00820A85"/>
    <w:rsid w:val="00825CC9"/>
    <w:rsid w:val="00827742"/>
    <w:rsid w:val="00833A4B"/>
    <w:rsid w:val="00834FF4"/>
    <w:rsid w:val="00857B18"/>
    <w:rsid w:val="00862111"/>
    <w:rsid w:val="00881078"/>
    <w:rsid w:val="00891AE9"/>
    <w:rsid w:val="008A6A7C"/>
    <w:rsid w:val="008A74E2"/>
    <w:rsid w:val="008A7DA0"/>
    <w:rsid w:val="008B04F0"/>
    <w:rsid w:val="008B0C99"/>
    <w:rsid w:val="008B10E5"/>
    <w:rsid w:val="008B36D4"/>
    <w:rsid w:val="008B7E64"/>
    <w:rsid w:val="008C72AD"/>
    <w:rsid w:val="008E19C1"/>
    <w:rsid w:val="008E1DB6"/>
    <w:rsid w:val="008E2803"/>
    <w:rsid w:val="008E4140"/>
    <w:rsid w:val="008F01F2"/>
    <w:rsid w:val="008F499A"/>
    <w:rsid w:val="008F660A"/>
    <w:rsid w:val="008F6C8D"/>
    <w:rsid w:val="0090124A"/>
    <w:rsid w:val="00902EAC"/>
    <w:rsid w:val="009068CF"/>
    <w:rsid w:val="009133A8"/>
    <w:rsid w:val="00924518"/>
    <w:rsid w:val="009267FA"/>
    <w:rsid w:val="00926EEE"/>
    <w:rsid w:val="00932C65"/>
    <w:rsid w:val="0093370F"/>
    <w:rsid w:val="00941694"/>
    <w:rsid w:val="00944008"/>
    <w:rsid w:val="00944D8F"/>
    <w:rsid w:val="00945F06"/>
    <w:rsid w:val="00954C54"/>
    <w:rsid w:val="00957142"/>
    <w:rsid w:val="00962C90"/>
    <w:rsid w:val="0096534B"/>
    <w:rsid w:val="009701A3"/>
    <w:rsid w:val="009740F8"/>
    <w:rsid w:val="00976D45"/>
    <w:rsid w:val="009826F5"/>
    <w:rsid w:val="0098404D"/>
    <w:rsid w:val="00984D1C"/>
    <w:rsid w:val="00986EC7"/>
    <w:rsid w:val="009903DB"/>
    <w:rsid w:val="009920D6"/>
    <w:rsid w:val="009C2408"/>
    <w:rsid w:val="009D3FED"/>
    <w:rsid w:val="009E643E"/>
    <w:rsid w:val="009F3802"/>
    <w:rsid w:val="00A00473"/>
    <w:rsid w:val="00A10991"/>
    <w:rsid w:val="00A120C7"/>
    <w:rsid w:val="00A165B6"/>
    <w:rsid w:val="00A17B7A"/>
    <w:rsid w:val="00A22E1E"/>
    <w:rsid w:val="00A248B4"/>
    <w:rsid w:val="00A24E83"/>
    <w:rsid w:val="00A26820"/>
    <w:rsid w:val="00A34160"/>
    <w:rsid w:val="00A46513"/>
    <w:rsid w:val="00A47000"/>
    <w:rsid w:val="00A475C9"/>
    <w:rsid w:val="00A50A4F"/>
    <w:rsid w:val="00A53B0F"/>
    <w:rsid w:val="00A57253"/>
    <w:rsid w:val="00A57426"/>
    <w:rsid w:val="00A6477D"/>
    <w:rsid w:val="00A668A6"/>
    <w:rsid w:val="00A70486"/>
    <w:rsid w:val="00A73F5B"/>
    <w:rsid w:val="00A75C0A"/>
    <w:rsid w:val="00A916BD"/>
    <w:rsid w:val="00A9345C"/>
    <w:rsid w:val="00A93D44"/>
    <w:rsid w:val="00A94CE2"/>
    <w:rsid w:val="00AA5928"/>
    <w:rsid w:val="00AA7F43"/>
    <w:rsid w:val="00AC33AB"/>
    <w:rsid w:val="00AC3F1A"/>
    <w:rsid w:val="00AC6419"/>
    <w:rsid w:val="00AD1437"/>
    <w:rsid w:val="00AD1604"/>
    <w:rsid w:val="00AE3A27"/>
    <w:rsid w:val="00AE751A"/>
    <w:rsid w:val="00AF1718"/>
    <w:rsid w:val="00AF7C34"/>
    <w:rsid w:val="00B001C8"/>
    <w:rsid w:val="00B04E23"/>
    <w:rsid w:val="00B20CB3"/>
    <w:rsid w:val="00B2131A"/>
    <w:rsid w:val="00B219CA"/>
    <w:rsid w:val="00B31281"/>
    <w:rsid w:val="00B33C2A"/>
    <w:rsid w:val="00B35C13"/>
    <w:rsid w:val="00B45A1D"/>
    <w:rsid w:val="00B50C3E"/>
    <w:rsid w:val="00B53C16"/>
    <w:rsid w:val="00B62A67"/>
    <w:rsid w:val="00B75F5A"/>
    <w:rsid w:val="00B85531"/>
    <w:rsid w:val="00B8799B"/>
    <w:rsid w:val="00B91DB4"/>
    <w:rsid w:val="00B96BCB"/>
    <w:rsid w:val="00BA1B12"/>
    <w:rsid w:val="00BB29C9"/>
    <w:rsid w:val="00BB329B"/>
    <w:rsid w:val="00BB35E7"/>
    <w:rsid w:val="00BC059E"/>
    <w:rsid w:val="00BD1865"/>
    <w:rsid w:val="00BD2A04"/>
    <w:rsid w:val="00BD2B7C"/>
    <w:rsid w:val="00BD4E25"/>
    <w:rsid w:val="00BD65E1"/>
    <w:rsid w:val="00BF70C3"/>
    <w:rsid w:val="00C00FCA"/>
    <w:rsid w:val="00C029CB"/>
    <w:rsid w:val="00C04A8D"/>
    <w:rsid w:val="00C066A6"/>
    <w:rsid w:val="00C11BAE"/>
    <w:rsid w:val="00C11FCD"/>
    <w:rsid w:val="00C2212B"/>
    <w:rsid w:val="00C236AA"/>
    <w:rsid w:val="00C26EF9"/>
    <w:rsid w:val="00C30F62"/>
    <w:rsid w:val="00C328C2"/>
    <w:rsid w:val="00C43F7E"/>
    <w:rsid w:val="00C44312"/>
    <w:rsid w:val="00C54043"/>
    <w:rsid w:val="00C602F3"/>
    <w:rsid w:val="00C656F7"/>
    <w:rsid w:val="00C7496F"/>
    <w:rsid w:val="00C7672D"/>
    <w:rsid w:val="00C82CEC"/>
    <w:rsid w:val="00C92686"/>
    <w:rsid w:val="00CA0FB7"/>
    <w:rsid w:val="00CC1549"/>
    <w:rsid w:val="00CD3F0D"/>
    <w:rsid w:val="00CD6FEF"/>
    <w:rsid w:val="00CE5FF5"/>
    <w:rsid w:val="00CE62BD"/>
    <w:rsid w:val="00D03BBF"/>
    <w:rsid w:val="00D10591"/>
    <w:rsid w:val="00D14BCA"/>
    <w:rsid w:val="00D158A2"/>
    <w:rsid w:val="00D16B67"/>
    <w:rsid w:val="00D17019"/>
    <w:rsid w:val="00D21995"/>
    <w:rsid w:val="00D312BE"/>
    <w:rsid w:val="00D319A1"/>
    <w:rsid w:val="00D36471"/>
    <w:rsid w:val="00D564DC"/>
    <w:rsid w:val="00D62A5E"/>
    <w:rsid w:val="00D62E52"/>
    <w:rsid w:val="00D65A3B"/>
    <w:rsid w:val="00D76073"/>
    <w:rsid w:val="00D80456"/>
    <w:rsid w:val="00D8068A"/>
    <w:rsid w:val="00D9021C"/>
    <w:rsid w:val="00D91BBF"/>
    <w:rsid w:val="00D95D41"/>
    <w:rsid w:val="00DA2510"/>
    <w:rsid w:val="00DA406D"/>
    <w:rsid w:val="00DB0B7E"/>
    <w:rsid w:val="00DB5DBC"/>
    <w:rsid w:val="00DC0033"/>
    <w:rsid w:val="00DC2015"/>
    <w:rsid w:val="00DC410A"/>
    <w:rsid w:val="00DD5F66"/>
    <w:rsid w:val="00DD7718"/>
    <w:rsid w:val="00DE00BB"/>
    <w:rsid w:val="00DE5E37"/>
    <w:rsid w:val="00DE61CE"/>
    <w:rsid w:val="00DE66DC"/>
    <w:rsid w:val="00DF3E12"/>
    <w:rsid w:val="00DF4BD3"/>
    <w:rsid w:val="00DF5550"/>
    <w:rsid w:val="00DF6645"/>
    <w:rsid w:val="00E01335"/>
    <w:rsid w:val="00E01851"/>
    <w:rsid w:val="00E019EB"/>
    <w:rsid w:val="00E01B7D"/>
    <w:rsid w:val="00E048E0"/>
    <w:rsid w:val="00E05A47"/>
    <w:rsid w:val="00E136EC"/>
    <w:rsid w:val="00E16417"/>
    <w:rsid w:val="00E21512"/>
    <w:rsid w:val="00E25FE1"/>
    <w:rsid w:val="00E307E4"/>
    <w:rsid w:val="00E31DC8"/>
    <w:rsid w:val="00E3662A"/>
    <w:rsid w:val="00E46377"/>
    <w:rsid w:val="00E60439"/>
    <w:rsid w:val="00E62205"/>
    <w:rsid w:val="00E67D0F"/>
    <w:rsid w:val="00E82DEA"/>
    <w:rsid w:val="00E8618D"/>
    <w:rsid w:val="00E9505E"/>
    <w:rsid w:val="00E9520F"/>
    <w:rsid w:val="00E95B23"/>
    <w:rsid w:val="00EA4D16"/>
    <w:rsid w:val="00EA76BB"/>
    <w:rsid w:val="00EA7D92"/>
    <w:rsid w:val="00EB11A1"/>
    <w:rsid w:val="00EB223C"/>
    <w:rsid w:val="00EB34E9"/>
    <w:rsid w:val="00EB6113"/>
    <w:rsid w:val="00EC4364"/>
    <w:rsid w:val="00ED44D5"/>
    <w:rsid w:val="00ED53D7"/>
    <w:rsid w:val="00ED748E"/>
    <w:rsid w:val="00EF3111"/>
    <w:rsid w:val="00EF42AF"/>
    <w:rsid w:val="00F00EA9"/>
    <w:rsid w:val="00F0475D"/>
    <w:rsid w:val="00F11FDF"/>
    <w:rsid w:val="00F13DC2"/>
    <w:rsid w:val="00F21575"/>
    <w:rsid w:val="00F21EA0"/>
    <w:rsid w:val="00F41835"/>
    <w:rsid w:val="00F42B09"/>
    <w:rsid w:val="00F449E0"/>
    <w:rsid w:val="00F452F9"/>
    <w:rsid w:val="00F45D59"/>
    <w:rsid w:val="00F5369E"/>
    <w:rsid w:val="00F54508"/>
    <w:rsid w:val="00F62A9A"/>
    <w:rsid w:val="00F655CE"/>
    <w:rsid w:val="00F65F24"/>
    <w:rsid w:val="00F7081E"/>
    <w:rsid w:val="00F754A1"/>
    <w:rsid w:val="00F8047B"/>
    <w:rsid w:val="00F908C8"/>
    <w:rsid w:val="00F91E98"/>
    <w:rsid w:val="00F95331"/>
    <w:rsid w:val="00F96AB4"/>
    <w:rsid w:val="00FA393B"/>
    <w:rsid w:val="00FB15F9"/>
    <w:rsid w:val="00FB35F1"/>
    <w:rsid w:val="00FB50E3"/>
    <w:rsid w:val="00FB530B"/>
    <w:rsid w:val="00FC4ACA"/>
    <w:rsid w:val="00FC7683"/>
    <w:rsid w:val="00FC7BF5"/>
    <w:rsid w:val="00FE0280"/>
    <w:rsid w:val="00FE07CC"/>
    <w:rsid w:val="00FE2093"/>
    <w:rsid w:val="00FE3547"/>
    <w:rsid w:val="00FE53B6"/>
    <w:rsid w:val="00F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70486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707A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9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226</cp:revision>
  <dcterms:created xsi:type="dcterms:W3CDTF">2024-08-15T17:23:00Z</dcterms:created>
  <dcterms:modified xsi:type="dcterms:W3CDTF">2024-08-17T13:17:00Z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id="qVUn7EGD"/&gt;&lt;style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