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156" w:rsidRDefault="001A2156" w:rsidP="00743287">
      <w:pPr>
        <w:ind w:left="708" w:hanging="708"/>
        <w:rPr>
          <w:rFonts w:cs="Arial"/>
        </w:rPr>
      </w:pPr>
    </w:p>
    <w:p w:rsidR="008868C3" w:rsidRDefault="008868C3">
      <w:pPr>
        <w:rPr>
          <w:rFonts w:cs="Arial"/>
        </w:rPr>
      </w:pPr>
    </w:p>
    <w:p w:rsidR="008868C3" w:rsidRDefault="008868C3">
      <w:pPr>
        <w:rPr>
          <w:rFonts w:cs="Arial"/>
        </w:rPr>
      </w:pPr>
    </w:p>
    <w:p w:rsidR="00904AD4" w:rsidRDefault="00904AD4">
      <w:pPr>
        <w:rPr>
          <w:rFonts w:cs="Arial"/>
        </w:rPr>
      </w:pPr>
    </w:p>
    <w:p w:rsidR="00904AD4" w:rsidRDefault="00904AD4">
      <w:pPr>
        <w:rPr>
          <w:rFonts w:cs="Arial"/>
        </w:rPr>
      </w:pPr>
    </w:p>
    <w:p w:rsidR="001A2156" w:rsidRDefault="001A2156">
      <w:pPr>
        <w:rPr>
          <w:rFonts w:cs="Arial"/>
        </w:rPr>
      </w:pPr>
    </w:p>
    <w:p w:rsidR="007A72CB" w:rsidRDefault="007A72CB">
      <w:pPr>
        <w:rPr>
          <w:rFonts w:cs="Arial"/>
        </w:rPr>
      </w:pPr>
    </w:p>
    <w:p w:rsidR="007A72CB" w:rsidRDefault="007A72CB">
      <w:pPr>
        <w:rPr>
          <w:rFonts w:cs="Arial"/>
        </w:rPr>
      </w:pPr>
    </w:p>
    <w:p w:rsidR="001A2156" w:rsidRDefault="001A2156">
      <w:pPr>
        <w:rPr>
          <w:rFonts w:cs="Arial"/>
        </w:rPr>
      </w:pPr>
    </w:p>
    <w:p w:rsidR="001A2156" w:rsidRDefault="001A2156">
      <w:pPr>
        <w:rPr>
          <w:rFonts w:cs="Arial"/>
        </w:rPr>
      </w:pPr>
    </w:p>
    <w:p w:rsidR="00603F74" w:rsidRDefault="008D405A" w:rsidP="00603F74">
      <w:pPr>
        <w:tabs>
          <w:tab w:val="left" w:pos="4875"/>
        </w:tabs>
        <w:rPr>
          <w:rFonts w:cs="Arial"/>
        </w:rPr>
      </w:pPr>
      <w:r>
        <w:rPr>
          <w:rFonts w:cs="Arial"/>
        </w:rPr>
        <w:tab/>
      </w:r>
    </w:p>
    <w:p w:rsidR="000E414A" w:rsidRDefault="000E414A">
      <w:pPr>
        <w:rPr>
          <w:rFonts w:cs="Arial"/>
        </w:rPr>
      </w:pPr>
    </w:p>
    <w:p w:rsidR="000E414A" w:rsidRDefault="000E414A">
      <w:pPr>
        <w:rPr>
          <w:rFonts w:cs="Arial"/>
        </w:rPr>
      </w:pPr>
    </w:p>
    <w:p w:rsidR="001A2156" w:rsidRDefault="001A2156">
      <w:pPr>
        <w:rPr>
          <w:rFonts w:cs="Arial"/>
        </w:rPr>
      </w:pPr>
    </w:p>
    <w:p w:rsidR="001A2156" w:rsidRDefault="000E414A" w:rsidP="000E414A">
      <w:pPr>
        <w:jc w:val="center"/>
        <w:rPr>
          <w:rFonts w:cs="Arial"/>
        </w:rPr>
      </w:pPr>
      <w:r w:rsidRPr="000E414A">
        <w:rPr>
          <w:rFonts w:cs="Arial"/>
          <w:b/>
          <w:bCs/>
          <w:sz w:val="44"/>
          <w:szCs w:val="44"/>
        </w:rPr>
        <w:t>ESPECIFICACIONES SOFTWARE TDO</w:t>
      </w:r>
      <w:r w:rsidR="00DB31FC">
        <w:rPr>
          <w:rFonts w:cs="Arial"/>
          <w:b/>
          <w:bCs/>
          <w:sz w:val="44"/>
          <w:szCs w:val="44"/>
        </w:rPr>
        <w:t>6</w:t>
      </w:r>
      <w:r w:rsidRPr="000E414A">
        <w:rPr>
          <w:rFonts w:cs="Arial"/>
          <w:b/>
          <w:bCs/>
          <w:sz w:val="44"/>
          <w:szCs w:val="44"/>
        </w:rPr>
        <w:t>00</w:t>
      </w:r>
    </w:p>
    <w:p w:rsidR="001A2156" w:rsidRDefault="001A2156">
      <w:pPr>
        <w:rPr>
          <w:rFonts w:cs="Arial"/>
        </w:rPr>
      </w:pPr>
    </w:p>
    <w:p w:rsidR="001A2156" w:rsidRDefault="001A2156">
      <w:pPr>
        <w:rPr>
          <w:rFonts w:cs="Arial"/>
        </w:rPr>
      </w:pPr>
    </w:p>
    <w:p w:rsidR="001A2156" w:rsidRDefault="001A2156">
      <w:pPr>
        <w:rPr>
          <w:rFonts w:cs="Arial"/>
        </w:rPr>
      </w:pPr>
    </w:p>
    <w:p w:rsidR="001A2156" w:rsidRDefault="001A2156">
      <w:pPr>
        <w:rPr>
          <w:rFonts w:cs="Arial"/>
        </w:rPr>
      </w:pPr>
    </w:p>
    <w:p w:rsidR="00F035C5" w:rsidRDefault="001A2156" w:rsidP="00F035C5">
      <w:pPr>
        <w:jc w:val="center"/>
        <w:rPr>
          <w:rFonts w:cs="Arial"/>
          <w:b/>
          <w:bCs/>
          <w:sz w:val="40"/>
        </w:rPr>
      </w:pPr>
      <w:r>
        <w:br w:type="page"/>
      </w:r>
      <w:r w:rsidR="00F035C5">
        <w:rPr>
          <w:rFonts w:cs="Arial"/>
          <w:b/>
          <w:bCs/>
          <w:sz w:val="40"/>
        </w:rPr>
        <w:lastRenderedPageBreak/>
        <w:t>ADVERTENCIA</w:t>
      </w:r>
    </w:p>
    <w:p w:rsidR="00F035C5" w:rsidRDefault="00F035C5" w:rsidP="00F035C5">
      <w:pPr>
        <w:rPr>
          <w:rFonts w:cs="Arial"/>
        </w:rPr>
      </w:pPr>
    </w:p>
    <w:p w:rsidR="00F035C5" w:rsidRDefault="00F035C5" w:rsidP="00F035C5">
      <w:pPr>
        <w:rPr>
          <w:rFonts w:cs="Arial"/>
        </w:rPr>
      </w:pPr>
    </w:p>
    <w:p w:rsidR="00F035C5" w:rsidRDefault="00F035C5" w:rsidP="00F035C5">
      <w:pPr>
        <w:rPr>
          <w:rFonts w:cs="Arial"/>
          <w:b/>
          <w:bCs/>
          <w:sz w:val="28"/>
        </w:rPr>
      </w:pPr>
      <w:r>
        <w:rPr>
          <w:rFonts w:cs="Arial"/>
          <w:b/>
          <w:bCs/>
          <w:sz w:val="28"/>
        </w:rPr>
        <w:t>CONFIDENCIALIDAD</w:t>
      </w:r>
    </w:p>
    <w:p w:rsidR="00F035C5" w:rsidRDefault="00F035C5" w:rsidP="00F035C5">
      <w:pPr>
        <w:rPr>
          <w:rFonts w:cs="Arial"/>
        </w:rPr>
      </w:pPr>
    </w:p>
    <w:p w:rsidR="00F035C5" w:rsidRDefault="00F035C5" w:rsidP="00F035C5">
      <w:pPr>
        <w:pStyle w:val="Textoindependiente2"/>
      </w:pPr>
      <w:r>
        <w:t>Este documento se establece con el objetivo de permitir el conocimiento de la información que describe. Está destinado al uso exclusivo de la persona a quien está dirigido, llamados en este documento “el lector”.</w:t>
      </w:r>
    </w:p>
    <w:p w:rsidR="00F035C5" w:rsidRDefault="00F035C5" w:rsidP="00F035C5">
      <w:pPr>
        <w:rPr>
          <w:rFonts w:cs="Arial"/>
        </w:rPr>
      </w:pPr>
    </w:p>
    <w:p w:rsidR="00F035C5" w:rsidRDefault="00F035C5" w:rsidP="00F035C5">
      <w:pPr>
        <w:rPr>
          <w:rFonts w:cs="Arial"/>
        </w:rPr>
      </w:pPr>
      <w:r>
        <w:rPr>
          <w:rFonts w:cs="Arial"/>
        </w:rPr>
        <w:t>Ninguna información contenida en este documento puede ser comunicada a terceros por el lector sin la conformidad del autor. Está prohibida la reproducción total o parcial del mismo.</w:t>
      </w:r>
    </w:p>
    <w:p w:rsidR="00F035C5" w:rsidRDefault="00F035C5" w:rsidP="00F035C5">
      <w:pPr>
        <w:rPr>
          <w:rFonts w:cs="Arial"/>
        </w:rPr>
      </w:pPr>
    </w:p>
    <w:p w:rsidR="00F035C5" w:rsidRDefault="00F035C5" w:rsidP="00F035C5">
      <w:pPr>
        <w:rPr>
          <w:rFonts w:cs="Arial"/>
        </w:rPr>
      </w:pPr>
      <w:r>
        <w:rPr>
          <w:rFonts w:cs="Arial"/>
        </w:rPr>
        <w:t xml:space="preserve">Una vez recibido  este documento, el lector se compromete </w:t>
      </w:r>
      <w:proofErr w:type="gramStart"/>
      <w:r>
        <w:rPr>
          <w:rFonts w:cs="Arial"/>
        </w:rPr>
        <w:t>a :</w:t>
      </w:r>
      <w:proofErr w:type="gramEnd"/>
    </w:p>
    <w:p w:rsidR="00F035C5" w:rsidRDefault="00F035C5" w:rsidP="00F035C5">
      <w:pPr>
        <w:rPr>
          <w:rFonts w:cs="Arial"/>
        </w:rPr>
      </w:pPr>
    </w:p>
    <w:p w:rsidR="00F035C5" w:rsidRDefault="00F035C5" w:rsidP="00F035C5">
      <w:pPr>
        <w:numPr>
          <w:ilvl w:val="0"/>
          <w:numId w:val="2"/>
        </w:numPr>
        <w:tabs>
          <w:tab w:val="clear" w:pos="1247"/>
          <w:tab w:val="num" w:pos="396"/>
        </w:tabs>
        <w:ind w:left="396"/>
        <w:rPr>
          <w:rFonts w:cs="Arial"/>
        </w:rPr>
      </w:pPr>
      <w:r>
        <w:rPr>
          <w:rFonts w:cs="Arial"/>
        </w:rPr>
        <w:t xml:space="preserve">Utilizar la información contenida en el mismo, ya sean técnicas, económicas, comerciales, financieras, sociales u otras, dentro de los </w:t>
      </w:r>
      <w:proofErr w:type="spellStart"/>
      <w:r>
        <w:rPr>
          <w:rFonts w:cs="Arial"/>
        </w:rPr>
        <w:t>limites</w:t>
      </w:r>
      <w:proofErr w:type="spellEnd"/>
      <w:r>
        <w:rPr>
          <w:rFonts w:cs="Arial"/>
        </w:rPr>
        <w:t xml:space="preserve"> establecidos por el autor y siempre bajo su autorización.</w:t>
      </w:r>
    </w:p>
    <w:p w:rsidR="00F035C5" w:rsidRDefault="00F035C5" w:rsidP="00F035C5">
      <w:pPr>
        <w:rPr>
          <w:rFonts w:cs="Arial"/>
        </w:rPr>
      </w:pPr>
    </w:p>
    <w:p w:rsidR="00F035C5" w:rsidRDefault="00F035C5" w:rsidP="00F035C5">
      <w:pPr>
        <w:numPr>
          <w:ilvl w:val="0"/>
          <w:numId w:val="2"/>
        </w:numPr>
        <w:tabs>
          <w:tab w:val="clear" w:pos="1247"/>
          <w:tab w:val="num" w:pos="396"/>
        </w:tabs>
        <w:ind w:left="396"/>
        <w:rPr>
          <w:rFonts w:cs="Arial"/>
        </w:rPr>
      </w:pPr>
      <w:r>
        <w:rPr>
          <w:rFonts w:cs="Arial"/>
        </w:rPr>
        <w:t>Prohibir el uso abusivo o ilícito de esta información.</w:t>
      </w:r>
    </w:p>
    <w:p w:rsidR="00F035C5" w:rsidRDefault="00F035C5" w:rsidP="00F035C5">
      <w:pPr>
        <w:rPr>
          <w:rFonts w:cs="Arial"/>
        </w:rPr>
      </w:pPr>
    </w:p>
    <w:p w:rsidR="00F035C5" w:rsidRDefault="00F035C5" w:rsidP="00F035C5">
      <w:pPr>
        <w:numPr>
          <w:ilvl w:val="0"/>
          <w:numId w:val="2"/>
        </w:numPr>
        <w:tabs>
          <w:tab w:val="clear" w:pos="1247"/>
          <w:tab w:val="num" w:pos="396"/>
        </w:tabs>
        <w:ind w:left="396"/>
        <w:rPr>
          <w:rFonts w:cs="Arial"/>
        </w:rPr>
      </w:pPr>
      <w:r>
        <w:rPr>
          <w:rFonts w:cs="Arial"/>
        </w:rPr>
        <w:t>Divulgar esta información únicamente a las personas directamente relacionadas con el  conocimiento de la misma, nunca a terceros que no sean el autor o lector de la misma.</w:t>
      </w:r>
    </w:p>
    <w:p w:rsidR="00F035C5" w:rsidRDefault="00F035C5" w:rsidP="00F035C5">
      <w:pPr>
        <w:rPr>
          <w:rFonts w:cs="Arial"/>
        </w:rPr>
      </w:pPr>
    </w:p>
    <w:p w:rsidR="00F035C5" w:rsidRDefault="00F035C5" w:rsidP="00F035C5">
      <w:pPr>
        <w:rPr>
          <w:rFonts w:cs="Arial"/>
        </w:rPr>
      </w:pPr>
    </w:p>
    <w:p w:rsidR="00F035C5" w:rsidRDefault="00F035C5" w:rsidP="00F035C5">
      <w:pPr>
        <w:rPr>
          <w:rFonts w:cs="Arial"/>
        </w:rPr>
      </w:pPr>
      <w:r>
        <w:rPr>
          <w:rFonts w:cs="Arial"/>
        </w:rPr>
        <w:t>En caso de que el lector no estuviera de acuerdo con estos puntos, este documento sería devuelto a su autor.</w:t>
      </w:r>
    </w:p>
    <w:p w:rsidR="00F035C5" w:rsidRDefault="00F035C5" w:rsidP="00F035C5">
      <w:pPr>
        <w:rPr>
          <w:rFonts w:cs="Arial"/>
        </w:rPr>
      </w:pPr>
    </w:p>
    <w:p w:rsidR="00F035C5" w:rsidRDefault="00F035C5" w:rsidP="00F035C5">
      <w:pPr>
        <w:rPr>
          <w:rFonts w:cs="Arial"/>
        </w:rPr>
      </w:pPr>
      <w:r>
        <w:rPr>
          <w:rFonts w:cs="Arial"/>
        </w:rPr>
        <w:t>Lo/s autor/es de este documento pueden decidir, en cualquier momento, divulgarlo total o parcialmente a terceros.</w:t>
      </w:r>
    </w:p>
    <w:p w:rsidR="00F035C5" w:rsidRDefault="00F035C5" w:rsidP="00F035C5">
      <w:pPr>
        <w:rPr>
          <w:rFonts w:cs="Arial"/>
        </w:rPr>
      </w:pPr>
      <w:bookmarkStart w:id="0" w:name="_Toc398452951"/>
    </w:p>
    <w:p w:rsidR="00F035C5" w:rsidRDefault="00F035C5" w:rsidP="00F035C5">
      <w:pPr>
        <w:rPr>
          <w:rFonts w:cs="Arial"/>
        </w:rPr>
      </w:pPr>
    </w:p>
    <w:p w:rsidR="00F035C5" w:rsidRDefault="00F035C5" w:rsidP="00F035C5">
      <w:pPr>
        <w:rPr>
          <w:rFonts w:cs="Arial"/>
          <w:b/>
          <w:bCs/>
        </w:rPr>
      </w:pPr>
      <w:r>
        <w:rPr>
          <w:rFonts w:cs="Arial"/>
          <w:b/>
          <w:bCs/>
        </w:rPr>
        <w:t xml:space="preserve">Autor/es </w:t>
      </w:r>
      <w:bookmarkEnd w:id="0"/>
      <w:r>
        <w:rPr>
          <w:rFonts w:cs="Arial"/>
          <w:b/>
          <w:bCs/>
        </w:rPr>
        <w:t>del documento:</w:t>
      </w:r>
    </w:p>
    <w:p w:rsidR="00F035C5" w:rsidRDefault="00F035C5" w:rsidP="00F035C5">
      <w:pPr>
        <w:rPr>
          <w:rFonts w:cs="Arial"/>
        </w:rPr>
      </w:pPr>
    </w:p>
    <w:p w:rsidR="00F035C5" w:rsidRDefault="00F035C5" w:rsidP="00F035C5">
      <w:pPr>
        <w:pStyle w:val="Encabezado"/>
        <w:tabs>
          <w:tab w:val="clear" w:pos="4252"/>
          <w:tab w:val="clear" w:pos="8504"/>
        </w:tabs>
        <w:rPr>
          <w:rFonts w:cs="Arial"/>
          <w:b/>
          <w:bCs/>
        </w:rPr>
      </w:pPr>
      <w:r>
        <w:rPr>
          <w:rFonts w:cs="Arial"/>
          <w:b/>
          <w:bCs/>
        </w:rPr>
        <w:t>David López</w:t>
      </w:r>
    </w:p>
    <w:p w:rsidR="00FE5CB7" w:rsidRDefault="00FE5CB7" w:rsidP="00F035C5">
      <w:pPr>
        <w:pStyle w:val="Encabezado"/>
        <w:tabs>
          <w:tab w:val="clear" w:pos="4252"/>
          <w:tab w:val="clear" w:pos="8504"/>
        </w:tabs>
        <w:rPr>
          <w:rFonts w:cs="Arial"/>
          <w:b/>
          <w:bCs/>
        </w:rPr>
      </w:pPr>
      <w:r>
        <w:rPr>
          <w:rFonts w:cs="Arial"/>
          <w:b/>
          <w:bCs/>
        </w:rPr>
        <w:t>Rubén Martín</w:t>
      </w:r>
    </w:p>
    <w:p w:rsidR="00F035C5" w:rsidRDefault="00F035C5" w:rsidP="00F035C5">
      <w:pPr>
        <w:rPr>
          <w:rFonts w:cs="Arial"/>
        </w:rPr>
      </w:pPr>
      <w:proofErr w:type="spellStart"/>
      <w:r>
        <w:rPr>
          <w:rFonts w:cs="Arial"/>
        </w:rPr>
        <w:t>Fagor</w:t>
      </w:r>
      <w:proofErr w:type="spellEnd"/>
      <w:r>
        <w:rPr>
          <w:rFonts w:cs="Arial"/>
        </w:rPr>
        <w:t xml:space="preserve"> Electrónica S. </w:t>
      </w:r>
      <w:proofErr w:type="spellStart"/>
      <w:r>
        <w:rPr>
          <w:rFonts w:cs="Arial"/>
        </w:rPr>
        <w:t>Coop</w:t>
      </w:r>
      <w:proofErr w:type="spellEnd"/>
      <w:r>
        <w:rPr>
          <w:rFonts w:cs="Arial"/>
        </w:rPr>
        <w:t>.</w:t>
      </w:r>
    </w:p>
    <w:p w:rsidR="001A2156" w:rsidRDefault="00F035C5">
      <w:pPr>
        <w:rPr>
          <w:rFonts w:cs="Arial"/>
          <w:b/>
          <w:bCs/>
          <w:sz w:val="32"/>
        </w:rPr>
      </w:pPr>
      <w:r>
        <w:br w:type="page"/>
      </w:r>
      <w:r w:rsidR="001A2156">
        <w:rPr>
          <w:rFonts w:cs="Arial"/>
          <w:b/>
          <w:bCs/>
          <w:sz w:val="32"/>
        </w:rPr>
        <w:lastRenderedPageBreak/>
        <w:t>INDICE.</w:t>
      </w:r>
    </w:p>
    <w:bookmarkStart w:id="1" w:name="_Toc33447577"/>
    <w:bookmarkStart w:id="2" w:name="_Toc36123786"/>
    <w:p w:rsidR="00370C2B" w:rsidRDefault="00A804A5">
      <w:pPr>
        <w:pStyle w:val="TDC1"/>
        <w:tabs>
          <w:tab w:val="left" w:pos="480"/>
          <w:tab w:val="right" w:leader="dot" w:pos="8494"/>
        </w:tabs>
        <w:rPr>
          <w:rFonts w:asciiTheme="minorHAnsi" w:eastAsiaTheme="minorEastAsia" w:hAnsiTheme="minorHAnsi" w:cstheme="minorBidi"/>
          <w:b w:val="0"/>
          <w:bCs w:val="0"/>
          <w:caps w:val="0"/>
          <w:noProof/>
          <w:sz w:val="22"/>
          <w:szCs w:val="22"/>
        </w:rPr>
      </w:pPr>
      <w:r w:rsidRPr="00A804A5">
        <w:rPr>
          <w:rFonts w:cs="Arial"/>
        </w:rPr>
        <w:fldChar w:fldCharType="begin"/>
      </w:r>
      <w:r w:rsidR="001A2156">
        <w:rPr>
          <w:rFonts w:cs="Arial"/>
        </w:rPr>
        <w:instrText xml:space="preserve"> TOC \o "1-6" \h \z </w:instrText>
      </w:r>
      <w:r w:rsidRPr="00A804A5">
        <w:rPr>
          <w:rFonts w:cs="Arial"/>
        </w:rPr>
        <w:fldChar w:fldCharType="separate"/>
      </w:r>
      <w:hyperlink w:anchor="_Toc387242086" w:history="1">
        <w:r w:rsidR="00370C2B" w:rsidRPr="00201B24">
          <w:rPr>
            <w:rStyle w:val="Hipervnculo"/>
            <w:noProof/>
          </w:rPr>
          <w:t>1</w:t>
        </w:r>
        <w:r w:rsidR="00370C2B">
          <w:rPr>
            <w:rFonts w:asciiTheme="minorHAnsi" w:eastAsiaTheme="minorEastAsia" w:hAnsiTheme="minorHAnsi" w:cstheme="minorBidi"/>
            <w:b w:val="0"/>
            <w:bCs w:val="0"/>
            <w:caps w:val="0"/>
            <w:noProof/>
            <w:sz w:val="22"/>
            <w:szCs w:val="22"/>
          </w:rPr>
          <w:tab/>
        </w:r>
        <w:r w:rsidR="00370C2B" w:rsidRPr="00201B24">
          <w:rPr>
            <w:rStyle w:val="Hipervnculo"/>
            <w:noProof/>
          </w:rPr>
          <w:t>INTRODUCCIÓN.</w:t>
        </w:r>
        <w:r w:rsidR="00370C2B">
          <w:rPr>
            <w:noProof/>
            <w:webHidden/>
          </w:rPr>
          <w:tab/>
        </w:r>
        <w:r>
          <w:rPr>
            <w:noProof/>
            <w:webHidden/>
          </w:rPr>
          <w:fldChar w:fldCharType="begin"/>
        </w:r>
        <w:r w:rsidR="00370C2B">
          <w:rPr>
            <w:noProof/>
            <w:webHidden/>
          </w:rPr>
          <w:instrText xml:space="preserve"> PAGEREF _Toc387242086 \h </w:instrText>
        </w:r>
        <w:r>
          <w:rPr>
            <w:noProof/>
            <w:webHidden/>
          </w:rPr>
        </w:r>
        <w:r>
          <w:rPr>
            <w:noProof/>
            <w:webHidden/>
          </w:rPr>
          <w:fldChar w:fldCharType="separate"/>
        </w:r>
        <w:r w:rsidR="00370C2B">
          <w:rPr>
            <w:noProof/>
            <w:webHidden/>
          </w:rPr>
          <w:t>4</w:t>
        </w:r>
        <w:r>
          <w:rPr>
            <w:noProof/>
            <w:webHidden/>
          </w:rPr>
          <w:fldChar w:fldCharType="end"/>
        </w:r>
      </w:hyperlink>
    </w:p>
    <w:p w:rsidR="00370C2B" w:rsidRDefault="00A804A5">
      <w:pPr>
        <w:pStyle w:val="TDC1"/>
        <w:tabs>
          <w:tab w:val="left" w:pos="480"/>
          <w:tab w:val="right" w:leader="dot" w:pos="8494"/>
        </w:tabs>
        <w:rPr>
          <w:rFonts w:asciiTheme="minorHAnsi" w:eastAsiaTheme="minorEastAsia" w:hAnsiTheme="minorHAnsi" w:cstheme="minorBidi"/>
          <w:b w:val="0"/>
          <w:bCs w:val="0"/>
          <w:caps w:val="0"/>
          <w:noProof/>
          <w:sz w:val="22"/>
          <w:szCs w:val="22"/>
        </w:rPr>
      </w:pPr>
      <w:hyperlink w:anchor="_Toc387242087" w:history="1">
        <w:r w:rsidR="00370C2B" w:rsidRPr="00201B24">
          <w:rPr>
            <w:rStyle w:val="Hipervnculo"/>
            <w:noProof/>
            <w:lang w:val="en-US"/>
          </w:rPr>
          <w:t>2</w:t>
        </w:r>
        <w:r w:rsidR="00370C2B">
          <w:rPr>
            <w:rFonts w:asciiTheme="minorHAnsi" w:eastAsiaTheme="minorEastAsia" w:hAnsiTheme="minorHAnsi" w:cstheme="minorBidi"/>
            <w:b w:val="0"/>
            <w:bCs w:val="0"/>
            <w:caps w:val="0"/>
            <w:noProof/>
            <w:sz w:val="22"/>
            <w:szCs w:val="22"/>
          </w:rPr>
          <w:tab/>
        </w:r>
        <w:r w:rsidR="00370C2B" w:rsidRPr="00201B24">
          <w:rPr>
            <w:rStyle w:val="Hipervnculo"/>
            <w:noProof/>
            <w:lang w:val="en-US"/>
          </w:rPr>
          <w:t>ORGANIZACIÓN DE LA PANTALLA.</w:t>
        </w:r>
        <w:r w:rsidR="00370C2B">
          <w:rPr>
            <w:noProof/>
            <w:webHidden/>
          </w:rPr>
          <w:tab/>
        </w:r>
        <w:r>
          <w:rPr>
            <w:noProof/>
            <w:webHidden/>
          </w:rPr>
          <w:fldChar w:fldCharType="begin"/>
        </w:r>
        <w:r w:rsidR="00370C2B">
          <w:rPr>
            <w:noProof/>
            <w:webHidden/>
          </w:rPr>
          <w:instrText xml:space="preserve"> PAGEREF _Toc387242087 \h </w:instrText>
        </w:r>
        <w:r>
          <w:rPr>
            <w:noProof/>
            <w:webHidden/>
          </w:rPr>
        </w:r>
        <w:r>
          <w:rPr>
            <w:noProof/>
            <w:webHidden/>
          </w:rPr>
          <w:fldChar w:fldCharType="separate"/>
        </w:r>
        <w:r w:rsidR="00370C2B">
          <w:rPr>
            <w:noProof/>
            <w:webHidden/>
          </w:rPr>
          <w:t>5</w:t>
        </w:r>
        <w:r>
          <w:rPr>
            <w:noProof/>
            <w:webHidden/>
          </w:rPr>
          <w:fldChar w:fldCharType="end"/>
        </w:r>
      </w:hyperlink>
    </w:p>
    <w:p w:rsidR="00370C2B" w:rsidRDefault="00A804A5">
      <w:pPr>
        <w:pStyle w:val="TDC1"/>
        <w:tabs>
          <w:tab w:val="left" w:pos="480"/>
          <w:tab w:val="right" w:leader="dot" w:pos="8494"/>
        </w:tabs>
        <w:rPr>
          <w:rFonts w:asciiTheme="minorHAnsi" w:eastAsiaTheme="minorEastAsia" w:hAnsiTheme="minorHAnsi" w:cstheme="minorBidi"/>
          <w:b w:val="0"/>
          <w:bCs w:val="0"/>
          <w:caps w:val="0"/>
          <w:noProof/>
          <w:sz w:val="22"/>
          <w:szCs w:val="22"/>
        </w:rPr>
      </w:pPr>
      <w:hyperlink w:anchor="_Toc387242088" w:history="1">
        <w:r w:rsidR="00370C2B" w:rsidRPr="00201B24">
          <w:rPr>
            <w:rStyle w:val="Hipervnculo"/>
            <w:noProof/>
            <w:lang w:val="en-US"/>
          </w:rPr>
          <w:t>3</w:t>
        </w:r>
        <w:r w:rsidR="00370C2B">
          <w:rPr>
            <w:rFonts w:asciiTheme="minorHAnsi" w:eastAsiaTheme="minorEastAsia" w:hAnsiTheme="minorHAnsi" w:cstheme="minorBidi"/>
            <w:b w:val="0"/>
            <w:bCs w:val="0"/>
            <w:caps w:val="0"/>
            <w:noProof/>
            <w:sz w:val="22"/>
            <w:szCs w:val="22"/>
          </w:rPr>
          <w:tab/>
        </w:r>
        <w:r w:rsidR="00370C2B" w:rsidRPr="00201B24">
          <w:rPr>
            <w:rStyle w:val="Hipervnculo"/>
            <w:noProof/>
            <w:lang w:val="en-US"/>
          </w:rPr>
          <w:t>FUNCIONALIDADES FASE 1.</w:t>
        </w:r>
        <w:r w:rsidR="00370C2B">
          <w:rPr>
            <w:noProof/>
            <w:webHidden/>
          </w:rPr>
          <w:tab/>
        </w:r>
        <w:r>
          <w:rPr>
            <w:noProof/>
            <w:webHidden/>
          </w:rPr>
          <w:fldChar w:fldCharType="begin"/>
        </w:r>
        <w:r w:rsidR="00370C2B">
          <w:rPr>
            <w:noProof/>
            <w:webHidden/>
          </w:rPr>
          <w:instrText xml:space="preserve"> PAGEREF _Toc387242088 \h </w:instrText>
        </w:r>
        <w:r>
          <w:rPr>
            <w:noProof/>
            <w:webHidden/>
          </w:rPr>
        </w:r>
        <w:r>
          <w:rPr>
            <w:noProof/>
            <w:webHidden/>
          </w:rPr>
          <w:fldChar w:fldCharType="separate"/>
        </w:r>
        <w:r w:rsidR="00370C2B">
          <w:rPr>
            <w:noProof/>
            <w:webHidden/>
          </w:rPr>
          <w:t>7</w:t>
        </w:r>
        <w:r>
          <w:rPr>
            <w:noProof/>
            <w:webHidden/>
          </w:rPr>
          <w:fldChar w:fldCharType="end"/>
        </w:r>
      </w:hyperlink>
    </w:p>
    <w:p w:rsidR="00370C2B" w:rsidRDefault="00A804A5">
      <w:pPr>
        <w:pStyle w:val="TDC2"/>
        <w:tabs>
          <w:tab w:val="left" w:pos="960"/>
          <w:tab w:val="right" w:leader="dot" w:pos="8494"/>
        </w:tabs>
        <w:rPr>
          <w:rFonts w:asciiTheme="minorHAnsi" w:eastAsiaTheme="minorEastAsia" w:hAnsiTheme="minorHAnsi" w:cstheme="minorBidi"/>
          <w:smallCaps w:val="0"/>
          <w:noProof/>
          <w:sz w:val="22"/>
          <w:szCs w:val="22"/>
        </w:rPr>
      </w:pPr>
      <w:hyperlink w:anchor="_Toc387242089" w:history="1">
        <w:r w:rsidR="00370C2B" w:rsidRPr="00201B24">
          <w:rPr>
            <w:rStyle w:val="Hipervnculo"/>
            <w:noProof/>
          </w:rPr>
          <w:t>3.1</w:t>
        </w:r>
        <w:r w:rsidR="00370C2B">
          <w:rPr>
            <w:rFonts w:asciiTheme="minorHAnsi" w:eastAsiaTheme="minorEastAsia" w:hAnsiTheme="minorHAnsi" w:cstheme="minorBidi"/>
            <w:smallCaps w:val="0"/>
            <w:noProof/>
            <w:sz w:val="22"/>
            <w:szCs w:val="22"/>
          </w:rPr>
          <w:tab/>
        </w:r>
        <w:r w:rsidR="00370C2B" w:rsidRPr="00201B24">
          <w:rPr>
            <w:rStyle w:val="Hipervnculo"/>
            <w:noProof/>
          </w:rPr>
          <w:t>Funcionalidades del equipo en Fase 1.</w:t>
        </w:r>
        <w:r w:rsidR="00370C2B">
          <w:rPr>
            <w:noProof/>
            <w:webHidden/>
          </w:rPr>
          <w:tab/>
        </w:r>
        <w:r>
          <w:rPr>
            <w:noProof/>
            <w:webHidden/>
          </w:rPr>
          <w:fldChar w:fldCharType="begin"/>
        </w:r>
        <w:r w:rsidR="00370C2B">
          <w:rPr>
            <w:noProof/>
            <w:webHidden/>
          </w:rPr>
          <w:instrText xml:space="preserve"> PAGEREF _Toc387242089 \h </w:instrText>
        </w:r>
        <w:r>
          <w:rPr>
            <w:noProof/>
            <w:webHidden/>
          </w:rPr>
        </w:r>
        <w:r>
          <w:rPr>
            <w:noProof/>
            <w:webHidden/>
          </w:rPr>
          <w:fldChar w:fldCharType="separate"/>
        </w:r>
        <w:r w:rsidR="00370C2B">
          <w:rPr>
            <w:noProof/>
            <w:webHidden/>
          </w:rPr>
          <w:t>7</w:t>
        </w:r>
        <w:r>
          <w:rPr>
            <w:noProof/>
            <w:webHidden/>
          </w:rPr>
          <w:fldChar w:fldCharType="end"/>
        </w:r>
      </w:hyperlink>
    </w:p>
    <w:p w:rsidR="00370C2B" w:rsidRDefault="00A804A5">
      <w:pPr>
        <w:pStyle w:val="TDC2"/>
        <w:tabs>
          <w:tab w:val="left" w:pos="960"/>
          <w:tab w:val="right" w:leader="dot" w:pos="8494"/>
        </w:tabs>
        <w:rPr>
          <w:rFonts w:asciiTheme="minorHAnsi" w:eastAsiaTheme="minorEastAsia" w:hAnsiTheme="minorHAnsi" w:cstheme="minorBidi"/>
          <w:smallCaps w:val="0"/>
          <w:noProof/>
          <w:sz w:val="22"/>
          <w:szCs w:val="22"/>
        </w:rPr>
      </w:pPr>
      <w:hyperlink w:anchor="_Toc387242090" w:history="1">
        <w:r w:rsidR="00370C2B" w:rsidRPr="00201B24">
          <w:rPr>
            <w:rStyle w:val="Hipervnculo"/>
            <w:noProof/>
          </w:rPr>
          <w:t>3.2</w:t>
        </w:r>
        <w:r w:rsidR="00370C2B">
          <w:rPr>
            <w:rFonts w:asciiTheme="minorHAnsi" w:eastAsiaTheme="minorEastAsia" w:hAnsiTheme="minorHAnsi" w:cstheme="minorBidi"/>
            <w:smallCaps w:val="0"/>
            <w:noProof/>
            <w:sz w:val="22"/>
            <w:szCs w:val="22"/>
          </w:rPr>
          <w:tab/>
        </w:r>
        <w:r w:rsidR="00370C2B" w:rsidRPr="00201B24">
          <w:rPr>
            <w:rStyle w:val="Hipervnculo"/>
            <w:noProof/>
          </w:rPr>
          <w:t>Estructura de menús.</w:t>
        </w:r>
        <w:r w:rsidR="00370C2B">
          <w:rPr>
            <w:noProof/>
            <w:webHidden/>
          </w:rPr>
          <w:tab/>
        </w:r>
        <w:r>
          <w:rPr>
            <w:noProof/>
            <w:webHidden/>
          </w:rPr>
          <w:fldChar w:fldCharType="begin"/>
        </w:r>
        <w:r w:rsidR="00370C2B">
          <w:rPr>
            <w:noProof/>
            <w:webHidden/>
          </w:rPr>
          <w:instrText xml:space="preserve"> PAGEREF _Toc387242090 \h </w:instrText>
        </w:r>
        <w:r>
          <w:rPr>
            <w:noProof/>
            <w:webHidden/>
          </w:rPr>
        </w:r>
        <w:r>
          <w:rPr>
            <w:noProof/>
            <w:webHidden/>
          </w:rPr>
          <w:fldChar w:fldCharType="separate"/>
        </w:r>
        <w:r w:rsidR="00370C2B">
          <w:rPr>
            <w:noProof/>
            <w:webHidden/>
          </w:rPr>
          <w:t>7</w:t>
        </w:r>
        <w:r>
          <w:rPr>
            <w:noProof/>
            <w:webHidden/>
          </w:rPr>
          <w:fldChar w:fldCharType="end"/>
        </w:r>
      </w:hyperlink>
    </w:p>
    <w:p w:rsidR="00370C2B" w:rsidRDefault="00A804A5">
      <w:pPr>
        <w:pStyle w:val="TDC2"/>
        <w:tabs>
          <w:tab w:val="left" w:pos="960"/>
          <w:tab w:val="right" w:leader="dot" w:pos="8494"/>
        </w:tabs>
        <w:rPr>
          <w:rFonts w:asciiTheme="minorHAnsi" w:eastAsiaTheme="minorEastAsia" w:hAnsiTheme="minorHAnsi" w:cstheme="minorBidi"/>
          <w:smallCaps w:val="0"/>
          <w:noProof/>
          <w:sz w:val="22"/>
          <w:szCs w:val="22"/>
        </w:rPr>
      </w:pPr>
      <w:hyperlink w:anchor="_Toc387242091" w:history="1">
        <w:r w:rsidR="00370C2B" w:rsidRPr="00201B24">
          <w:rPr>
            <w:rStyle w:val="Hipervnculo"/>
            <w:noProof/>
          </w:rPr>
          <w:t>3.3</w:t>
        </w:r>
        <w:r w:rsidR="00370C2B">
          <w:rPr>
            <w:rFonts w:asciiTheme="minorHAnsi" w:eastAsiaTheme="minorEastAsia" w:hAnsiTheme="minorHAnsi" w:cstheme="minorBidi"/>
            <w:smallCaps w:val="0"/>
            <w:noProof/>
            <w:sz w:val="22"/>
            <w:szCs w:val="22"/>
          </w:rPr>
          <w:tab/>
        </w:r>
        <w:r w:rsidR="00370C2B" w:rsidRPr="00201B24">
          <w:rPr>
            <w:rStyle w:val="Hipervnculo"/>
            <w:noProof/>
          </w:rPr>
          <w:t>Menú principal.</w:t>
        </w:r>
        <w:r w:rsidR="00370C2B">
          <w:rPr>
            <w:noProof/>
            <w:webHidden/>
          </w:rPr>
          <w:tab/>
        </w:r>
        <w:r>
          <w:rPr>
            <w:noProof/>
            <w:webHidden/>
          </w:rPr>
          <w:fldChar w:fldCharType="begin"/>
        </w:r>
        <w:r w:rsidR="00370C2B">
          <w:rPr>
            <w:noProof/>
            <w:webHidden/>
          </w:rPr>
          <w:instrText xml:space="preserve"> PAGEREF _Toc387242091 \h </w:instrText>
        </w:r>
        <w:r>
          <w:rPr>
            <w:noProof/>
            <w:webHidden/>
          </w:rPr>
        </w:r>
        <w:r>
          <w:rPr>
            <w:noProof/>
            <w:webHidden/>
          </w:rPr>
          <w:fldChar w:fldCharType="separate"/>
        </w:r>
        <w:r w:rsidR="00370C2B">
          <w:rPr>
            <w:noProof/>
            <w:webHidden/>
          </w:rPr>
          <w:t>8</w:t>
        </w:r>
        <w:r>
          <w:rPr>
            <w:noProof/>
            <w:webHidden/>
          </w:rPr>
          <w:fldChar w:fldCharType="end"/>
        </w:r>
      </w:hyperlink>
    </w:p>
    <w:p w:rsidR="00370C2B" w:rsidRDefault="00A804A5">
      <w:pPr>
        <w:pStyle w:val="TDC2"/>
        <w:tabs>
          <w:tab w:val="left" w:pos="960"/>
          <w:tab w:val="right" w:leader="dot" w:pos="8494"/>
        </w:tabs>
        <w:rPr>
          <w:rFonts w:asciiTheme="minorHAnsi" w:eastAsiaTheme="minorEastAsia" w:hAnsiTheme="minorHAnsi" w:cstheme="minorBidi"/>
          <w:smallCaps w:val="0"/>
          <w:noProof/>
          <w:sz w:val="22"/>
          <w:szCs w:val="22"/>
        </w:rPr>
      </w:pPr>
      <w:hyperlink w:anchor="_Toc387242092" w:history="1">
        <w:r w:rsidR="00370C2B" w:rsidRPr="00201B24">
          <w:rPr>
            <w:rStyle w:val="Hipervnculo"/>
            <w:noProof/>
          </w:rPr>
          <w:t>3.4</w:t>
        </w:r>
        <w:r w:rsidR="00370C2B">
          <w:rPr>
            <w:rFonts w:asciiTheme="minorHAnsi" w:eastAsiaTheme="minorEastAsia" w:hAnsiTheme="minorHAnsi" w:cstheme="minorBidi"/>
            <w:smallCaps w:val="0"/>
            <w:noProof/>
            <w:sz w:val="22"/>
            <w:szCs w:val="22"/>
          </w:rPr>
          <w:tab/>
        </w:r>
        <w:r w:rsidR="00370C2B" w:rsidRPr="00201B24">
          <w:rPr>
            <w:rStyle w:val="Hipervnculo"/>
            <w:noProof/>
          </w:rPr>
          <w:t>Mensajería.</w:t>
        </w:r>
        <w:r w:rsidR="00370C2B">
          <w:rPr>
            <w:noProof/>
            <w:webHidden/>
          </w:rPr>
          <w:tab/>
        </w:r>
        <w:r>
          <w:rPr>
            <w:noProof/>
            <w:webHidden/>
          </w:rPr>
          <w:fldChar w:fldCharType="begin"/>
        </w:r>
        <w:r w:rsidR="00370C2B">
          <w:rPr>
            <w:noProof/>
            <w:webHidden/>
          </w:rPr>
          <w:instrText xml:space="preserve"> PAGEREF _Toc387242092 \h </w:instrText>
        </w:r>
        <w:r>
          <w:rPr>
            <w:noProof/>
            <w:webHidden/>
          </w:rPr>
        </w:r>
        <w:r>
          <w:rPr>
            <w:noProof/>
            <w:webHidden/>
          </w:rPr>
          <w:fldChar w:fldCharType="separate"/>
        </w:r>
        <w:r w:rsidR="00370C2B">
          <w:rPr>
            <w:noProof/>
            <w:webHidden/>
          </w:rPr>
          <w:t>9</w:t>
        </w:r>
        <w:r>
          <w:rPr>
            <w:noProof/>
            <w:webHidden/>
          </w:rPr>
          <w:fldChar w:fldCharType="end"/>
        </w:r>
      </w:hyperlink>
    </w:p>
    <w:p w:rsidR="00370C2B" w:rsidRDefault="00A804A5">
      <w:pPr>
        <w:pStyle w:val="TDC3"/>
        <w:tabs>
          <w:tab w:val="left" w:pos="1440"/>
          <w:tab w:val="right" w:leader="dot" w:pos="8494"/>
        </w:tabs>
        <w:rPr>
          <w:rFonts w:asciiTheme="minorHAnsi" w:eastAsiaTheme="minorEastAsia" w:hAnsiTheme="minorHAnsi" w:cstheme="minorBidi"/>
          <w:i w:val="0"/>
          <w:iCs w:val="0"/>
          <w:noProof/>
          <w:sz w:val="22"/>
          <w:szCs w:val="22"/>
        </w:rPr>
      </w:pPr>
      <w:hyperlink w:anchor="_Toc387242093" w:history="1">
        <w:r w:rsidR="00370C2B" w:rsidRPr="00201B24">
          <w:rPr>
            <w:rStyle w:val="Hipervnculo"/>
            <w:noProof/>
          </w:rPr>
          <w:t>3.4.1</w:t>
        </w:r>
        <w:r w:rsidR="00370C2B">
          <w:rPr>
            <w:rFonts w:asciiTheme="minorHAnsi" w:eastAsiaTheme="minorEastAsia" w:hAnsiTheme="minorHAnsi" w:cstheme="minorBidi"/>
            <w:i w:val="0"/>
            <w:iCs w:val="0"/>
            <w:noProof/>
            <w:sz w:val="22"/>
            <w:szCs w:val="22"/>
          </w:rPr>
          <w:tab/>
        </w:r>
        <w:r w:rsidR="00370C2B" w:rsidRPr="00201B24">
          <w:rPr>
            <w:rStyle w:val="Hipervnculo"/>
            <w:noProof/>
          </w:rPr>
          <w:t>Leer buzón de mensajes recibidos</w:t>
        </w:r>
        <w:r w:rsidR="00370C2B">
          <w:rPr>
            <w:noProof/>
            <w:webHidden/>
          </w:rPr>
          <w:tab/>
        </w:r>
        <w:r>
          <w:rPr>
            <w:noProof/>
            <w:webHidden/>
          </w:rPr>
          <w:fldChar w:fldCharType="begin"/>
        </w:r>
        <w:r w:rsidR="00370C2B">
          <w:rPr>
            <w:noProof/>
            <w:webHidden/>
          </w:rPr>
          <w:instrText xml:space="preserve"> PAGEREF _Toc387242093 \h </w:instrText>
        </w:r>
        <w:r>
          <w:rPr>
            <w:noProof/>
            <w:webHidden/>
          </w:rPr>
        </w:r>
        <w:r>
          <w:rPr>
            <w:noProof/>
            <w:webHidden/>
          </w:rPr>
          <w:fldChar w:fldCharType="separate"/>
        </w:r>
        <w:r w:rsidR="00370C2B">
          <w:rPr>
            <w:noProof/>
            <w:webHidden/>
          </w:rPr>
          <w:t>10</w:t>
        </w:r>
        <w:r>
          <w:rPr>
            <w:noProof/>
            <w:webHidden/>
          </w:rPr>
          <w:fldChar w:fldCharType="end"/>
        </w:r>
      </w:hyperlink>
    </w:p>
    <w:p w:rsidR="00370C2B" w:rsidRDefault="00A804A5">
      <w:pPr>
        <w:pStyle w:val="TDC3"/>
        <w:tabs>
          <w:tab w:val="left" w:pos="1440"/>
          <w:tab w:val="right" w:leader="dot" w:pos="8494"/>
        </w:tabs>
        <w:rPr>
          <w:rFonts w:asciiTheme="minorHAnsi" w:eastAsiaTheme="minorEastAsia" w:hAnsiTheme="minorHAnsi" w:cstheme="minorBidi"/>
          <w:i w:val="0"/>
          <w:iCs w:val="0"/>
          <w:noProof/>
          <w:sz w:val="22"/>
          <w:szCs w:val="22"/>
        </w:rPr>
      </w:pPr>
      <w:hyperlink w:anchor="_Toc387242094" w:history="1">
        <w:r w:rsidR="00370C2B" w:rsidRPr="00201B24">
          <w:rPr>
            <w:rStyle w:val="Hipervnculo"/>
            <w:noProof/>
          </w:rPr>
          <w:t>3.4.2</w:t>
        </w:r>
        <w:r w:rsidR="00370C2B">
          <w:rPr>
            <w:rFonts w:asciiTheme="minorHAnsi" w:eastAsiaTheme="minorEastAsia" w:hAnsiTheme="minorHAnsi" w:cstheme="minorBidi"/>
            <w:i w:val="0"/>
            <w:iCs w:val="0"/>
            <w:noProof/>
            <w:sz w:val="22"/>
            <w:szCs w:val="22"/>
          </w:rPr>
          <w:tab/>
        </w:r>
        <w:r w:rsidR="00370C2B" w:rsidRPr="00201B24">
          <w:rPr>
            <w:rStyle w:val="Hipervnculo"/>
            <w:noProof/>
          </w:rPr>
          <w:t>Envío de mensajes predefinidos</w:t>
        </w:r>
        <w:r w:rsidR="00370C2B">
          <w:rPr>
            <w:noProof/>
            <w:webHidden/>
          </w:rPr>
          <w:tab/>
        </w:r>
        <w:r>
          <w:rPr>
            <w:noProof/>
            <w:webHidden/>
          </w:rPr>
          <w:fldChar w:fldCharType="begin"/>
        </w:r>
        <w:r w:rsidR="00370C2B">
          <w:rPr>
            <w:noProof/>
            <w:webHidden/>
          </w:rPr>
          <w:instrText xml:space="preserve"> PAGEREF _Toc387242094 \h </w:instrText>
        </w:r>
        <w:r>
          <w:rPr>
            <w:noProof/>
            <w:webHidden/>
          </w:rPr>
        </w:r>
        <w:r>
          <w:rPr>
            <w:noProof/>
            <w:webHidden/>
          </w:rPr>
          <w:fldChar w:fldCharType="separate"/>
        </w:r>
        <w:r w:rsidR="00370C2B">
          <w:rPr>
            <w:noProof/>
            <w:webHidden/>
          </w:rPr>
          <w:t>11</w:t>
        </w:r>
        <w:r>
          <w:rPr>
            <w:noProof/>
            <w:webHidden/>
          </w:rPr>
          <w:fldChar w:fldCharType="end"/>
        </w:r>
      </w:hyperlink>
    </w:p>
    <w:p w:rsidR="00370C2B" w:rsidRDefault="00A804A5">
      <w:pPr>
        <w:pStyle w:val="TDC3"/>
        <w:tabs>
          <w:tab w:val="left" w:pos="1440"/>
          <w:tab w:val="right" w:leader="dot" w:pos="8494"/>
        </w:tabs>
        <w:rPr>
          <w:rFonts w:asciiTheme="minorHAnsi" w:eastAsiaTheme="minorEastAsia" w:hAnsiTheme="minorHAnsi" w:cstheme="minorBidi"/>
          <w:i w:val="0"/>
          <w:iCs w:val="0"/>
          <w:noProof/>
          <w:sz w:val="22"/>
          <w:szCs w:val="22"/>
        </w:rPr>
      </w:pPr>
      <w:hyperlink w:anchor="_Toc387242095" w:history="1">
        <w:r w:rsidR="00370C2B" w:rsidRPr="00201B24">
          <w:rPr>
            <w:rStyle w:val="Hipervnculo"/>
            <w:noProof/>
          </w:rPr>
          <w:t>3.4.3</w:t>
        </w:r>
        <w:r w:rsidR="00370C2B">
          <w:rPr>
            <w:rFonts w:asciiTheme="minorHAnsi" w:eastAsiaTheme="minorEastAsia" w:hAnsiTheme="minorHAnsi" w:cstheme="minorBidi"/>
            <w:i w:val="0"/>
            <w:iCs w:val="0"/>
            <w:noProof/>
            <w:sz w:val="22"/>
            <w:szCs w:val="22"/>
          </w:rPr>
          <w:tab/>
        </w:r>
        <w:r w:rsidR="00370C2B" w:rsidRPr="00201B24">
          <w:rPr>
            <w:rStyle w:val="Hipervnculo"/>
            <w:noProof/>
          </w:rPr>
          <w:t>Envío de Mensajes libres</w:t>
        </w:r>
        <w:r w:rsidR="00370C2B">
          <w:rPr>
            <w:noProof/>
            <w:webHidden/>
          </w:rPr>
          <w:tab/>
        </w:r>
        <w:r>
          <w:rPr>
            <w:noProof/>
            <w:webHidden/>
          </w:rPr>
          <w:fldChar w:fldCharType="begin"/>
        </w:r>
        <w:r w:rsidR="00370C2B">
          <w:rPr>
            <w:noProof/>
            <w:webHidden/>
          </w:rPr>
          <w:instrText xml:space="preserve"> PAGEREF _Toc387242095 \h </w:instrText>
        </w:r>
        <w:r>
          <w:rPr>
            <w:noProof/>
            <w:webHidden/>
          </w:rPr>
        </w:r>
        <w:r>
          <w:rPr>
            <w:noProof/>
            <w:webHidden/>
          </w:rPr>
          <w:fldChar w:fldCharType="separate"/>
        </w:r>
        <w:r w:rsidR="00370C2B">
          <w:rPr>
            <w:noProof/>
            <w:webHidden/>
          </w:rPr>
          <w:t>12</w:t>
        </w:r>
        <w:r>
          <w:rPr>
            <w:noProof/>
            <w:webHidden/>
          </w:rPr>
          <w:fldChar w:fldCharType="end"/>
        </w:r>
      </w:hyperlink>
    </w:p>
    <w:p w:rsidR="00370C2B" w:rsidRDefault="00A804A5">
      <w:pPr>
        <w:pStyle w:val="TDC3"/>
        <w:tabs>
          <w:tab w:val="left" w:pos="1440"/>
          <w:tab w:val="right" w:leader="dot" w:pos="8494"/>
        </w:tabs>
        <w:rPr>
          <w:rFonts w:asciiTheme="minorHAnsi" w:eastAsiaTheme="minorEastAsia" w:hAnsiTheme="minorHAnsi" w:cstheme="minorBidi"/>
          <w:i w:val="0"/>
          <w:iCs w:val="0"/>
          <w:noProof/>
          <w:sz w:val="22"/>
          <w:szCs w:val="22"/>
        </w:rPr>
      </w:pPr>
      <w:hyperlink w:anchor="_Toc387242096" w:history="1">
        <w:r w:rsidR="00370C2B" w:rsidRPr="00201B24">
          <w:rPr>
            <w:rStyle w:val="Hipervnculo"/>
            <w:noProof/>
          </w:rPr>
          <w:t>3.4.4</w:t>
        </w:r>
        <w:r w:rsidR="00370C2B">
          <w:rPr>
            <w:rFonts w:asciiTheme="minorHAnsi" w:eastAsiaTheme="minorEastAsia" w:hAnsiTheme="minorHAnsi" w:cstheme="minorBidi"/>
            <w:i w:val="0"/>
            <w:iCs w:val="0"/>
            <w:noProof/>
            <w:sz w:val="22"/>
            <w:szCs w:val="22"/>
          </w:rPr>
          <w:tab/>
        </w:r>
        <w:r w:rsidR="00370C2B" w:rsidRPr="00201B24">
          <w:rPr>
            <w:rStyle w:val="Hipervnculo"/>
            <w:noProof/>
          </w:rPr>
          <w:t>Envío de alarma  S.O.S</w:t>
        </w:r>
        <w:r w:rsidR="00370C2B">
          <w:rPr>
            <w:noProof/>
            <w:webHidden/>
          </w:rPr>
          <w:tab/>
        </w:r>
        <w:r>
          <w:rPr>
            <w:noProof/>
            <w:webHidden/>
          </w:rPr>
          <w:fldChar w:fldCharType="begin"/>
        </w:r>
        <w:r w:rsidR="00370C2B">
          <w:rPr>
            <w:noProof/>
            <w:webHidden/>
          </w:rPr>
          <w:instrText xml:space="preserve"> PAGEREF _Toc387242096 \h </w:instrText>
        </w:r>
        <w:r>
          <w:rPr>
            <w:noProof/>
            <w:webHidden/>
          </w:rPr>
        </w:r>
        <w:r>
          <w:rPr>
            <w:noProof/>
            <w:webHidden/>
          </w:rPr>
          <w:fldChar w:fldCharType="separate"/>
        </w:r>
        <w:r w:rsidR="00370C2B">
          <w:rPr>
            <w:noProof/>
            <w:webHidden/>
          </w:rPr>
          <w:t>13</w:t>
        </w:r>
        <w:r>
          <w:rPr>
            <w:noProof/>
            <w:webHidden/>
          </w:rPr>
          <w:fldChar w:fldCharType="end"/>
        </w:r>
      </w:hyperlink>
    </w:p>
    <w:p w:rsidR="00370C2B" w:rsidRDefault="00A804A5">
      <w:pPr>
        <w:pStyle w:val="TDC2"/>
        <w:tabs>
          <w:tab w:val="left" w:pos="960"/>
          <w:tab w:val="right" w:leader="dot" w:pos="8494"/>
        </w:tabs>
        <w:rPr>
          <w:rFonts w:asciiTheme="minorHAnsi" w:eastAsiaTheme="minorEastAsia" w:hAnsiTheme="minorHAnsi" w:cstheme="minorBidi"/>
          <w:smallCaps w:val="0"/>
          <w:noProof/>
          <w:sz w:val="22"/>
          <w:szCs w:val="22"/>
        </w:rPr>
      </w:pPr>
      <w:hyperlink w:anchor="_Toc387242097" w:history="1">
        <w:r w:rsidR="00370C2B" w:rsidRPr="00201B24">
          <w:rPr>
            <w:rStyle w:val="Hipervnculo"/>
            <w:noProof/>
          </w:rPr>
          <w:t>3.5</w:t>
        </w:r>
        <w:r w:rsidR="00370C2B">
          <w:rPr>
            <w:rFonts w:asciiTheme="minorHAnsi" w:eastAsiaTheme="minorEastAsia" w:hAnsiTheme="minorHAnsi" w:cstheme="minorBidi"/>
            <w:smallCaps w:val="0"/>
            <w:noProof/>
            <w:sz w:val="22"/>
            <w:szCs w:val="22"/>
          </w:rPr>
          <w:tab/>
        </w:r>
        <w:r w:rsidR="00370C2B" w:rsidRPr="00201B24">
          <w:rPr>
            <w:rStyle w:val="Hipervnculo"/>
            <w:noProof/>
          </w:rPr>
          <w:t>Envío de alarma  Avería</w:t>
        </w:r>
        <w:r w:rsidR="00370C2B">
          <w:rPr>
            <w:noProof/>
            <w:webHidden/>
          </w:rPr>
          <w:tab/>
        </w:r>
        <w:r>
          <w:rPr>
            <w:noProof/>
            <w:webHidden/>
          </w:rPr>
          <w:fldChar w:fldCharType="begin"/>
        </w:r>
        <w:r w:rsidR="00370C2B">
          <w:rPr>
            <w:noProof/>
            <w:webHidden/>
          </w:rPr>
          <w:instrText xml:space="preserve"> PAGEREF _Toc387242097 \h </w:instrText>
        </w:r>
        <w:r>
          <w:rPr>
            <w:noProof/>
            <w:webHidden/>
          </w:rPr>
        </w:r>
        <w:r>
          <w:rPr>
            <w:noProof/>
            <w:webHidden/>
          </w:rPr>
          <w:fldChar w:fldCharType="separate"/>
        </w:r>
        <w:r w:rsidR="00370C2B">
          <w:rPr>
            <w:noProof/>
            <w:webHidden/>
          </w:rPr>
          <w:t>14</w:t>
        </w:r>
        <w:r>
          <w:rPr>
            <w:noProof/>
            <w:webHidden/>
          </w:rPr>
          <w:fldChar w:fldCharType="end"/>
        </w:r>
      </w:hyperlink>
    </w:p>
    <w:p w:rsidR="00370C2B" w:rsidRDefault="00A804A5">
      <w:pPr>
        <w:pStyle w:val="TDC2"/>
        <w:tabs>
          <w:tab w:val="left" w:pos="960"/>
          <w:tab w:val="right" w:leader="dot" w:pos="8494"/>
        </w:tabs>
        <w:rPr>
          <w:rFonts w:asciiTheme="minorHAnsi" w:eastAsiaTheme="minorEastAsia" w:hAnsiTheme="minorHAnsi" w:cstheme="minorBidi"/>
          <w:smallCaps w:val="0"/>
          <w:noProof/>
          <w:sz w:val="22"/>
          <w:szCs w:val="22"/>
        </w:rPr>
      </w:pPr>
      <w:hyperlink w:anchor="_Toc387242098" w:history="1">
        <w:r w:rsidR="00370C2B" w:rsidRPr="00201B24">
          <w:rPr>
            <w:rStyle w:val="Hipervnculo"/>
            <w:noProof/>
          </w:rPr>
          <w:t>3.6</w:t>
        </w:r>
        <w:r w:rsidR="00370C2B">
          <w:rPr>
            <w:rFonts w:asciiTheme="minorHAnsi" w:eastAsiaTheme="minorEastAsia" w:hAnsiTheme="minorHAnsi" w:cstheme="minorBidi"/>
            <w:smallCaps w:val="0"/>
            <w:noProof/>
            <w:sz w:val="22"/>
            <w:szCs w:val="22"/>
          </w:rPr>
          <w:tab/>
        </w:r>
        <w:r w:rsidR="00370C2B" w:rsidRPr="00201B24">
          <w:rPr>
            <w:rStyle w:val="Hipervnculo"/>
            <w:noProof/>
          </w:rPr>
          <w:t>Itinerario</w:t>
        </w:r>
        <w:r w:rsidR="00370C2B">
          <w:rPr>
            <w:noProof/>
            <w:webHidden/>
          </w:rPr>
          <w:tab/>
        </w:r>
        <w:r>
          <w:rPr>
            <w:noProof/>
            <w:webHidden/>
          </w:rPr>
          <w:fldChar w:fldCharType="begin"/>
        </w:r>
        <w:r w:rsidR="00370C2B">
          <w:rPr>
            <w:noProof/>
            <w:webHidden/>
          </w:rPr>
          <w:instrText xml:space="preserve"> PAGEREF _Toc387242098 \h </w:instrText>
        </w:r>
        <w:r>
          <w:rPr>
            <w:noProof/>
            <w:webHidden/>
          </w:rPr>
        </w:r>
        <w:r>
          <w:rPr>
            <w:noProof/>
            <w:webHidden/>
          </w:rPr>
          <w:fldChar w:fldCharType="separate"/>
        </w:r>
        <w:r w:rsidR="00370C2B">
          <w:rPr>
            <w:noProof/>
            <w:webHidden/>
          </w:rPr>
          <w:t>14</w:t>
        </w:r>
        <w:r>
          <w:rPr>
            <w:noProof/>
            <w:webHidden/>
          </w:rPr>
          <w:fldChar w:fldCharType="end"/>
        </w:r>
      </w:hyperlink>
    </w:p>
    <w:p w:rsidR="00370C2B" w:rsidRDefault="00A804A5">
      <w:pPr>
        <w:pStyle w:val="TDC2"/>
        <w:tabs>
          <w:tab w:val="left" w:pos="960"/>
          <w:tab w:val="right" w:leader="dot" w:pos="8494"/>
        </w:tabs>
        <w:rPr>
          <w:rFonts w:asciiTheme="minorHAnsi" w:eastAsiaTheme="minorEastAsia" w:hAnsiTheme="minorHAnsi" w:cstheme="minorBidi"/>
          <w:smallCaps w:val="0"/>
          <w:noProof/>
          <w:sz w:val="22"/>
          <w:szCs w:val="22"/>
        </w:rPr>
      </w:pPr>
      <w:hyperlink w:anchor="_Toc387242099" w:history="1">
        <w:r w:rsidR="00370C2B" w:rsidRPr="00201B24">
          <w:rPr>
            <w:rStyle w:val="Hipervnculo"/>
            <w:noProof/>
          </w:rPr>
          <w:t>3.7</w:t>
        </w:r>
        <w:r w:rsidR="00370C2B">
          <w:rPr>
            <w:rFonts w:asciiTheme="minorHAnsi" w:eastAsiaTheme="minorEastAsia" w:hAnsiTheme="minorHAnsi" w:cstheme="minorBidi"/>
            <w:smallCaps w:val="0"/>
            <w:noProof/>
            <w:sz w:val="22"/>
            <w:szCs w:val="22"/>
          </w:rPr>
          <w:tab/>
        </w:r>
        <w:r w:rsidR="00370C2B" w:rsidRPr="00201B24">
          <w:rPr>
            <w:rStyle w:val="Hipervnculo"/>
            <w:noProof/>
          </w:rPr>
          <w:t>Navegación.</w:t>
        </w:r>
        <w:r w:rsidR="00370C2B">
          <w:rPr>
            <w:noProof/>
            <w:webHidden/>
          </w:rPr>
          <w:tab/>
        </w:r>
        <w:r>
          <w:rPr>
            <w:noProof/>
            <w:webHidden/>
          </w:rPr>
          <w:fldChar w:fldCharType="begin"/>
        </w:r>
        <w:r w:rsidR="00370C2B">
          <w:rPr>
            <w:noProof/>
            <w:webHidden/>
          </w:rPr>
          <w:instrText xml:space="preserve"> PAGEREF _Toc387242099 \h </w:instrText>
        </w:r>
        <w:r>
          <w:rPr>
            <w:noProof/>
            <w:webHidden/>
          </w:rPr>
        </w:r>
        <w:r>
          <w:rPr>
            <w:noProof/>
            <w:webHidden/>
          </w:rPr>
          <w:fldChar w:fldCharType="separate"/>
        </w:r>
        <w:r w:rsidR="00370C2B">
          <w:rPr>
            <w:noProof/>
            <w:webHidden/>
          </w:rPr>
          <w:t>18</w:t>
        </w:r>
        <w:r>
          <w:rPr>
            <w:noProof/>
            <w:webHidden/>
          </w:rPr>
          <w:fldChar w:fldCharType="end"/>
        </w:r>
      </w:hyperlink>
    </w:p>
    <w:p w:rsidR="00370C2B" w:rsidRDefault="00A804A5">
      <w:pPr>
        <w:pStyle w:val="TDC1"/>
        <w:tabs>
          <w:tab w:val="left" w:pos="480"/>
          <w:tab w:val="right" w:leader="dot" w:pos="8494"/>
        </w:tabs>
        <w:rPr>
          <w:rFonts w:asciiTheme="minorHAnsi" w:eastAsiaTheme="minorEastAsia" w:hAnsiTheme="minorHAnsi" w:cstheme="minorBidi"/>
          <w:b w:val="0"/>
          <w:bCs w:val="0"/>
          <w:caps w:val="0"/>
          <w:noProof/>
          <w:sz w:val="22"/>
          <w:szCs w:val="22"/>
        </w:rPr>
      </w:pPr>
      <w:hyperlink w:anchor="_Toc387242100" w:history="1">
        <w:r w:rsidR="00370C2B" w:rsidRPr="00201B24">
          <w:rPr>
            <w:rStyle w:val="Hipervnculo"/>
            <w:noProof/>
            <w:lang w:val="en-US"/>
          </w:rPr>
          <w:t>4</w:t>
        </w:r>
        <w:r w:rsidR="00370C2B">
          <w:rPr>
            <w:rFonts w:asciiTheme="minorHAnsi" w:eastAsiaTheme="minorEastAsia" w:hAnsiTheme="minorHAnsi" w:cstheme="minorBidi"/>
            <w:b w:val="0"/>
            <w:bCs w:val="0"/>
            <w:caps w:val="0"/>
            <w:noProof/>
            <w:sz w:val="22"/>
            <w:szCs w:val="22"/>
          </w:rPr>
          <w:tab/>
        </w:r>
        <w:r w:rsidR="00370C2B" w:rsidRPr="00201B24">
          <w:rPr>
            <w:rStyle w:val="Hipervnculo"/>
            <w:noProof/>
            <w:lang w:val="en-US"/>
          </w:rPr>
          <w:t>FUNCIONALIDADES FASE 2</w:t>
        </w:r>
        <w:r w:rsidR="00370C2B">
          <w:rPr>
            <w:noProof/>
            <w:webHidden/>
          </w:rPr>
          <w:tab/>
        </w:r>
        <w:r>
          <w:rPr>
            <w:noProof/>
            <w:webHidden/>
          </w:rPr>
          <w:fldChar w:fldCharType="begin"/>
        </w:r>
        <w:r w:rsidR="00370C2B">
          <w:rPr>
            <w:noProof/>
            <w:webHidden/>
          </w:rPr>
          <w:instrText xml:space="preserve"> PAGEREF _Toc387242100 \h </w:instrText>
        </w:r>
        <w:r>
          <w:rPr>
            <w:noProof/>
            <w:webHidden/>
          </w:rPr>
        </w:r>
        <w:r>
          <w:rPr>
            <w:noProof/>
            <w:webHidden/>
          </w:rPr>
          <w:fldChar w:fldCharType="separate"/>
        </w:r>
        <w:r w:rsidR="00370C2B">
          <w:rPr>
            <w:noProof/>
            <w:webHidden/>
          </w:rPr>
          <w:t>20</w:t>
        </w:r>
        <w:r>
          <w:rPr>
            <w:noProof/>
            <w:webHidden/>
          </w:rPr>
          <w:fldChar w:fldCharType="end"/>
        </w:r>
      </w:hyperlink>
    </w:p>
    <w:p w:rsidR="00567B8C" w:rsidRDefault="00A804A5">
      <w:pPr>
        <w:pStyle w:val="Encabezado"/>
        <w:tabs>
          <w:tab w:val="clear" w:pos="4252"/>
          <w:tab w:val="clear" w:pos="8504"/>
        </w:tabs>
        <w:rPr>
          <w:rFonts w:cs="Arial"/>
        </w:rPr>
      </w:pPr>
      <w:r>
        <w:rPr>
          <w:rFonts w:cs="Arial"/>
        </w:rPr>
        <w:fldChar w:fldCharType="end"/>
      </w:r>
    </w:p>
    <w:p w:rsidR="001A2156" w:rsidRDefault="00567B8C">
      <w:pPr>
        <w:pStyle w:val="Encabezado"/>
        <w:tabs>
          <w:tab w:val="clear" w:pos="4252"/>
          <w:tab w:val="clear" w:pos="8504"/>
        </w:tabs>
        <w:rPr>
          <w:rFonts w:cs="Arial"/>
        </w:rPr>
      </w:pPr>
      <w:r>
        <w:rPr>
          <w:rFonts w:cs="Arial"/>
        </w:rPr>
        <w:br w:type="page"/>
      </w:r>
    </w:p>
    <w:p w:rsidR="00230A35" w:rsidRDefault="00230A35" w:rsidP="00882ED1">
      <w:pPr>
        <w:pStyle w:val="Ttulo1"/>
      </w:pPr>
      <w:bookmarkStart w:id="3" w:name="_Toc105301133"/>
      <w:bookmarkStart w:id="4" w:name="_Toc36123913"/>
      <w:bookmarkStart w:id="5" w:name="_Toc105301122"/>
      <w:bookmarkStart w:id="6" w:name="_Toc387242086"/>
      <w:bookmarkEnd w:id="1"/>
      <w:bookmarkEnd w:id="2"/>
      <w:r w:rsidRPr="00882ED1">
        <w:rPr>
          <w:rStyle w:val="Textoennegrita"/>
          <w:b/>
          <w:bCs/>
        </w:rPr>
        <w:lastRenderedPageBreak/>
        <w:t>INTRODUCCIÓN</w:t>
      </w:r>
      <w:r>
        <w:t>.</w:t>
      </w:r>
      <w:bookmarkEnd w:id="3"/>
      <w:bookmarkEnd w:id="4"/>
      <w:bookmarkEnd w:id="5"/>
      <w:bookmarkEnd w:id="6"/>
    </w:p>
    <w:p w:rsidR="000E414A" w:rsidRDefault="000E414A" w:rsidP="00D649C7">
      <w:r>
        <w:t xml:space="preserve">El presente documento describe las funcionalidades del software del </w:t>
      </w:r>
      <w:r w:rsidR="00DE07AB">
        <w:t>TDO600</w:t>
      </w:r>
      <w:r>
        <w:t>.</w:t>
      </w:r>
    </w:p>
    <w:p w:rsidR="00882ED1" w:rsidRPr="00DB31FC" w:rsidRDefault="00882ED1" w:rsidP="00D649C7"/>
    <w:p w:rsidR="00882ED1" w:rsidRDefault="00882ED1" w:rsidP="00D649C7">
      <w:pPr>
        <w:rPr>
          <w:rStyle w:val="Textoennegrita"/>
          <w:b w:val="0"/>
        </w:rPr>
      </w:pPr>
      <w:r>
        <w:rPr>
          <w:rStyle w:val="Textoennegrita"/>
          <w:b w:val="0"/>
        </w:rPr>
        <w:t>El total de funcionalidades se dividirá en varias fases de desarrollo.</w:t>
      </w:r>
    </w:p>
    <w:p w:rsidR="0008348E" w:rsidRDefault="0008348E" w:rsidP="00D649C7">
      <w:pPr>
        <w:rPr>
          <w:rStyle w:val="Textoennegrita"/>
          <w:b w:val="0"/>
        </w:rPr>
      </w:pPr>
    </w:p>
    <w:p w:rsidR="0002348C" w:rsidRDefault="0002348C" w:rsidP="00D649C7">
      <w:pPr>
        <w:rPr>
          <w:rStyle w:val="Textoennegrita"/>
          <w:b w:val="0"/>
        </w:rPr>
      </w:pPr>
      <w:r>
        <w:rPr>
          <w:rStyle w:val="Textoennegrita"/>
          <w:b w:val="0"/>
        </w:rPr>
        <w:t>En el presente documento se muestran una serie de pantallas de ejemplo, estas pretender facilitar la comprensión del docume</w:t>
      </w:r>
      <w:r w:rsidR="0008348E">
        <w:rPr>
          <w:rStyle w:val="Textoennegrita"/>
          <w:b w:val="0"/>
        </w:rPr>
        <w:t>nto y no imponer un diseño. El diseño</w:t>
      </w:r>
      <w:r>
        <w:rPr>
          <w:rStyle w:val="Textoennegrita"/>
          <w:b w:val="0"/>
        </w:rPr>
        <w:t xml:space="preserve"> será el aprobado. Las pantallas e iconos serán proporcionados desde el proveedor del diseño.</w:t>
      </w:r>
    </w:p>
    <w:p w:rsidR="001D16E9" w:rsidRDefault="001D16E9" w:rsidP="00D649C7">
      <w:pPr>
        <w:rPr>
          <w:rStyle w:val="Textoennegrita"/>
          <w:b w:val="0"/>
        </w:rPr>
      </w:pPr>
    </w:p>
    <w:p w:rsidR="001D16E9" w:rsidRDefault="001D16E9" w:rsidP="00D649C7">
      <w:pPr>
        <w:rPr>
          <w:rStyle w:val="Textoennegrita"/>
          <w:b w:val="0"/>
        </w:rPr>
      </w:pPr>
      <w:r>
        <w:rPr>
          <w:rStyle w:val="Textoennegrita"/>
          <w:b w:val="0"/>
        </w:rPr>
        <w:t xml:space="preserve">El software desarrollado será propiedad de </w:t>
      </w:r>
      <w:proofErr w:type="spellStart"/>
      <w:r>
        <w:rPr>
          <w:rStyle w:val="Textoennegrita"/>
          <w:b w:val="0"/>
        </w:rPr>
        <w:t>Fagor</w:t>
      </w:r>
      <w:proofErr w:type="spellEnd"/>
      <w:r>
        <w:rPr>
          <w:rStyle w:val="Textoennegrita"/>
          <w:b w:val="0"/>
        </w:rPr>
        <w:t xml:space="preserve"> Electrónica, </w:t>
      </w:r>
      <w:r w:rsidR="00C53591">
        <w:rPr>
          <w:rStyle w:val="Textoennegrita"/>
          <w:b w:val="0"/>
        </w:rPr>
        <w:t>una vez que se genere la primera beta de la aplicación se proporcionará la</w:t>
      </w:r>
      <w:r w:rsidRPr="00C53591">
        <w:rPr>
          <w:rStyle w:val="Textoennegrita"/>
          <w:b w:val="0"/>
        </w:rPr>
        <w:t xml:space="preserve"> documentación</w:t>
      </w:r>
      <w:r w:rsidR="0008348E">
        <w:rPr>
          <w:rStyle w:val="Textoennegrita"/>
          <w:b w:val="0"/>
        </w:rPr>
        <w:t>,</w:t>
      </w:r>
      <w:r>
        <w:rPr>
          <w:rStyle w:val="Textoennegrita"/>
          <w:b w:val="0"/>
        </w:rPr>
        <w:t xml:space="preserve"> componentes</w:t>
      </w:r>
      <w:r w:rsidR="0008348E">
        <w:rPr>
          <w:rStyle w:val="Textoennegrita"/>
          <w:b w:val="0"/>
        </w:rPr>
        <w:t xml:space="preserve"> y soporte</w:t>
      </w:r>
      <w:r>
        <w:rPr>
          <w:rStyle w:val="Textoennegrita"/>
          <w:b w:val="0"/>
        </w:rPr>
        <w:t xml:space="preserve"> necesarios para poder continuar</w:t>
      </w:r>
      <w:r w:rsidR="0008348E">
        <w:rPr>
          <w:rStyle w:val="Textoennegrita"/>
          <w:b w:val="0"/>
        </w:rPr>
        <w:t xml:space="preserve"> en </w:t>
      </w:r>
      <w:proofErr w:type="spellStart"/>
      <w:r w:rsidR="0008348E">
        <w:rPr>
          <w:rStyle w:val="Textoennegrita"/>
          <w:b w:val="0"/>
        </w:rPr>
        <w:t>Fagor</w:t>
      </w:r>
      <w:proofErr w:type="spellEnd"/>
      <w:r w:rsidR="0008348E">
        <w:rPr>
          <w:rStyle w:val="Textoennegrita"/>
          <w:b w:val="0"/>
        </w:rPr>
        <w:t xml:space="preserve"> Electrónica</w:t>
      </w:r>
      <w:r>
        <w:rPr>
          <w:rStyle w:val="Textoennegrita"/>
          <w:b w:val="0"/>
        </w:rPr>
        <w:t xml:space="preserve"> el</w:t>
      </w:r>
      <w:r w:rsidR="0008348E">
        <w:rPr>
          <w:rStyle w:val="Textoennegrita"/>
          <w:b w:val="0"/>
        </w:rPr>
        <w:t xml:space="preserve"> desarrollo del</w:t>
      </w:r>
      <w:r>
        <w:rPr>
          <w:rStyle w:val="Textoennegrita"/>
          <w:b w:val="0"/>
        </w:rPr>
        <w:t xml:space="preserve"> mismo</w:t>
      </w:r>
      <w:r w:rsidR="00C53591">
        <w:rPr>
          <w:rStyle w:val="Textoennegrita"/>
          <w:b w:val="0"/>
        </w:rPr>
        <w:t xml:space="preserve"> y de manera que se puedan realizar compilaciones por parte de </w:t>
      </w:r>
      <w:proofErr w:type="spellStart"/>
      <w:r w:rsidR="00C53591">
        <w:rPr>
          <w:rStyle w:val="Textoennegrita"/>
          <w:b w:val="0"/>
        </w:rPr>
        <w:t>Fagor</w:t>
      </w:r>
      <w:proofErr w:type="spellEnd"/>
      <w:r w:rsidR="00C53591">
        <w:rPr>
          <w:rStyle w:val="Textoennegrita"/>
          <w:b w:val="0"/>
        </w:rPr>
        <w:t xml:space="preserve"> Electrónica</w:t>
      </w:r>
      <w:r w:rsidR="0008348E">
        <w:rPr>
          <w:rStyle w:val="Textoennegrita"/>
          <w:b w:val="0"/>
        </w:rPr>
        <w:t>.</w:t>
      </w:r>
    </w:p>
    <w:p w:rsidR="000E414A" w:rsidRPr="00882ED1" w:rsidRDefault="000E414A" w:rsidP="00DE6D00"/>
    <w:p w:rsidR="002313B7" w:rsidRDefault="00FC232E" w:rsidP="00FC232E">
      <w:pPr>
        <w:pStyle w:val="Ttulo1"/>
      </w:pPr>
      <w:r>
        <w:t>Apuntes de reuniones previas</w:t>
      </w:r>
    </w:p>
    <w:tbl>
      <w:tblPr>
        <w:tblpPr w:leftFromText="45" w:rightFromText="45" w:vertAnchor="text"/>
        <w:tblW w:w="0" w:type="auto"/>
        <w:tblCellSpacing w:w="0" w:type="dxa"/>
        <w:tblCellMar>
          <w:left w:w="0" w:type="dxa"/>
          <w:right w:w="0" w:type="dxa"/>
        </w:tblCellMar>
        <w:tblLook w:val="04A0"/>
      </w:tblPr>
      <w:tblGrid>
        <w:gridCol w:w="8786"/>
      </w:tblGrid>
      <w:tr w:rsidR="00FC232E" w:rsidTr="00FC232E">
        <w:trPr>
          <w:tblCellSpacing w:w="0" w:type="dxa"/>
        </w:trPr>
        <w:tc>
          <w:tcPr>
            <w:tcW w:w="0" w:type="auto"/>
            <w:tcMar>
              <w:top w:w="0" w:type="dxa"/>
              <w:left w:w="141" w:type="dxa"/>
              <w:bottom w:w="0" w:type="dxa"/>
              <w:right w:w="141" w:type="dxa"/>
            </w:tcMar>
            <w:hideMark/>
          </w:tcPr>
          <w:p w:rsidR="00FC232E" w:rsidRDefault="00FC232E" w:rsidP="00FC232E">
            <w:pPr>
              <w:rPr>
                <w:rFonts w:ascii="Times New Roman" w:eastAsiaTheme="minorHAnsi" w:hAnsi="Times New Roman"/>
              </w:rPr>
            </w:pPr>
            <w:r>
              <w:t>Aplicación para el usuario conductor.</w:t>
            </w:r>
          </w:p>
          <w:p w:rsidR="00FC232E" w:rsidRDefault="00FC232E" w:rsidP="00FC232E">
            <w:r>
              <w:t xml:space="preserve">Aplicación APP </w:t>
            </w:r>
            <w:proofErr w:type="spellStart"/>
            <w:r>
              <w:t>multidispositivo</w:t>
            </w:r>
            <w:proofErr w:type="spellEnd"/>
            <w:r>
              <w:t xml:space="preserve"> (Smartphone, </w:t>
            </w:r>
            <w:proofErr w:type="spellStart"/>
            <w:r>
              <w:t>tablet</w:t>
            </w:r>
            <w:proofErr w:type="spellEnd"/>
            <w:r>
              <w:t>, PDAs).</w:t>
            </w:r>
          </w:p>
          <w:p w:rsidR="00FC232E" w:rsidRDefault="00FC232E" w:rsidP="00FC232E">
            <w:r>
              <w:t xml:space="preserve">Aplicación APP en la versión 1.0., para </w:t>
            </w:r>
            <w:proofErr w:type="spellStart"/>
            <w:r>
              <w:t>Android</w:t>
            </w:r>
            <w:proofErr w:type="spellEnd"/>
            <w:r>
              <w:t xml:space="preserve"> nativo. Versión 2.3.x (2.3.7 de </w:t>
            </w:r>
            <w:proofErr w:type="spellStart"/>
            <w:r>
              <w:t>Parrot</w:t>
            </w:r>
            <w:proofErr w:type="spellEnd"/>
            <w:r>
              <w:t>).</w:t>
            </w:r>
          </w:p>
          <w:p w:rsidR="00FC232E" w:rsidRDefault="00FC232E" w:rsidP="00FC232E">
            <w:r>
              <w:t xml:space="preserve">Aplicación </w:t>
            </w:r>
            <w:proofErr w:type="spellStart"/>
            <w:r>
              <w:t>multi</w:t>
            </w:r>
            <w:proofErr w:type="spellEnd"/>
            <w:r>
              <w:t>-idioma.</w:t>
            </w:r>
          </w:p>
          <w:p w:rsidR="00FC232E" w:rsidRDefault="00FC232E" w:rsidP="00FC232E">
            <w:r>
              <w:t xml:space="preserve">La aplicación gestionará a través de </w:t>
            </w:r>
            <w:proofErr w:type="spellStart"/>
            <w:r>
              <w:t>webservices</w:t>
            </w:r>
            <w:proofErr w:type="spellEnd"/>
            <w:r>
              <w:t xml:space="preserve"> el mantenimiento. Las actualizaciones de software se hará a través de la plataforma oficial Google Play.</w:t>
            </w:r>
          </w:p>
          <w:p w:rsidR="00FC232E" w:rsidRDefault="00FC232E" w:rsidP="00FC232E">
            <w:r>
              <w:t>Seguridad, bloqueo, localización y gestión remota (SOTI y similares).</w:t>
            </w:r>
          </w:p>
          <w:p w:rsidR="00FC232E" w:rsidRDefault="00FC232E" w:rsidP="00FC232E">
            <w:r>
              <w:t>Optimización de comunicaciones.</w:t>
            </w:r>
          </w:p>
          <w:p w:rsidR="00FC232E" w:rsidRDefault="00FC232E" w:rsidP="00FC232E">
            <w:r>
              <w:t xml:space="preserve">Aplicación estilo </w:t>
            </w:r>
            <w:proofErr w:type="spellStart"/>
            <w:r>
              <w:t>Launcher</w:t>
            </w:r>
            <w:proofErr w:type="spellEnd"/>
            <w:r>
              <w:t>.</w:t>
            </w:r>
          </w:p>
          <w:p w:rsidR="00FC232E" w:rsidRDefault="00FC232E" w:rsidP="00FC232E">
            <w:r>
              <w:t xml:space="preserve">Gestión técnica con 3rd </w:t>
            </w:r>
            <w:proofErr w:type="spellStart"/>
            <w:r>
              <w:t>party</w:t>
            </w:r>
            <w:proofErr w:type="spellEnd"/>
            <w:r>
              <w:t xml:space="preserve">. </w:t>
            </w:r>
            <w:r w:rsidRPr="00FC232E">
              <w:rPr>
                <w:highlight w:val="yellow"/>
              </w:rPr>
              <w:t>¿A qué nos referimos?</w:t>
            </w:r>
          </w:p>
          <w:p w:rsidR="00FC232E" w:rsidRDefault="00FC232E" w:rsidP="00FC232E"/>
          <w:p w:rsidR="00FC232E" w:rsidRDefault="00FC232E" w:rsidP="00FC232E">
            <w:r>
              <w:t xml:space="preserve">Funcionalidades de </w:t>
            </w:r>
            <w:proofErr w:type="spellStart"/>
            <w:r>
              <w:t>FlotasNet</w:t>
            </w:r>
            <w:proofErr w:type="spellEnd"/>
            <w:r>
              <w:t xml:space="preserve">® </w:t>
            </w:r>
            <w:proofErr w:type="spellStart"/>
            <w:r>
              <w:t>OnRoute</w:t>
            </w:r>
            <w:proofErr w:type="spellEnd"/>
            <w:r>
              <w:t xml:space="preserve"> 1.0:</w:t>
            </w:r>
          </w:p>
          <w:p w:rsidR="00FC232E" w:rsidRDefault="00FC232E" w:rsidP="00FC232E">
            <w:r>
              <w:rPr>
                <w:u w:val="single"/>
              </w:rPr>
              <w:t xml:space="preserve">Integrará cartografía para camiones basado en el SDK </w:t>
            </w:r>
            <w:proofErr w:type="spellStart"/>
            <w:r>
              <w:rPr>
                <w:u w:val="single"/>
              </w:rPr>
              <w:t>Sygic</w:t>
            </w:r>
            <w:proofErr w:type="spellEnd"/>
            <w:r>
              <w:rPr>
                <w:u w:val="single"/>
              </w:rPr>
              <w:t xml:space="preserve"> o PTV (envío de fichero) (con licencia y documentación suministrada por FAGOR ELECTRÓNICA al inicio del proyecto)</w:t>
            </w:r>
            <w:r>
              <w:t>.</w:t>
            </w:r>
          </w:p>
          <w:p w:rsidR="00FC232E" w:rsidRDefault="00FC232E" w:rsidP="00FC232E">
            <w:r>
              <w:rPr>
                <w:u w:val="single"/>
              </w:rPr>
              <w:t>Funcionalidad de Mensajería</w:t>
            </w:r>
            <w:r>
              <w:t>:</w:t>
            </w:r>
          </w:p>
          <w:p w:rsidR="00FC232E" w:rsidRDefault="00FC232E" w:rsidP="00FC232E">
            <w:r>
              <w:t xml:space="preserve">Recepción de mensajería hacia </w:t>
            </w:r>
            <w:proofErr w:type="spellStart"/>
            <w:r>
              <w:t>OnRoute</w:t>
            </w:r>
            <w:proofErr w:type="spellEnd"/>
            <w:r>
              <w:t xml:space="preserve"> (envío de mensajes desde el centro de control </w:t>
            </w:r>
            <w:proofErr w:type="spellStart"/>
            <w:r>
              <w:t>FlotasNet</w:t>
            </w:r>
            <w:proofErr w:type="spellEnd"/>
            <w:r>
              <w:t>®).</w:t>
            </w:r>
          </w:p>
          <w:p w:rsidR="00FC232E" w:rsidRDefault="00FC232E" w:rsidP="00FC232E">
            <w:r>
              <w:t xml:space="preserve">Envío de mensajería desde </w:t>
            </w:r>
            <w:proofErr w:type="spellStart"/>
            <w:r>
              <w:t>OnRoute</w:t>
            </w:r>
            <w:proofErr w:type="spellEnd"/>
            <w:r>
              <w:t xml:space="preserve"> libre y </w:t>
            </w:r>
            <w:commentRangeStart w:id="7"/>
            <w:r>
              <w:t xml:space="preserve">predefinido </w:t>
            </w:r>
            <w:commentRangeEnd w:id="7"/>
            <w:r>
              <w:rPr>
                <w:rStyle w:val="Refdecomentario"/>
                <w:rFonts w:ascii="Calibri" w:eastAsia="Calibri" w:hAnsi="Calibri"/>
                <w:lang w:eastAsia="en-US"/>
              </w:rPr>
              <w:commentReference w:id="7"/>
            </w:r>
            <w:r>
              <w:t xml:space="preserve">(envío de mensajes hacia el centro de control </w:t>
            </w:r>
            <w:proofErr w:type="spellStart"/>
            <w:r>
              <w:t>FlotasNet</w:t>
            </w:r>
            <w:proofErr w:type="spellEnd"/>
            <w:r>
              <w:t>®).</w:t>
            </w:r>
          </w:p>
          <w:p w:rsidR="00FC232E" w:rsidRDefault="00FC232E" w:rsidP="00FC232E">
            <w:r>
              <w:rPr>
                <w:u w:val="single"/>
              </w:rPr>
              <w:t>Funcionalidad de Rutas</w:t>
            </w:r>
            <w:r>
              <w:t>:</w:t>
            </w:r>
          </w:p>
          <w:p w:rsidR="00FC232E" w:rsidRDefault="00FC232E" w:rsidP="00FC232E">
            <w:r>
              <w:t xml:space="preserve">Desde </w:t>
            </w:r>
            <w:proofErr w:type="spellStart"/>
            <w:r>
              <w:t>FlotasNet</w:t>
            </w:r>
            <w:proofErr w:type="spellEnd"/>
            <w:r>
              <w:t>® se puede enviar una ruta (</w:t>
            </w:r>
            <w:commentRangeStart w:id="8"/>
            <w:r>
              <w:t xml:space="preserve">punto origen, punto destino, y </w:t>
            </w:r>
            <w:r>
              <w:lastRenderedPageBreak/>
              <w:t>puntos de paso</w:t>
            </w:r>
            <w:commentRangeEnd w:id="8"/>
            <w:r w:rsidR="00203A1A">
              <w:rPr>
                <w:rStyle w:val="Refdecomentario"/>
                <w:rFonts w:ascii="Calibri" w:eastAsia="Calibri" w:hAnsi="Calibri"/>
                <w:lang w:eastAsia="en-US"/>
              </w:rPr>
              <w:commentReference w:id="8"/>
            </w:r>
            <w:r>
              <w:t xml:space="preserve">) al </w:t>
            </w:r>
            <w:proofErr w:type="spellStart"/>
            <w:r>
              <w:t>FlotasNet</w:t>
            </w:r>
            <w:proofErr w:type="spellEnd"/>
            <w:r>
              <w:t xml:space="preserve">® </w:t>
            </w:r>
            <w:proofErr w:type="spellStart"/>
            <w:r>
              <w:t>OnRoute</w:t>
            </w:r>
            <w:proofErr w:type="spellEnd"/>
            <w:r>
              <w:t>.</w:t>
            </w:r>
          </w:p>
          <w:p w:rsidR="00FC232E" w:rsidRDefault="00FC232E" w:rsidP="00FC232E">
            <w:r>
              <w:rPr>
                <w:rFonts w:ascii="Symbol" w:hAnsi="Symbol"/>
              </w:rPr>
              <w:t></w:t>
            </w:r>
            <w:r>
              <w:t xml:space="preserve">          </w:t>
            </w:r>
            <w:r>
              <w:rPr>
                <w:u w:val="single"/>
              </w:rPr>
              <w:t>Funcionalidad de Ordenes de Trabajo (OT): (Para una segunda fase)</w:t>
            </w:r>
          </w:p>
          <w:p w:rsidR="00FC232E" w:rsidRDefault="00FC232E" w:rsidP="00FC232E">
            <w:r>
              <w:t xml:space="preserve">1)      Desde </w:t>
            </w:r>
            <w:proofErr w:type="spellStart"/>
            <w:r>
              <w:t>FlotasNet</w:t>
            </w:r>
            <w:proofErr w:type="spellEnd"/>
            <w:r>
              <w:t xml:space="preserve">® se pueden enviar Órdenes de Trabajo a </w:t>
            </w:r>
            <w:proofErr w:type="spellStart"/>
            <w:r>
              <w:t>FlotasNet</w:t>
            </w:r>
            <w:proofErr w:type="spellEnd"/>
            <w:r>
              <w:t xml:space="preserve">® </w:t>
            </w:r>
            <w:proofErr w:type="spellStart"/>
            <w:r>
              <w:t>OnRoute</w:t>
            </w:r>
            <w:proofErr w:type="spellEnd"/>
            <w:r>
              <w:t>, con las siguientes características:</w:t>
            </w:r>
          </w:p>
          <w:p w:rsidR="00FC232E" w:rsidRDefault="00FC232E" w:rsidP="00FC232E">
            <w:r>
              <w:t>Una OT lleva toda la información relacionada con un trabajo a realizar por el conductor/vehículo/remolque.</w:t>
            </w:r>
          </w:p>
          <w:p w:rsidR="00FC232E" w:rsidRDefault="00FC232E" w:rsidP="00FC232E">
            <w:r>
              <w:t>Una OT está compuesta por:</w:t>
            </w:r>
          </w:p>
          <w:p w:rsidR="00FC232E" w:rsidRDefault="00FC232E" w:rsidP="00FC232E">
            <w:r>
              <w:t xml:space="preserve">Origen (punto geográfico (latitud y longitud) y su descripción a mostrar en </w:t>
            </w:r>
            <w:proofErr w:type="spellStart"/>
            <w:r>
              <w:t>FlotasNet</w:t>
            </w:r>
            <w:proofErr w:type="spellEnd"/>
            <w:r>
              <w:t xml:space="preserve">® </w:t>
            </w:r>
            <w:proofErr w:type="spellStart"/>
            <w:r>
              <w:t>OnRoute</w:t>
            </w:r>
            <w:proofErr w:type="spellEnd"/>
            <w:r>
              <w:t>).</w:t>
            </w:r>
          </w:p>
          <w:p w:rsidR="00FC232E" w:rsidRDefault="00FC232E" w:rsidP="00FC232E">
            <w:r>
              <w:t xml:space="preserve">Destino (punto geográfico (latitud y longitud) y su descripción a mostrar en </w:t>
            </w:r>
            <w:proofErr w:type="spellStart"/>
            <w:r>
              <w:t>FlotasNet</w:t>
            </w:r>
            <w:proofErr w:type="spellEnd"/>
            <w:r>
              <w:t xml:space="preserve">® </w:t>
            </w:r>
            <w:proofErr w:type="spellStart"/>
            <w:r>
              <w:t>OnRoute</w:t>
            </w:r>
            <w:proofErr w:type="spellEnd"/>
            <w:r>
              <w:t>).</w:t>
            </w:r>
          </w:p>
          <w:p w:rsidR="00FC232E" w:rsidRDefault="00FC232E" w:rsidP="00FC232E">
            <w:r>
              <w:t xml:space="preserve">N Puntos de Paso (puntos geográficos (latitud y longitud) y su descripción a mostrar en </w:t>
            </w:r>
            <w:proofErr w:type="spellStart"/>
            <w:r>
              <w:t>FlotasNet</w:t>
            </w:r>
            <w:proofErr w:type="spellEnd"/>
            <w:r>
              <w:t xml:space="preserve">® </w:t>
            </w:r>
            <w:proofErr w:type="spellStart"/>
            <w:r>
              <w:t>OnRoute</w:t>
            </w:r>
            <w:proofErr w:type="spellEnd"/>
            <w:r>
              <w:t>).</w:t>
            </w:r>
          </w:p>
          <w:p w:rsidR="00FC232E" w:rsidRDefault="00FC232E" w:rsidP="00FC232E">
            <w:r>
              <w:t xml:space="preserve">N campos de la OT, personalizables, por ejemplo: mercancía, </w:t>
            </w:r>
            <w:proofErr w:type="spellStart"/>
            <w:r>
              <w:t>telefóno</w:t>
            </w:r>
            <w:proofErr w:type="spellEnd"/>
            <w:r>
              <w:t xml:space="preserve"> de contacto, horario de recogida, horario de entrega, observaciones, etc.</w:t>
            </w:r>
          </w:p>
          <w:p w:rsidR="00FC232E" w:rsidRDefault="00FC232E" w:rsidP="00FC232E">
            <w:r>
              <w:t xml:space="preserve">2)  Podrán existir varias </w:t>
            </w:r>
            <w:proofErr w:type="spellStart"/>
            <w:r>
              <w:t>OTs</w:t>
            </w:r>
            <w:proofErr w:type="spellEnd"/>
            <w:r>
              <w:t xml:space="preserve"> por vehículo/conductor.</w:t>
            </w:r>
          </w:p>
          <w:p w:rsidR="00FC232E" w:rsidRDefault="00FC232E" w:rsidP="00FC232E">
            <w:r>
              <w:t>3)  Los estados de una OT podrán ser:</w:t>
            </w:r>
          </w:p>
          <w:p w:rsidR="00FC232E" w:rsidRDefault="00FC232E" w:rsidP="00FC232E">
            <w:r>
              <w:t> Activa.</w:t>
            </w:r>
          </w:p>
          <w:p w:rsidR="00FC232E" w:rsidRDefault="00FC232E" w:rsidP="00FC232E">
            <w:r>
              <w:t>Pendiente.</w:t>
            </w:r>
          </w:p>
          <w:p w:rsidR="00FC232E" w:rsidRDefault="00FC232E" w:rsidP="00FC232E">
            <w:r>
              <w:t>Realizada.</w:t>
            </w:r>
          </w:p>
          <w:p w:rsidR="00FC232E" w:rsidRDefault="00FC232E" w:rsidP="00FC232E">
            <w:r>
              <w:t xml:space="preserve">4) El conductor podrá consultar el listado de </w:t>
            </w:r>
            <w:proofErr w:type="spellStart"/>
            <w:r>
              <w:t>OTs</w:t>
            </w:r>
            <w:proofErr w:type="spellEnd"/>
            <w:r>
              <w:t>, tanto las activas, las pendientes, como las realizadas.</w:t>
            </w:r>
          </w:p>
          <w:p w:rsidR="00FC232E" w:rsidRDefault="00FC232E" w:rsidP="00FC232E">
            <w:r>
              <w:t xml:space="preserve">5) Desde </w:t>
            </w:r>
            <w:proofErr w:type="spellStart"/>
            <w:r>
              <w:t>FlotasNet</w:t>
            </w:r>
            <w:proofErr w:type="spellEnd"/>
            <w:r>
              <w:t>® se podrá también, cancelar una OT, o bien modificar una OT (alguno de sus campos).</w:t>
            </w:r>
          </w:p>
          <w:p w:rsidR="00FC232E" w:rsidRDefault="00FC232E" w:rsidP="00FC232E">
            <w:r>
              <w:t>6) Desde una OT se puede ir a la funcionalidad de rutas (tomando los puntos de la ruta como referencia para el navegador).</w:t>
            </w:r>
          </w:p>
          <w:p w:rsidR="00FC232E" w:rsidRDefault="00FC232E" w:rsidP="00FC232E">
            <w:r>
              <w:t xml:space="preserve">7)      Una OT llevará asignados una serie de acciones, acciones que el conductor realizará de forma manual (podrán ser configurados desde </w:t>
            </w:r>
            <w:proofErr w:type="spellStart"/>
            <w:r>
              <w:t>FlotasNet</w:t>
            </w:r>
            <w:proofErr w:type="spellEnd"/>
            <w:r>
              <w:t>®), hasta un máximo de 20 acciones, por ejemplo: Inicio de Carga, Fin de Carga, Inicio de Viaje, Fin de Viaje, Inicio de Descarga, Fin de Descarga.</w:t>
            </w:r>
          </w:p>
          <w:p w:rsidR="00FC232E" w:rsidRDefault="00FC232E" w:rsidP="00FC232E">
            <w:r>
              <w:t xml:space="preserve">8)      Una OT podrá tener asignados formularios, con campos personalizables (desde </w:t>
            </w:r>
            <w:proofErr w:type="spellStart"/>
            <w:r>
              <w:t>FlotasNet</w:t>
            </w:r>
            <w:proofErr w:type="spellEnd"/>
            <w:r>
              <w:t>®), son formularios que el conductor rellena durante la ejecución de la OT o bien tras su finalización, pero están asignados a la OT.</w:t>
            </w:r>
          </w:p>
          <w:p w:rsidR="00FC232E" w:rsidRDefault="00FC232E" w:rsidP="00FC232E">
            <w:r>
              <w:t>9)       Antes de comenzar cualquier OT el sistema debe de preguntar la identificación de los medios que la realizan (matrícula tractora, matrícula remolque, y conductor). Esta opción será configurable.</w:t>
            </w:r>
          </w:p>
          <w:p w:rsidR="00203A1A" w:rsidRDefault="00203A1A" w:rsidP="00FC232E"/>
          <w:p w:rsidR="00FC232E" w:rsidRDefault="00FC232E" w:rsidP="00FC232E">
            <w:r>
              <w:rPr>
                <w:u w:val="single"/>
              </w:rPr>
              <w:t>Funcionalidad de Formularios</w:t>
            </w:r>
            <w:r>
              <w:t>. Es la misma que la descrita anteriormente, pero los mismos no están asociados a ninguna OT.</w:t>
            </w:r>
          </w:p>
          <w:p w:rsidR="00FC232E" w:rsidRDefault="00FC232E" w:rsidP="00FC232E">
            <w:r>
              <w:rPr>
                <w:u w:val="single"/>
              </w:rPr>
              <w:t xml:space="preserve">Funcionalidad de </w:t>
            </w:r>
            <w:proofErr w:type="spellStart"/>
            <w:r>
              <w:rPr>
                <w:u w:val="single"/>
              </w:rPr>
              <w:t>Tacógrafo</w:t>
            </w:r>
            <w:proofErr w:type="spellEnd"/>
            <w:r>
              <w:t>. Mediante esta funcionalidad el conductor podrá consultar los datos relativos a los tiempos de conducción y descanso.</w:t>
            </w:r>
          </w:p>
          <w:p w:rsidR="00FC232E" w:rsidRDefault="00FC232E" w:rsidP="00FC232E">
            <w:r>
              <w:rPr>
                <w:u w:val="single"/>
              </w:rPr>
              <w:t>Interacción con el CLV</w:t>
            </w:r>
          </w:p>
          <w:p w:rsidR="00FC232E" w:rsidRDefault="00FC232E" w:rsidP="00FC232E">
            <w:r>
              <w:lastRenderedPageBreak/>
              <w:t> </w:t>
            </w:r>
            <w:r>
              <w:rPr>
                <w:u w:val="single"/>
              </w:rPr>
              <w:t>Funcionalidad de Localización</w:t>
            </w:r>
            <w:r>
              <w:t xml:space="preserve">. Si el dispositivo en el que va instalada, lo permite, la aplicación mandará su localización hacia </w:t>
            </w:r>
            <w:proofErr w:type="spellStart"/>
            <w:r>
              <w:t>FlotasNet</w:t>
            </w:r>
            <w:proofErr w:type="spellEnd"/>
            <w:r>
              <w:t>®:</w:t>
            </w:r>
          </w:p>
          <w:p w:rsidR="00FC232E" w:rsidRDefault="00FC232E" w:rsidP="00FC232E">
            <w:pPr>
              <w:rPr>
                <w:rFonts w:ascii="Times New Roman" w:hAnsi="Times New Roman"/>
              </w:rPr>
            </w:pPr>
            <w:r>
              <w:t>De forma periódica (cada x tiempo programable).</w:t>
            </w:r>
          </w:p>
        </w:tc>
      </w:tr>
    </w:tbl>
    <w:p w:rsidR="00FC232E" w:rsidRDefault="00FC232E" w:rsidP="00FC232E">
      <w:r>
        <w:lastRenderedPageBreak/>
        <w:t xml:space="preserve">De forma puntual, ante una petición realizada desde </w:t>
      </w:r>
      <w:proofErr w:type="spellStart"/>
      <w:r>
        <w:t>FlotasNet</w:t>
      </w:r>
      <w:proofErr w:type="spellEnd"/>
      <w:r>
        <w:t>®.</w:t>
      </w:r>
    </w:p>
    <w:p w:rsidR="00FC232E" w:rsidRPr="00FC232E" w:rsidRDefault="00FC232E" w:rsidP="00FC232E"/>
    <w:p w:rsidR="002313B7" w:rsidRPr="00927094" w:rsidRDefault="002313B7" w:rsidP="00882ED1">
      <w:pPr>
        <w:pStyle w:val="Ttulo1"/>
        <w:rPr>
          <w:lang w:val="en-US"/>
        </w:rPr>
      </w:pPr>
      <w:bookmarkStart w:id="9" w:name="_Toc387242087"/>
      <w:proofErr w:type="gramStart"/>
      <w:r>
        <w:rPr>
          <w:lang w:val="en-US"/>
        </w:rPr>
        <w:t>ORGANIZACIÓN DE LA PANTALLA.</w:t>
      </w:r>
      <w:bookmarkEnd w:id="9"/>
      <w:proofErr w:type="gramEnd"/>
    </w:p>
    <w:p w:rsidR="00FD3128" w:rsidRDefault="00FD3128" w:rsidP="00DE6D00">
      <w:pPr>
        <w:rPr>
          <w:lang w:val="en-US"/>
        </w:rPr>
      </w:pPr>
    </w:p>
    <w:p w:rsidR="00882ED1" w:rsidRDefault="00882ED1" w:rsidP="00882ED1">
      <w:r>
        <w:t>La pantalla se divide en varias zonas.</w:t>
      </w:r>
    </w:p>
    <w:p w:rsidR="00882ED1" w:rsidRDefault="00882ED1" w:rsidP="00882ED1"/>
    <w:p w:rsidR="00882ED1" w:rsidRDefault="00292408" w:rsidP="00882ED1">
      <w:r>
        <w:rPr>
          <w:noProof/>
        </w:rPr>
        <w:drawing>
          <wp:inline distT="0" distB="0" distL="0" distR="0">
            <wp:extent cx="5613654" cy="3324225"/>
            <wp:effectExtent l="6096" t="0" r="0" b="0"/>
            <wp:docPr id="4" name="Objeto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86478" cy="3429024"/>
                      <a:chOff x="1714480" y="1357298"/>
                      <a:chExt cx="5786478" cy="3429024"/>
                    </a:xfrm>
                  </a:grpSpPr>
                  <a:sp>
                    <a:nvSpPr>
                      <a:cNvPr id="4" name="3 Rectángulo"/>
                      <a:cNvSpPr>
                        <a:spLocks noChangeAspect="1"/>
                      </a:cNvSpPr>
                    </a:nvSpPr>
                    <a:spPr>
                      <a:xfrm>
                        <a:off x="1714480" y="1357298"/>
                        <a:ext cx="5760000" cy="3429024"/>
                      </a:xfrm>
                      <a:prstGeom prst="rect">
                        <a:avLst/>
                      </a:prstGeom>
                      <a:solidFill>
                        <a:schemeClr val="tx2">
                          <a:lumMod val="20000"/>
                          <a:lumOff val="80000"/>
                        </a:schemeClr>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5 Conector recto"/>
                      <a:cNvCxnSpPr/>
                    </a:nvCxnSpPr>
                    <a:spPr>
                      <a:xfrm rot="5400000">
                        <a:off x="4857752" y="3071810"/>
                        <a:ext cx="342902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nvCxnSpPr>
                    <a:spPr>
                      <a:xfrm>
                        <a:off x="1785918" y="1714488"/>
                        <a:ext cx="564360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0" name="9 Conector recto"/>
                      <a:cNvCxnSpPr/>
                    </a:nvCxnSpPr>
                    <a:spPr>
                      <a:xfrm rot="5400000">
                        <a:off x="4607719" y="1535893"/>
                        <a:ext cx="357190" cy="0"/>
                      </a:xfrm>
                      <a:prstGeom prst="line">
                        <a:avLst/>
                      </a:prstGeom>
                    </a:spPr>
                    <a:style>
                      <a:lnRef idx="1">
                        <a:schemeClr val="accent1"/>
                      </a:lnRef>
                      <a:fillRef idx="0">
                        <a:schemeClr val="accent1"/>
                      </a:fillRef>
                      <a:effectRef idx="0">
                        <a:schemeClr val="accent1"/>
                      </a:effectRef>
                      <a:fontRef idx="minor">
                        <a:schemeClr val="tx1"/>
                      </a:fontRef>
                    </a:style>
                  </a:cxnSp>
                  <a:sp>
                    <a:nvSpPr>
                      <a:cNvPr id="12" name="11 Rectángulo"/>
                      <a:cNvSpPr/>
                    </a:nvSpPr>
                    <a:spPr>
                      <a:xfrm>
                        <a:off x="6572264" y="1357298"/>
                        <a:ext cx="928694" cy="3429024"/>
                      </a:xfrm>
                      <a:prstGeom prst="rect">
                        <a:avLst/>
                      </a:prstGeom>
                      <a:solidFill>
                        <a:schemeClr val="tx2">
                          <a:lumMod val="40000"/>
                          <a:lumOff val="60000"/>
                        </a:schemeClr>
                      </a:solidFill>
                      <a:ln>
                        <a:solidFill>
                          <a:schemeClr val="tx2"/>
                        </a:solidFill>
                      </a:ln>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_tradnl" dirty="0" smtClean="0"/>
                            <a:t>Accesos </a:t>
                          </a:r>
                          <a:r>
                            <a:rPr lang="es-ES_tradnl" dirty="0" smtClean="0"/>
                            <a:t>directos</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5286380" y="1357298"/>
                        <a:ext cx="1285884" cy="357190"/>
                      </a:xfrm>
                      <a:prstGeom prst="rect">
                        <a:avLst/>
                      </a:prstGeom>
                      <a:solidFill>
                        <a:schemeClr val="tx2">
                          <a:lumMod val="40000"/>
                          <a:lumOff val="60000"/>
                        </a:schemeClr>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_tradnl" sz="1200" dirty="0" smtClean="0"/>
                            <a:t>Estado Conductor</a:t>
                          </a:r>
                          <a:endParaRPr lang="es-E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Rectángulo"/>
                      <a:cNvSpPr/>
                    </a:nvSpPr>
                    <a:spPr>
                      <a:xfrm>
                        <a:off x="2143108" y="1357298"/>
                        <a:ext cx="500066" cy="357190"/>
                      </a:xfrm>
                      <a:prstGeom prst="rect">
                        <a:avLst/>
                      </a:prstGeom>
                      <a:solidFill>
                        <a:schemeClr val="tx2">
                          <a:lumMod val="40000"/>
                          <a:lumOff val="60000"/>
                        </a:schemeClr>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_tradnl" sz="900" dirty="0" smtClean="0"/>
                            <a:t>Estado CLV</a:t>
                          </a:r>
                          <a:endParaRPr lang="es-ES" sz="105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Rectángulo"/>
                      <a:cNvSpPr/>
                    </a:nvSpPr>
                    <a:spPr>
                      <a:xfrm>
                        <a:off x="1714480" y="1714488"/>
                        <a:ext cx="4857784" cy="3071834"/>
                      </a:xfrm>
                      <a:prstGeom prst="rect">
                        <a:avLst/>
                      </a:prstGeom>
                      <a:solidFill>
                        <a:schemeClr val="tx2">
                          <a:lumMod val="40000"/>
                          <a:lumOff val="60000"/>
                        </a:schemeClr>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_tradnl" sz="2400" dirty="0" smtClean="0"/>
                            <a:t>Pantalla Principal</a:t>
                          </a:r>
                          <a:endParaRPr lang="es-ES" sz="2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Rectángulo"/>
                      <a:cNvSpPr/>
                    </a:nvSpPr>
                    <a:spPr>
                      <a:xfrm>
                        <a:off x="1714480" y="1357298"/>
                        <a:ext cx="428628" cy="357190"/>
                      </a:xfrm>
                      <a:prstGeom prst="rect">
                        <a:avLst/>
                      </a:prstGeom>
                      <a:solidFill>
                        <a:schemeClr val="tx2">
                          <a:lumMod val="40000"/>
                          <a:lumOff val="60000"/>
                        </a:schemeClr>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_tradnl" sz="1000" dirty="0" smtClean="0"/>
                            <a:t>GPS </a:t>
                          </a:r>
                          <a:r>
                            <a:rPr lang="es-ES_tradnl" sz="1000" dirty="0" err="1" smtClean="0"/>
                            <a:t>Nav</a:t>
                          </a:r>
                          <a:endParaRPr lang="es-E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Rectángulo"/>
                      <a:cNvSpPr/>
                    </a:nvSpPr>
                    <a:spPr>
                      <a:xfrm>
                        <a:off x="3786182" y="1357298"/>
                        <a:ext cx="1500198" cy="357190"/>
                      </a:xfrm>
                      <a:prstGeom prst="rect">
                        <a:avLst/>
                      </a:prstGeom>
                      <a:solidFill>
                        <a:schemeClr val="tx2">
                          <a:lumMod val="40000"/>
                          <a:lumOff val="60000"/>
                        </a:schemeClr>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_tradnl" sz="1200" dirty="0" smtClean="0"/>
                            <a:t>Estilo de conducción</a:t>
                          </a:r>
                          <a:endParaRPr lang="es-E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7 Rectángulo"/>
                      <a:cNvSpPr/>
                    </a:nvSpPr>
                    <a:spPr>
                      <a:xfrm>
                        <a:off x="2643174" y="1357298"/>
                        <a:ext cx="1143008" cy="357190"/>
                      </a:xfrm>
                      <a:prstGeom prst="rect">
                        <a:avLst/>
                      </a:prstGeom>
                      <a:solidFill>
                        <a:schemeClr val="tx2">
                          <a:lumMod val="40000"/>
                          <a:lumOff val="60000"/>
                        </a:schemeClr>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ES_tradnl" sz="1200" dirty="0" smtClean="0"/>
                            <a:t>Avisos</a:t>
                          </a:r>
                          <a:endParaRPr lang="es-ES" sz="12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82ED1" w:rsidRDefault="00882ED1" w:rsidP="00882ED1"/>
    <w:p w:rsidR="00882ED1" w:rsidRDefault="00882ED1" w:rsidP="00882ED1">
      <w:r>
        <w:t>Donde:</w:t>
      </w:r>
    </w:p>
    <w:p w:rsidR="00EF4A40" w:rsidRDefault="00EF4A40" w:rsidP="00882ED1"/>
    <w:p w:rsidR="00882ED1" w:rsidRDefault="00882ED1" w:rsidP="00EF4A40">
      <w:pPr>
        <w:ind w:left="705"/>
      </w:pPr>
      <w:r w:rsidRPr="00AE1D59">
        <w:rPr>
          <w:b/>
        </w:rPr>
        <w:t xml:space="preserve">GPS </w:t>
      </w:r>
      <w:proofErr w:type="spellStart"/>
      <w:r w:rsidRPr="00AE1D59">
        <w:rPr>
          <w:b/>
        </w:rPr>
        <w:t>Nav</w:t>
      </w:r>
      <w:proofErr w:type="spellEnd"/>
      <w:r w:rsidRPr="00AE1D59">
        <w:rPr>
          <w:b/>
        </w:rPr>
        <w:t>:</w:t>
      </w:r>
      <w:r>
        <w:t xml:space="preserve"> Se muestra el estado del GPS del dispositivo.</w:t>
      </w:r>
      <w:r w:rsidR="00EF4A40">
        <w:t xml:space="preserve"> </w:t>
      </w:r>
    </w:p>
    <w:p w:rsidR="00EF4A40" w:rsidRDefault="00EF4A40" w:rsidP="00EF4A40">
      <w:pPr>
        <w:ind w:left="705"/>
      </w:pPr>
    </w:p>
    <w:p w:rsidR="00EF4A40" w:rsidRDefault="00EF4A40" w:rsidP="00EF4A40">
      <w:pPr>
        <w:ind w:left="705"/>
      </w:pPr>
      <w:r>
        <w:rPr>
          <w:b/>
        </w:rPr>
        <w:t xml:space="preserve">Estado CLV: </w:t>
      </w:r>
      <w:r>
        <w:t xml:space="preserve">Estado relativo al equipo embarcado, cobertura GPS, estado de la conexión etc. </w:t>
      </w:r>
    </w:p>
    <w:p w:rsidR="00EF4A40" w:rsidRDefault="00EF4A40" w:rsidP="00EF4A40">
      <w:pPr>
        <w:ind w:left="705"/>
      </w:pPr>
    </w:p>
    <w:p w:rsidR="00EF4A40" w:rsidRDefault="00EF4A40" w:rsidP="00EF4A40">
      <w:pPr>
        <w:ind w:left="705"/>
      </w:pPr>
      <w:r>
        <w:rPr>
          <w:b/>
        </w:rPr>
        <w:t>Avisos:</w:t>
      </w:r>
      <w:r>
        <w:t xml:space="preserve"> Empezamos teniendo 2 tipos:</w:t>
      </w:r>
    </w:p>
    <w:p w:rsidR="00EF4A40" w:rsidRDefault="00EF4A40" w:rsidP="00EF4A40">
      <w:pPr>
        <w:numPr>
          <w:ilvl w:val="0"/>
          <w:numId w:val="20"/>
        </w:numPr>
      </w:pPr>
      <w:r>
        <w:t>Nueva ruta.</w:t>
      </w:r>
    </w:p>
    <w:p w:rsidR="00EF4A40" w:rsidRDefault="00EF4A40" w:rsidP="00EF4A40">
      <w:pPr>
        <w:numPr>
          <w:ilvl w:val="0"/>
          <w:numId w:val="20"/>
        </w:numPr>
      </w:pPr>
      <w:r>
        <w:t>Numero mensaje.</w:t>
      </w:r>
    </w:p>
    <w:p w:rsidR="00EF4A40" w:rsidRDefault="00EF4A40" w:rsidP="00EF4A40">
      <w:pPr>
        <w:numPr>
          <w:ilvl w:val="0"/>
          <w:numId w:val="20"/>
        </w:numPr>
      </w:pPr>
      <w:r>
        <w:t>Previsión de poner más (OT, etc.).</w:t>
      </w:r>
    </w:p>
    <w:p w:rsidR="00EF4A40" w:rsidRDefault="00EF4A40" w:rsidP="00EF4A40">
      <w:pPr>
        <w:ind w:left="705"/>
      </w:pPr>
    </w:p>
    <w:p w:rsidR="00EF4A40" w:rsidRDefault="00EF4A40" w:rsidP="00EF4A40">
      <w:pPr>
        <w:ind w:left="705"/>
      </w:pPr>
      <w:r w:rsidRPr="00AE1D59">
        <w:rPr>
          <w:b/>
        </w:rPr>
        <w:lastRenderedPageBreak/>
        <w:t>Estilo de conducción:</w:t>
      </w:r>
      <w:r>
        <w:t xml:space="preserve"> Se muestra información relativa al estilo de conducción.</w:t>
      </w:r>
    </w:p>
    <w:p w:rsidR="00EF4A40" w:rsidRDefault="00EF4A40" w:rsidP="00882ED1"/>
    <w:p w:rsidR="00882ED1" w:rsidRDefault="00882ED1" w:rsidP="00882ED1">
      <w:pPr>
        <w:ind w:left="708"/>
      </w:pPr>
      <w:r w:rsidRPr="00AE1D59">
        <w:rPr>
          <w:b/>
        </w:rPr>
        <w:t>Estado Conductor:</w:t>
      </w:r>
      <w:r>
        <w:t xml:space="preserve"> Se muestra información relativa al estado del conductor, actividad actual, tiempos de conducción, etc.</w:t>
      </w:r>
    </w:p>
    <w:p w:rsidR="00EF4A40" w:rsidRDefault="00EF4A40" w:rsidP="00882ED1">
      <w:pPr>
        <w:ind w:left="708"/>
      </w:pPr>
    </w:p>
    <w:p w:rsidR="00882ED1" w:rsidRDefault="00882ED1" w:rsidP="00882ED1">
      <w:pPr>
        <w:ind w:left="705"/>
      </w:pPr>
      <w:r>
        <w:rPr>
          <w:b/>
        </w:rPr>
        <w:t xml:space="preserve">Accesos </w:t>
      </w:r>
      <w:r w:rsidR="00EF4A40">
        <w:rPr>
          <w:b/>
        </w:rPr>
        <w:t>Directos</w:t>
      </w:r>
      <w:r>
        <w:rPr>
          <w:b/>
        </w:rPr>
        <w:t>:</w:t>
      </w:r>
      <w:r>
        <w:t xml:space="preserve"> Acceso a las funcionalidades más utilizadas. Estos botones de acceso rápido serán configurables.</w:t>
      </w:r>
    </w:p>
    <w:p w:rsidR="00EF4A40" w:rsidRDefault="00EF4A40" w:rsidP="00882ED1">
      <w:pPr>
        <w:ind w:left="705"/>
      </w:pPr>
    </w:p>
    <w:p w:rsidR="00882ED1" w:rsidRDefault="00882ED1" w:rsidP="00882ED1">
      <w:pPr>
        <w:ind w:left="705"/>
      </w:pPr>
      <w:r>
        <w:rPr>
          <w:b/>
        </w:rPr>
        <w:t xml:space="preserve">Pantalla principal: </w:t>
      </w:r>
      <w:r>
        <w:t>Pantalla sobre la que podemos actuar o consultar en las diferentes funcionalidades del equipo.</w:t>
      </w:r>
    </w:p>
    <w:p w:rsidR="00EF4A40" w:rsidRDefault="00EF4A40" w:rsidP="00882ED1">
      <w:pPr>
        <w:ind w:left="705"/>
      </w:pPr>
    </w:p>
    <w:p w:rsidR="00882ED1" w:rsidRDefault="00882ED1" w:rsidP="00882ED1">
      <w:pPr>
        <w:ind w:left="705"/>
      </w:pPr>
      <w:r>
        <w:rPr>
          <w:b/>
        </w:rPr>
        <w:t xml:space="preserve">Logo de </w:t>
      </w:r>
      <w:proofErr w:type="spellStart"/>
      <w:r>
        <w:rPr>
          <w:b/>
        </w:rPr>
        <w:t>Fagor</w:t>
      </w:r>
      <w:proofErr w:type="spellEnd"/>
      <w:r>
        <w:rPr>
          <w:b/>
        </w:rPr>
        <w:t>.</w:t>
      </w:r>
    </w:p>
    <w:p w:rsidR="00882ED1" w:rsidRDefault="00882ED1" w:rsidP="00882ED1">
      <w:pPr>
        <w:ind w:left="705"/>
      </w:pPr>
      <w:r>
        <w:t xml:space="preserve">Nombre del </w:t>
      </w:r>
      <w:proofErr w:type="gramStart"/>
      <w:r>
        <w:t xml:space="preserve">software </w:t>
      </w:r>
      <w:r w:rsidR="0002348C">
        <w:t>”</w:t>
      </w:r>
      <w:proofErr w:type="spellStart"/>
      <w:proofErr w:type="gramEnd"/>
      <w:r w:rsidR="0002348C">
        <w:t>FlotasNet</w:t>
      </w:r>
      <w:proofErr w:type="spellEnd"/>
      <w:r w:rsidR="0002348C">
        <w:t xml:space="preserve"> </w:t>
      </w:r>
      <w:proofErr w:type="spellStart"/>
      <w:r w:rsidR="0002348C">
        <w:t>OnRoute</w:t>
      </w:r>
      <w:proofErr w:type="spellEnd"/>
      <w:r w:rsidR="0002348C">
        <w:t>”</w:t>
      </w:r>
      <w:r>
        <w:t>. Junto con su logo.</w:t>
      </w:r>
    </w:p>
    <w:p w:rsidR="00882ED1" w:rsidRDefault="00882ED1" w:rsidP="00882ED1">
      <w:pPr>
        <w:ind w:left="705"/>
      </w:pPr>
    </w:p>
    <w:p w:rsidR="00882ED1" w:rsidRDefault="00882ED1" w:rsidP="00882ED1">
      <w:pPr>
        <w:ind w:left="705"/>
      </w:pPr>
    </w:p>
    <w:p w:rsidR="00EF4A40" w:rsidRDefault="00EF4A40" w:rsidP="00882ED1">
      <w:pPr>
        <w:ind w:left="705"/>
      </w:pPr>
      <w:r>
        <w:t xml:space="preserve">Pulsando sobre cada una de las zonas o iconos </w:t>
      </w:r>
      <w:r w:rsidR="0002348C">
        <w:t>accederemos</w:t>
      </w:r>
      <w:r>
        <w:t xml:space="preserve"> a los detalles del mismo.</w:t>
      </w:r>
    </w:p>
    <w:p w:rsidR="00EF4A40" w:rsidRDefault="00EF4A40" w:rsidP="00882ED1">
      <w:pPr>
        <w:ind w:left="705"/>
      </w:pPr>
    </w:p>
    <w:p w:rsidR="00EF4A40" w:rsidRDefault="00EF4A40" w:rsidP="00882ED1">
      <w:pPr>
        <w:ind w:left="705"/>
      </w:pPr>
      <w:r>
        <w:t>U</w:t>
      </w:r>
      <w:r w:rsidR="0002348C">
        <w:t>n ejemplo de la pantalla con el diseño definitivo</w:t>
      </w:r>
      <w:r>
        <w:t>.</w:t>
      </w:r>
    </w:p>
    <w:p w:rsidR="00882ED1" w:rsidRDefault="00882ED1" w:rsidP="00882ED1">
      <w:pPr>
        <w:ind w:left="705"/>
      </w:pPr>
    </w:p>
    <w:p w:rsidR="00882ED1" w:rsidRPr="00AE1D59" w:rsidRDefault="00292408" w:rsidP="00882ED1">
      <w:pPr>
        <w:ind w:left="705"/>
      </w:pPr>
      <w:r>
        <w:rPr>
          <w:noProof/>
        </w:rPr>
        <w:drawing>
          <wp:inline distT="0" distB="0" distL="0" distR="0">
            <wp:extent cx="5124450" cy="3076575"/>
            <wp:effectExtent l="19050" t="0" r="0" b="0"/>
            <wp:docPr id="5" name="Imagen 5" descr="FlotasNet-OnRoute_Interface_10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tasNet-OnRoute_Interface_10 (4)"/>
                    <pic:cNvPicPr>
                      <a:picLocks noChangeAspect="1" noChangeArrowheads="1"/>
                    </pic:cNvPicPr>
                  </pic:nvPicPr>
                  <pic:blipFill>
                    <a:blip r:embed="rId9" cstate="print"/>
                    <a:srcRect/>
                    <a:stretch>
                      <a:fillRect/>
                    </a:stretch>
                  </pic:blipFill>
                  <pic:spPr bwMode="auto">
                    <a:xfrm>
                      <a:off x="0" y="0"/>
                      <a:ext cx="5124450" cy="3076575"/>
                    </a:xfrm>
                    <a:prstGeom prst="rect">
                      <a:avLst/>
                    </a:prstGeom>
                    <a:noFill/>
                    <a:ln w="9525">
                      <a:noFill/>
                      <a:miter lim="800000"/>
                      <a:headEnd/>
                      <a:tailEnd/>
                    </a:ln>
                  </pic:spPr>
                </pic:pic>
              </a:graphicData>
            </a:graphic>
          </wp:inline>
        </w:drawing>
      </w:r>
    </w:p>
    <w:p w:rsidR="00882ED1" w:rsidRPr="00FD3128" w:rsidRDefault="00882ED1" w:rsidP="00882ED1"/>
    <w:p w:rsidR="00882ED1" w:rsidRDefault="00882ED1" w:rsidP="0018407B">
      <w:pPr>
        <w:pStyle w:val="Prrafodelista"/>
        <w:rPr>
          <w:rStyle w:val="Textoennegrita"/>
          <w:b w:val="0"/>
        </w:rPr>
      </w:pPr>
    </w:p>
    <w:p w:rsidR="0002348C" w:rsidRDefault="0002348C" w:rsidP="0018407B">
      <w:pPr>
        <w:pStyle w:val="Prrafodelista"/>
        <w:rPr>
          <w:rStyle w:val="Textoennegrita"/>
          <w:b w:val="0"/>
        </w:rPr>
      </w:pPr>
    </w:p>
    <w:p w:rsidR="0002348C" w:rsidRDefault="0002348C" w:rsidP="0018407B">
      <w:pPr>
        <w:pStyle w:val="Prrafodelista"/>
        <w:rPr>
          <w:rStyle w:val="Textoennegrita"/>
          <w:b w:val="0"/>
        </w:rPr>
      </w:pPr>
    </w:p>
    <w:p w:rsidR="0002348C" w:rsidRDefault="0002348C" w:rsidP="0018407B">
      <w:pPr>
        <w:pStyle w:val="Prrafodelista"/>
        <w:rPr>
          <w:rStyle w:val="Textoennegrita"/>
          <w:b w:val="0"/>
        </w:rPr>
      </w:pPr>
    </w:p>
    <w:p w:rsidR="0002348C" w:rsidRDefault="0002348C" w:rsidP="0018407B">
      <w:pPr>
        <w:pStyle w:val="Prrafodelista"/>
        <w:rPr>
          <w:rStyle w:val="Textoennegrita"/>
          <w:b w:val="0"/>
        </w:rPr>
      </w:pPr>
    </w:p>
    <w:p w:rsidR="0002348C" w:rsidRDefault="0002348C" w:rsidP="0018407B">
      <w:pPr>
        <w:pStyle w:val="Prrafodelista"/>
        <w:rPr>
          <w:rStyle w:val="Textoennegrita"/>
          <w:b w:val="0"/>
        </w:rPr>
      </w:pPr>
    </w:p>
    <w:p w:rsidR="0002348C" w:rsidRDefault="0002348C" w:rsidP="0018407B">
      <w:pPr>
        <w:pStyle w:val="Prrafodelista"/>
        <w:rPr>
          <w:rStyle w:val="Textoennegrita"/>
          <w:b w:val="0"/>
        </w:rPr>
      </w:pPr>
    </w:p>
    <w:p w:rsidR="00EF4A40" w:rsidRDefault="00EF4A40" w:rsidP="0018407B">
      <w:pPr>
        <w:pStyle w:val="Prrafodelista"/>
        <w:rPr>
          <w:rStyle w:val="Textoennegrita"/>
          <w:b w:val="0"/>
        </w:rPr>
      </w:pPr>
    </w:p>
    <w:p w:rsidR="00723DDD" w:rsidRDefault="00927094" w:rsidP="00882ED1">
      <w:pPr>
        <w:pStyle w:val="Ttulo1"/>
        <w:rPr>
          <w:lang w:val="en-US"/>
        </w:rPr>
      </w:pPr>
      <w:bookmarkStart w:id="10" w:name="_Toc387242088"/>
      <w:r w:rsidRPr="002313B7">
        <w:rPr>
          <w:lang w:val="en-US"/>
        </w:rPr>
        <w:t>F</w:t>
      </w:r>
      <w:r w:rsidR="000E414A" w:rsidRPr="002313B7">
        <w:rPr>
          <w:lang w:val="en-US"/>
        </w:rPr>
        <w:t>UNCIONALIDADES</w:t>
      </w:r>
      <w:r w:rsidR="00882ED1">
        <w:rPr>
          <w:lang w:val="en-US"/>
        </w:rPr>
        <w:t xml:space="preserve"> FASE 1</w:t>
      </w:r>
      <w:r w:rsidR="00DE07AB">
        <w:rPr>
          <w:lang w:val="en-US"/>
        </w:rPr>
        <w:t>.</w:t>
      </w:r>
      <w:bookmarkEnd w:id="10"/>
    </w:p>
    <w:p w:rsidR="006F302F" w:rsidRDefault="006F302F" w:rsidP="006F302F">
      <w:r w:rsidRPr="006F302F">
        <w:t>En la fase 1 se persigue tener el equipo con un funcionamiento b</w:t>
      </w:r>
      <w:r>
        <w:t>ásico en el menor plazo de tiempo posible.</w:t>
      </w:r>
    </w:p>
    <w:p w:rsidR="006F302F" w:rsidRDefault="006F302F" w:rsidP="006F302F"/>
    <w:p w:rsidR="006F302F" w:rsidRDefault="006F302F" w:rsidP="008B49D7">
      <w:pPr>
        <w:pStyle w:val="Ttulo2"/>
      </w:pPr>
      <w:bookmarkStart w:id="11" w:name="_Toc387242089"/>
      <w:r>
        <w:t>Funcionalidades del equipo en Fase 1.</w:t>
      </w:r>
      <w:bookmarkEnd w:id="11"/>
    </w:p>
    <w:p w:rsidR="006F302F" w:rsidRDefault="006F302F" w:rsidP="006F302F"/>
    <w:p w:rsidR="006F302F" w:rsidRDefault="006F302F" w:rsidP="006F302F">
      <w:r>
        <w:t>En la primera fase el equipo debe contar con las siguientes funcionalidades</w:t>
      </w:r>
      <w:r w:rsidR="00DE07AB">
        <w:t>:</w:t>
      </w:r>
    </w:p>
    <w:p w:rsidR="00DE07AB" w:rsidRDefault="00DE07AB" w:rsidP="006F302F"/>
    <w:p w:rsidR="00DE07AB" w:rsidRDefault="00DE07AB" w:rsidP="00C34F48">
      <w:pPr>
        <w:pStyle w:val="Prrafodelista"/>
        <w:numPr>
          <w:ilvl w:val="0"/>
          <w:numId w:val="52"/>
        </w:numPr>
      </w:pPr>
      <w:r>
        <w:t>Mensajería.</w:t>
      </w:r>
    </w:p>
    <w:p w:rsidR="00B02204" w:rsidRDefault="00B02204" w:rsidP="00C34F48">
      <w:pPr>
        <w:pStyle w:val="Prrafodelista"/>
        <w:numPr>
          <w:ilvl w:val="0"/>
          <w:numId w:val="52"/>
        </w:numPr>
      </w:pPr>
      <w:r>
        <w:t>Itinerario.</w:t>
      </w:r>
    </w:p>
    <w:p w:rsidR="00601ADE" w:rsidRDefault="00DE07AB" w:rsidP="00203A1A">
      <w:pPr>
        <w:pStyle w:val="Prrafodelista"/>
        <w:numPr>
          <w:ilvl w:val="0"/>
          <w:numId w:val="52"/>
        </w:numPr>
      </w:pPr>
      <w:r>
        <w:t xml:space="preserve">Navegación integrada con PTV </w:t>
      </w:r>
      <w:proofErr w:type="spellStart"/>
      <w:r>
        <w:t>Navigator</w:t>
      </w:r>
      <w:proofErr w:type="spellEnd"/>
      <w:r>
        <w:t>.</w:t>
      </w:r>
    </w:p>
    <w:p w:rsidR="00DE07AB" w:rsidRDefault="00DE07AB" w:rsidP="00C34F48">
      <w:pPr>
        <w:pStyle w:val="Prrafodelista"/>
        <w:numPr>
          <w:ilvl w:val="0"/>
          <w:numId w:val="52"/>
        </w:numPr>
      </w:pPr>
      <w:r>
        <w:t xml:space="preserve">Envío de rutas desde </w:t>
      </w:r>
      <w:proofErr w:type="spellStart"/>
      <w:r>
        <w:t>FlotasNet</w:t>
      </w:r>
      <w:proofErr w:type="spellEnd"/>
      <w:r w:rsidR="00FE5CB7">
        <w:t xml:space="preserve"> y carga de las mismas en el dispositivo</w:t>
      </w:r>
      <w:r>
        <w:t>.</w:t>
      </w:r>
    </w:p>
    <w:p w:rsidR="006F302F" w:rsidRDefault="006F302F" w:rsidP="006F302F"/>
    <w:p w:rsidR="00C34F48" w:rsidRPr="006F302F" w:rsidRDefault="00242CAC" w:rsidP="006F302F">
      <w:r>
        <w:t>Por otro lado</w:t>
      </w:r>
      <w:r w:rsidR="006E7A6C">
        <w:t>, cada equipo deberá tener un código de identificación único que nos permita diferenciar en el servidor</w:t>
      </w:r>
      <w:r w:rsidR="00601ADE">
        <w:t xml:space="preserve"> las comunicaciones.</w:t>
      </w:r>
      <w:r w:rsidR="00111D9C">
        <w:t xml:space="preserve"> Además será necesario poder acceder al equipo de manera remota para realizar las tareas de mantenimiento que se estimen oportunas.</w:t>
      </w:r>
    </w:p>
    <w:p w:rsidR="00882ED1" w:rsidRDefault="00882ED1" w:rsidP="00882ED1">
      <w:pPr>
        <w:ind w:left="792"/>
        <w:rPr>
          <w:rStyle w:val="Textoennegrita"/>
          <w:b w:val="0"/>
        </w:rPr>
      </w:pPr>
    </w:p>
    <w:p w:rsidR="00882ED1" w:rsidRDefault="00F11C88" w:rsidP="008B49D7">
      <w:pPr>
        <w:pStyle w:val="Ttulo2"/>
      </w:pPr>
      <w:bookmarkStart w:id="12" w:name="_Toc387242090"/>
      <w:r>
        <w:rPr>
          <w:rStyle w:val="Textoennegrita"/>
          <w:b/>
        </w:rPr>
        <w:t>Estruc</w:t>
      </w:r>
      <w:r w:rsidR="00882ED1">
        <w:rPr>
          <w:rStyle w:val="Textoennegrita"/>
          <w:b/>
        </w:rPr>
        <w:t xml:space="preserve">tura de </w:t>
      </w:r>
      <w:bookmarkStart w:id="13" w:name="_Toc281406576"/>
      <w:bookmarkStart w:id="14" w:name="_Toc281413433"/>
      <w:bookmarkEnd w:id="13"/>
      <w:bookmarkEnd w:id="14"/>
      <w:r w:rsidR="00882ED1">
        <w:t>menús.</w:t>
      </w:r>
      <w:bookmarkEnd w:id="12"/>
    </w:p>
    <w:p w:rsidR="00882ED1" w:rsidRDefault="00882ED1" w:rsidP="00882ED1">
      <w:pPr>
        <w:ind w:firstLine="360"/>
      </w:pPr>
    </w:p>
    <w:p w:rsidR="00882ED1" w:rsidRDefault="00882ED1" w:rsidP="00882ED1">
      <w:r>
        <w:t>Men</w:t>
      </w:r>
      <w:r w:rsidR="0002348C">
        <w:t>ú</w:t>
      </w:r>
      <w:r>
        <w:t xml:space="preserve"> Principal.</w:t>
      </w:r>
      <w:r>
        <w:tab/>
      </w:r>
    </w:p>
    <w:p w:rsidR="00882ED1" w:rsidRDefault="00882ED1" w:rsidP="00882ED1">
      <w:pPr>
        <w:numPr>
          <w:ilvl w:val="0"/>
          <w:numId w:val="24"/>
        </w:numPr>
      </w:pPr>
      <w:r>
        <w:t>Mensajería</w:t>
      </w:r>
      <w:r w:rsidR="00C808AC">
        <w:t xml:space="preserve"> con adjuntos (imágenes, rutas y destinos)</w:t>
      </w:r>
      <w:r>
        <w:t>.</w:t>
      </w:r>
      <w:r w:rsidR="007A058C">
        <w:t>(FASE 1)</w:t>
      </w:r>
    </w:p>
    <w:p w:rsidR="00C808AC" w:rsidRDefault="00C808AC" w:rsidP="00C808AC">
      <w:pPr>
        <w:numPr>
          <w:ilvl w:val="1"/>
          <w:numId w:val="24"/>
        </w:numPr>
      </w:pPr>
      <w:r>
        <w:t>Mensajería por voz. (FASE 2)</w:t>
      </w:r>
    </w:p>
    <w:p w:rsidR="00882ED1" w:rsidRDefault="00882ED1" w:rsidP="00882ED1">
      <w:pPr>
        <w:numPr>
          <w:ilvl w:val="0"/>
          <w:numId w:val="24"/>
        </w:numPr>
      </w:pPr>
      <w:r>
        <w:t>Itinerario (</w:t>
      </w:r>
      <w:r w:rsidR="00C808AC">
        <w:t>Histórico de rutas recibidas en la mensajería</w:t>
      </w:r>
      <w:r>
        <w:t>).</w:t>
      </w:r>
      <w:r w:rsidR="007A058C">
        <w:t xml:space="preserve"> (FASE 1)</w:t>
      </w:r>
    </w:p>
    <w:p w:rsidR="00FC232E" w:rsidRDefault="00882ED1" w:rsidP="00882ED1">
      <w:pPr>
        <w:numPr>
          <w:ilvl w:val="0"/>
          <w:numId w:val="24"/>
        </w:numPr>
      </w:pPr>
      <w:r>
        <w:t xml:space="preserve">Navegación </w:t>
      </w:r>
      <w:r>
        <w:sym w:font="Wingdings" w:char="F0E0"/>
      </w:r>
      <w:r>
        <w:t xml:space="preserve"> </w:t>
      </w:r>
      <w:r w:rsidR="00601ADE">
        <w:t>PTV</w:t>
      </w:r>
      <w:r>
        <w:t>.</w:t>
      </w:r>
      <w:r w:rsidR="007A058C">
        <w:t xml:space="preserve"> (FASE 1)</w:t>
      </w:r>
      <w:r w:rsidR="00FC232E">
        <w:t xml:space="preserve"> </w:t>
      </w:r>
    </w:p>
    <w:p w:rsidR="00882ED1" w:rsidRDefault="00FC232E" w:rsidP="00FC232E">
      <w:pPr>
        <w:numPr>
          <w:ilvl w:val="0"/>
          <w:numId w:val="24"/>
        </w:numPr>
      </w:pPr>
      <w:r>
        <w:t xml:space="preserve">Navegación </w:t>
      </w:r>
      <w:r>
        <w:sym w:font="Wingdings" w:char="F0E0"/>
      </w:r>
      <w:r>
        <w:t xml:space="preserve"> </w:t>
      </w:r>
      <w:proofErr w:type="spellStart"/>
      <w:r>
        <w:t>Sygic</w:t>
      </w:r>
      <w:proofErr w:type="spellEnd"/>
      <w:r>
        <w:t>.</w:t>
      </w:r>
      <w:r w:rsidR="00203A1A">
        <w:t xml:space="preserve"> </w:t>
      </w:r>
    </w:p>
    <w:p w:rsidR="00C808AC" w:rsidRDefault="00C808AC" w:rsidP="00882ED1">
      <w:pPr>
        <w:numPr>
          <w:ilvl w:val="0"/>
          <w:numId w:val="24"/>
        </w:numPr>
      </w:pPr>
      <w:r>
        <w:t>Pin de chófer. (FASE 1)</w:t>
      </w:r>
    </w:p>
    <w:p w:rsidR="00C808AC" w:rsidRDefault="00C808AC" w:rsidP="00882ED1">
      <w:pPr>
        <w:numPr>
          <w:ilvl w:val="0"/>
          <w:numId w:val="24"/>
        </w:numPr>
      </w:pPr>
      <w:r>
        <w:t>Estado de sensores (conexión básica CLV). (FASE 1)</w:t>
      </w:r>
    </w:p>
    <w:p w:rsidR="00BC78FC" w:rsidRDefault="00BC78FC" w:rsidP="00882ED1">
      <w:pPr>
        <w:numPr>
          <w:ilvl w:val="0"/>
          <w:numId w:val="24"/>
        </w:numPr>
      </w:pPr>
      <w:r>
        <w:t>Acerca de. (FASE 1)</w:t>
      </w:r>
    </w:p>
    <w:p w:rsidR="00370C2B" w:rsidRDefault="00370C2B" w:rsidP="00882ED1">
      <w:pPr>
        <w:numPr>
          <w:ilvl w:val="0"/>
          <w:numId w:val="24"/>
        </w:numPr>
      </w:pPr>
      <w:r>
        <w:t>Pantalla de log/consola.</w:t>
      </w:r>
      <w:r w:rsidR="00203A1A">
        <w:t xml:space="preserve"> (FASE 1)</w:t>
      </w:r>
    </w:p>
    <w:p w:rsidR="00FC232E" w:rsidRDefault="00FC232E" w:rsidP="00882ED1">
      <w:pPr>
        <w:numPr>
          <w:ilvl w:val="0"/>
          <w:numId w:val="24"/>
        </w:numPr>
      </w:pPr>
      <w:r>
        <w:t>Registro del dispositivo. (FASE 2)</w:t>
      </w:r>
    </w:p>
    <w:p w:rsidR="00370C2B" w:rsidRDefault="00370C2B" w:rsidP="00882ED1">
      <w:pPr>
        <w:numPr>
          <w:ilvl w:val="0"/>
          <w:numId w:val="24"/>
        </w:numPr>
      </w:pPr>
      <w:commentRangeStart w:id="15"/>
      <w:r>
        <w:t>Tracking</w:t>
      </w:r>
      <w:commentRangeEnd w:id="15"/>
      <w:r w:rsidR="00C53591">
        <w:rPr>
          <w:rStyle w:val="Refdecomentario"/>
          <w:rFonts w:ascii="Calibri" w:eastAsia="Calibri" w:hAnsi="Calibri"/>
          <w:lang w:eastAsia="en-US"/>
        </w:rPr>
        <w:commentReference w:id="15"/>
      </w:r>
      <w:r>
        <w:t>.</w:t>
      </w:r>
      <w:r w:rsidR="00FC232E">
        <w:t xml:space="preserve"> (FASE 2)</w:t>
      </w:r>
    </w:p>
    <w:p w:rsidR="00203A1A" w:rsidRDefault="00203A1A" w:rsidP="00882ED1">
      <w:pPr>
        <w:numPr>
          <w:ilvl w:val="0"/>
          <w:numId w:val="24"/>
        </w:numPr>
      </w:pPr>
      <w:r>
        <w:t xml:space="preserve"> Control de ejecución de la aplicación. (FASE 2)</w:t>
      </w:r>
    </w:p>
    <w:p w:rsidR="00237ADD" w:rsidRDefault="00237ADD" w:rsidP="00237ADD">
      <w:pPr>
        <w:numPr>
          <w:ilvl w:val="0"/>
          <w:numId w:val="24"/>
        </w:numPr>
      </w:pPr>
      <w:r>
        <w:t>Adjuntos hacia el servidor. (FASE 2)</w:t>
      </w:r>
    </w:p>
    <w:p w:rsidR="00237ADD" w:rsidRDefault="00237ADD" w:rsidP="00237ADD">
      <w:pPr>
        <w:numPr>
          <w:ilvl w:val="0"/>
          <w:numId w:val="24"/>
        </w:numPr>
      </w:pPr>
      <w:r>
        <w:t xml:space="preserve"> </w:t>
      </w:r>
      <w:proofErr w:type="spellStart"/>
      <w:r>
        <w:t>Sensórica</w:t>
      </w:r>
      <w:proofErr w:type="spellEnd"/>
      <w:r>
        <w:t xml:space="preserve"> avanzada (CANBUS, MODBUS, …) (FASE 2)</w:t>
      </w:r>
    </w:p>
    <w:p w:rsidR="00237ADD" w:rsidRDefault="00237ADD" w:rsidP="00237ADD">
      <w:pPr>
        <w:numPr>
          <w:ilvl w:val="0"/>
          <w:numId w:val="24"/>
        </w:numPr>
      </w:pPr>
      <w:r>
        <w:t xml:space="preserve"> Estilo de conducción. (FASE 2)</w:t>
      </w:r>
    </w:p>
    <w:p w:rsidR="00237ADD" w:rsidRDefault="00237ADD" w:rsidP="00237ADD">
      <w:pPr>
        <w:numPr>
          <w:ilvl w:val="0"/>
          <w:numId w:val="24"/>
        </w:numPr>
      </w:pPr>
      <w:r>
        <w:t xml:space="preserve"> Ajustes. (FASE 2)</w:t>
      </w:r>
    </w:p>
    <w:p w:rsidR="00237ADD" w:rsidRDefault="00237ADD" w:rsidP="00237ADD">
      <w:pPr>
        <w:numPr>
          <w:ilvl w:val="1"/>
          <w:numId w:val="24"/>
        </w:numPr>
      </w:pPr>
      <w:r>
        <w:lastRenderedPageBreak/>
        <w:t>Brillo.</w:t>
      </w:r>
    </w:p>
    <w:p w:rsidR="00237ADD" w:rsidRDefault="00237ADD" w:rsidP="00237ADD">
      <w:pPr>
        <w:numPr>
          <w:ilvl w:val="1"/>
          <w:numId w:val="24"/>
        </w:numPr>
      </w:pPr>
      <w:r>
        <w:t>Volumen.</w:t>
      </w:r>
    </w:p>
    <w:p w:rsidR="00237ADD" w:rsidRDefault="00237ADD" w:rsidP="00237ADD">
      <w:pPr>
        <w:numPr>
          <w:ilvl w:val="1"/>
          <w:numId w:val="24"/>
        </w:numPr>
      </w:pPr>
      <w:r>
        <w:t>Accesos directos.</w:t>
      </w:r>
    </w:p>
    <w:p w:rsidR="00237ADD" w:rsidRDefault="00237ADD" w:rsidP="00237ADD">
      <w:pPr>
        <w:numPr>
          <w:ilvl w:val="1"/>
          <w:numId w:val="24"/>
        </w:numPr>
      </w:pPr>
      <w:r>
        <w:t>Fecha/hora.</w:t>
      </w:r>
    </w:p>
    <w:p w:rsidR="00237ADD" w:rsidRDefault="00237ADD" w:rsidP="00237ADD">
      <w:pPr>
        <w:numPr>
          <w:ilvl w:val="1"/>
          <w:numId w:val="24"/>
        </w:numPr>
      </w:pPr>
      <w:r>
        <w:t>Manos libres.</w:t>
      </w:r>
    </w:p>
    <w:p w:rsidR="00237ADD" w:rsidRDefault="00237ADD" w:rsidP="00237ADD">
      <w:pPr>
        <w:numPr>
          <w:ilvl w:val="1"/>
          <w:numId w:val="24"/>
        </w:numPr>
      </w:pPr>
      <w:r>
        <w:t>Etc.</w:t>
      </w:r>
    </w:p>
    <w:p w:rsidR="00237ADD" w:rsidRDefault="00237ADD" w:rsidP="00237ADD">
      <w:pPr>
        <w:numPr>
          <w:ilvl w:val="0"/>
          <w:numId w:val="24"/>
        </w:numPr>
      </w:pPr>
      <w:r>
        <w:t>Gestión remota (FASE 2).</w:t>
      </w:r>
    </w:p>
    <w:p w:rsidR="00237ADD" w:rsidRDefault="00237ADD" w:rsidP="00237ADD">
      <w:pPr>
        <w:numPr>
          <w:ilvl w:val="1"/>
          <w:numId w:val="24"/>
        </w:numPr>
      </w:pPr>
      <w:r>
        <w:t>Configuración de funcionalidades.</w:t>
      </w:r>
    </w:p>
    <w:p w:rsidR="00237ADD" w:rsidRDefault="00237ADD" w:rsidP="00237ADD">
      <w:pPr>
        <w:numPr>
          <w:ilvl w:val="1"/>
          <w:numId w:val="24"/>
        </w:numPr>
      </w:pPr>
      <w:r>
        <w:t>Administración.</w:t>
      </w:r>
    </w:p>
    <w:p w:rsidR="00237ADD" w:rsidRDefault="00237ADD" w:rsidP="00237ADD">
      <w:pPr>
        <w:numPr>
          <w:ilvl w:val="1"/>
          <w:numId w:val="24"/>
        </w:numPr>
      </w:pPr>
      <w:r>
        <w:t>Actualización.</w:t>
      </w:r>
    </w:p>
    <w:p w:rsidR="00237ADD" w:rsidRDefault="00237ADD" w:rsidP="00237ADD">
      <w:pPr>
        <w:numPr>
          <w:ilvl w:val="1"/>
          <w:numId w:val="24"/>
        </w:numPr>
      </w:pPr>
      <w:r>
        <w:t xml:space="preserve">Modo </w:t>
      </w:r>
      <w:proofErr w:type="spellStart"/>
      <w:r>
        <w:t>kiosko</w:t>
      </w:r>
      <w:proofErr w:type="spellEnd"/>
      <w:r>
        <w:t>.</w:t>
      </w:r>
    </w:p>
    <w:p w:rsidR="00237ADD" w:rsidRDefault="00D44B8A" w:rsidP="00237ADD">
      <w:pPr>
        <w:numPr>
          <w:ilvl w:val="0"/>
          <w:numId w:val="24"/>
        </w:numPr>
      </w:pPr>
      <w:r>
        <w:t xml:space="preserve"> </w:t>
      </w:r>
      <w:r w:rsidR="00237ADD">
        <w:t>Alta de punto geográfico. (FASE 2)</w:t>
      </w:r>
    </w:p>
    <w:p w:rsidR="00237ADD" w:rsidRDefault="00D44B8A" w:rsidP="00237ADD">
      <w:pPr>
        <w:numPr>
          <w:ilvl w:val="0"/>
          <w:numId w:val="24"/>
        </w:numPr>
      </w:pPr>
      <w:r>
        <w:t xml:space="preserve"> </w:t>
      </w:r>
      <w:proofErr w:type="spellStart"/>
      <w:r w:rsidR="00237ADD">
        <w:t>Multi</w:t>
      </w:r>
      <w:proofErr w:type="spellEnd"/>
      <w:r w:rsidR="00237ADD">
        <w:t>-idioma. (FASE 2)</w:t>
      </w:r>
    </w:p>
    <w:p w:rsidR="00237ADD" w:rsidRDefault="00237ADD" w:rsidP="00237ADD">
      <w:pPr>
        <w:numPr>
          <w:ilvl w:val="0"/>
          <w:numId w:val="24"/>
        </w:numPr>
      </w:pPr>
      <w:r>
        <w:t>Tiempos de conducción.</w:t>
      </w:r>
    </w:p>
    <w:p w:rsidR="00C808AC" w:rsidRDefault="00C808AC" w:rsidP="00882ED1">
      <w:pPr>
        <w:numPr>
          <w:ilvl w:val="0"/>
          <w:numId w:val="24"/>
        </w:numPr>
      </w:pPr>
      <w:r>
        <w:t>Formularios.</w:t>
      </w:r>
    </w:p>
    <w:p w:rsidR="00C808AC" w:rsidRDefault="00C808AC" w:rsidP="00882ED1">
      <w:pPr>
        <w:numPr>
          <w:ilvl w:val="0"/>
          <w:numId w:val="24"/>
        </w:numPr>
      </w:pPr>
      <w:r>
        <w:t>Órdenes de trabajo.</w:t>
      </w:r>
    </w:p>
    <w:p w:rsidR="00C808AC" w:rsidRDefault="00C808AC" w:rsidP="00882ED1">
      <w:pPr>
        <w:numPr>
          <w:ilvl w:val="0"/>
          <w:numId w:val="24"/>
        </w:numPr>
      </w:pPr>
      <w:r>
        <w:t>Escáner.</w:t>
      </w:r>
    </w:p>
    <w:p w:rsidR="00C808AC" w:rsidRDefault="00C808AC" w:rsidP="00882ED1">
      <w:pPr>
        <w:numPr>
          <w:ilvl w:val="0"/>
          <w:numId w:val="24"/>
        </w:numPr>
      </w:pPr>
      <w:r>
        <w:t>Impresora.</w:t>
      </w:r>
    </w:p>
    <w:p w:rsidR="00370C2B" w:rsidRDefault="00370C2B" w:rsidP="00882ED1">
      <w:pPr>
        <w:numPr>
          <w:ilvl w:val="0"/>
          <w:numId w:val="24"/>
        </w:numPr>
      </w:pPr>
      <w:r>
        <w:t>Lanzamiento de aplicaciones de terceros.</w:t>
      </w:r>
    </w:p>
    <w:p w:rsidR="00370C2B" w:rsidRDefault="00370C2B" w:rsidP="00882ED1">
      <w:pPr>
        <w:numPr>
          <w:ilvl w:val="0"/>
          <w:numId w:val="24"/>
        </w:numPr>
      </w:pPr>
      <w:r>
        <w:t xml:space="preserve"> Manos libres del dispositivo.</w:t>
      </w:r>
    </w:p>
    <w:p w:rsidR="00370C2B" w:rsidRDefault="00370C2B" w:rsidP="00882ED1">
      <w:pPr>
        <w:numPr>
          <w:ilvl w:val="0"/>
          <w:numId w:val="24"/>
        </w:numPr>
      </w:pPr>
      <w:r>
        <w:t xml:space="preserve"> Manos libres del CLV.</w:t>
      </w:r>
    </w:p>
    <w:p w:rsidR="00370C2B" w:rsidRDefault="00370C2B" w:rsidP="00882ED1">
      <w:pPr>
        <w:numPr>
          <w:ilvl w:val="0"/>
          <w:numId w:val="24"/>
        </w:numPr>
      </w:pPr>
      <w:r>
        <w:t xml:space="preserve"> Mensajería a través del CLV.</w:t>
      </w:r>
    </w:p>
    <w:p w:rsidR="00370C2B" w:rsidRDefault="00370C2B" w:rsidP="00882ED1">
      <w:pPr>
        <w:numPr>
          <w:ilvl w:val="0"/>
          <w:numId w:val="24"/>
        </w:numPr>
      </w:pPr>
      <w:r>
        <w:t xml:space="preserve"> Control por voz.</w:t>
      </w:r>
    </w:p>
    <w:p w:rsidR="00370C2B" w:rsidRDefault="00370C2B" w:rsidP="00237ADD">
      <w:pPr>
        <w:numPr>
          <w:ilvl w:val="0"/>
          <w:numId w:val="24"/>
        </w:numPr>
      </w:pPr>
      <w:r>
        <w:t>Histórico de imágenes/ubicaciones.</w:t>
      </w:r>
    </w:p>
    <w:p w:rsidR="00882ED1" w:rsidRDefault="00882ED1" w:rsidP="00882ED1">
      <w:pPr>
        <w:ind w:firstLine="360"/>
      </w:pPr>
    </w:p>
    <w:p w:rsidR="00284DF0" w:rsidRDefault="00284DF0" w:rsidP="00C34F48">
      <w:pPr>
        <w:pStyle w:val="Ttulo2"/>
        <w:numPr>
          <w:ilvl w:val="0"/>
          <w:numId w:val="0"/>
        </w:numPr>
      </w:pPr>
    </w:p>
    <w:p w:rsidR="002021C3" w:rsidRDefault="0019024B" w:rsidP="008B49D7">
      <w:pPr>
        <w:pStyle w:val="Ttulo2"/>
      </w:pPr>
      <w:bookmarkStart w:id="16" w:name="_Toc387242091"/>
      <w:r>
        <w:t>Menú</w:t>
      </w:r>
      <w:r w:rsidR="0037162F">
        <w:t xml:space="preserve"> principal.</w:t>
      </w:r>
      <w:bookmarkEnd w:id="16"/>
    </w:p>
    <w:p w:rsidR="0037162F" w:rsidRDefault="0037162F" w:rsidP="0037162F"/>
    <w:p w:rsidR="005F7184" w:rsidRDefault="005F7184" w:rsidP="005F7184">
      <w:r>
        <w:t xml:space="preserve">Desde el menú principal se acceden a las distintas funcionalidades de la aplicación </w:t>
      </w:r>
      <w:proofErr w:type="spellStart"/>
      <w:r>
        <w:t>FlotasNet</w:t>
      </w:r>
      <w:proofErr w:type="spellEnd"/>
      <w:r>
        <w:t xml:space="preserve">® </w:t>
      </w:r>
      <w:proofErr w:type="spellStart"/>
      <w:r>
        <w:t>OnRoute</w:t>
      </w:r>
      <w:proofErr w:type="spellEnd"/>
      <w:r>
        <w:t>.</w:t>
      </w:r>
    </w:p>
    <w:p w:rsidR="005F7184" w:rsidRDefault="005F7184" w:rsidP="005F7184"/>
    <w:p w:rsidR="005F7184" w:rsidRDefault="005F7184" w:rsidP="005F7184">
      <w:r>
        <w:t>En la parte superior se puede visualizar el logotipo de la aplicación así como los iconos de cobertura GPS y de cobertura GPRS.</w:t>
      </w:r>
    </w:p>
    <w:p w:rsidR="005F7184" w:rsidRDefault="005F7184" w:rsidP="005F7184"/>
    <w:p w:rsidR="005F7184" w:rsidRDefault="008D405A" w:rsidP="005F7184">
      <w:pPr>
        <w:jc w:val="center"/>
      </w:pPr>
      <w:r>
        <w:rPr>
          <w:noProof/>
        </w:rPr>
        <w:lastRenderedPageBreak/>
        <w:drawing>
          <wp:inline distT="0" distB="0" distL="0" distR="0">
            <wp:extent cx="4320000" cy="2602851"/>
            <wp:effectExtent l="19050" t="0" r="4350" b="0"/>
            <wp:docPr id="17382" name="21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4320000" cy="2602851"/>
                    </a:xfrm>
                    <a:prstGeom prst="rect">
                      <a:avLst/>
                    </a:prstGeom>
                  </pic:spPr>
                </pic:pic>
              </a:graphicData>
            </a:graphic>
          </wp:inline>
        </w:drawing>
      </w:r>
    </w:p>
    <w:p w:rsidR="005F7184" w:rsidRDefault="005F7184" w:rsidP="005F7184"/>
    <w:p w:rsidR="005F7184" w:rsidRDefault="005F7184" w:rsidP="005F7184">
      <w:r>
        <w:t>En la parte central se encuentran los iconos de acceso a cada apartado de la aplicación.</w:t>
      </w:r>
    </w:p>
    <w:p w:rsidR="005F7184" w:rsidRDefault="005F7184" w:rsidP="005F7184"/>
    <w:p w:rsidR="005F7184" w:rsidRDefault="005F7184" w:rsidP="005F7184">
      <w:r>
        <w:t>En la parte derecha se puede acceder a los iconos de acceso rápido de la aplicación.</w:t>
      </w:r>
    </w:p>
    <w:p w:rsidR="005F7184" w:rsidRDefault="005F7184" w:rsidP="005F7184"/>
    <w:p w:rsidR="005F7184" w:rsidRDefault="008D405A" w:rsidP="005F7184">
      <w:pPr>
        <w:jc w:val="center"/>
      </w:pPr>
      <w:r>
        <w:rPr>
          <w:noProof/>
        </w:rPr>
        <w:drawing>
          <wp:inline distT="0" distB="0" distL="0" distR="0">
            <wp:extent cx="4320000" cy="2610183"/>
            <wp:effectExtent l="19050" t="0" r="4350" b="0"/>
            <wp:docPr id="17383" name="22 Imagen"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11" cstate="print"/>
                    <a:stretch>
                      <a:fillRect/>
                    </a:stretch>
                  </pic:blipFill>
                  <pic:spPr>
                    <a:xfrm>
                      <a:off x="0" y="0"/>
                      <a:ext cx="4320000" cy="2610183"/>
                    </a:xfrm>
                    <a:prstGeom prst="rect">
                      <a:avLst/>
                    </a:prstGeom>
                  </pic:spPr>
                </pic:pic>
              </a:graphicData>
            </a:graphic>
          </wp:inline>
        </w:drawing>
      </w:r>
    </w:p>
    <w:p w:rsidR="00FD3128" w:rsidRDefault="00FD3128" w:rsidP="000E414A"/>
    <w:p w:rsidR="00E15734" w:rsidRPr="000E414A" w:rsidRDefault="00E15734" w:rsidP="000E414A"/>
    <w:p w:rsidR="000E414A" w:rsidRDefault="000E414A" w:rsidP="008B49D7">
      <w:pPr>
        <w:pStyle w:val="Ttulo2"/>
        <w:rPr>
          <w:rStyle w:val="Textoennegrita"/>
          <w:b/>
        </w:rPr>
      </w:pPr>
      <w:bookmarkStart w:id="17" w:name="_Toc387242092"/>
      <w:r w:rsidRPr="000E414A">
        <w:rPr>
          <w:rStyle w:val="Textoennegrita"/>
          <w:b/>
        </w:rPr>
        <w:t>Mensajería.</w:t>
      </w:r>
      <w:bookmarkEnd w:id="17"/>
    </w:p>
    <w:p w:rsidR="002021C3" w:rsidRDefault="002021C3" w:rsidP="000E414A">
      <w:pPr>
        <w:rPr>
          <w:rStyle w:val="Textoennegrita"/>
          <w:b w:val="0"/>
        </w:rPr>
      </w:pPr>
    </w:p>
    <w:p w:rsidR="008D405A" w:rsidRDefault="00A804A5">
      <w:pPr>
        <w:jc w:val="center"/>
        <w:rPr>
          <w:rStyle w:val="Textoennegrita"/>
          <w:b w:val="0"/>
        </w:rPr>
      </w:pPr>
      <w:r w:rsidRPr="00A804A5">
        <w:rPr>
          <w:bCs/>
          <w:noProof/>
          <w:lang w:val="en-US" w:eastAsia="en-US"/>
        </w:rPr>
        <w:lastRenderedPageBreak/>
        <w:pict>
          <v:shapetype id="_x0000_t32" coordsize="21600,21600" o:spt="32" o:oned="t" path="m,l21600,21600e" filled="f">
            <v:path arrowok="t" fillok="f" o:connecttype="none"/>
            <o:lock v:ext="edit" shapetype="t"/>
          </v:shapetype>
          <v:shape id="_x0000_s18482" type="#_x0000_t32" style="position:absolute;left:0;text-align:left;margin-left:43.2pt;margin-top:73.3pt;width:61.5pt;height:24pt;flip:y;z-index:251667968" o:connectortype="straight" strokecolor="red" strokeweight="3pt">
            <v:stroke endarrow="block"/>
            <v:shadow type="perspective" color="#7f7f7f [1601]" opacity=".5" offset="1pt" offset2="-1pt"/>
          </v:shape>
        </w:pict>
      </w:r>
      <w:r w:rsidR="00DE07AB">
        <w:rPr>
          <w:rStyle w:val="Textoennegrita"/>
          <w:b w:val="0"/>
          <w:noProof/>
        </w:rPr>
        <w:drawing>
          <wp:inline distT="0" distB="0" distL="0" distR="0">
            <wp:extent cx="4320000" cy="2602851"/>
            <wp:effectExtent l="19050" t="0" r="4350" b="0"/>
            <wp:docPr id="51" name="21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4320000" cy="2602851"/>
                    </a:xfrm>
                    <a:prstGeom prst="rect">
                      <a:avLst/>
                    </a:prstGeom>
                  </pic:spPr>
                </pic:pic>
              </a:graphicData>
            </a:graphic>
          </wp:inline>
        </w:drawing>
      </w:r>
    </w:p>
    <w:p w:rsidR="00095A09" w:rsidRDefault="00095A09" w:rsidP="000E414A">
      <w:pPr>
        <w:rPr>
          <w:rStyle w:val="Textoennegrita"/>
          <w:b w:val="0"/>
        </w:rPr>
      </w:pPr>
    </w:p>
    <w:p w:rsidR="002021C3" w:rsidRDefault="002021C3" w:rsidP="002021C3">
      <w:r>
        <w:t>Dentro del menú mensajería nos encontraremo</w:t>
      </w:r>
      <w:r w:rsidR="00D44B8A">
        <w:t xml:space="preserve">s con una pantalla de tipo conversación en la que podremos mandar/recibir mensajes del servidor. Se podrán recibir adjuntos (imágenes, documentos, rutas y puntos de destino). Las rutas que nos manden serán visibles desde el menú itinerarios. </w:t>
      </w:r>
    </w:p>
    <w:p w:rsidR="006B7AEF" w:rsidRDefault="006B7AEF" w:rsidP="000E414A">
      <w:pPr>
        <w:rPr>
          <w:rStyle w:val="Textoennegrita"/>
          <w:b w:val="0"/>
        </w:rPr>
      </w:pPr>
    </w:p>
    <w:p w:rsidR="00846590" w:rsidRDefault="00846590" w:rsidP="000E414A">
      <w:pPr>
        <w:rPr>
          <w:rStyle w:val="Textoennegrita"/>
          <w:b w:val="0"/>
        </w:rPr>
      </w:pPr>
    </w:p>
    <w:p w:rsidR="006B7AEF" w:rsidRDefault="006B7AEF" w:rsidP="008B49D7">
      <w:pPr>
        <w:pStyle w:val="Ttulo2"/>
        <w:rPr>
          <w:rStyle w:val="Textoennegrita"/>
          <w:b/>
        </w:rPr>
      </w:pPr>
      <w:bookmarkStart w:id="18" w:name="_Toc387242098"/>
      <w:r>
        <w:t>Itinerario</w:t>
      </w:r>
      <w:bookmarkEnd w:id="18"/>
    </w:p>
    <w:p w:rsidR="008D405A" w:rsidRDefault="008D405A">
      <w:pPr>
        <w:jc w:val="center"/>
      </w:pPr>
    </w:p>
    <w:p w:rsidR="008D405A" w:rsidRDefault="00A804A5">
      <w:pPr>
        <w:jc w:val="center"/>
      </w:pPr>
      <w:r w:rsidRPr="00A804A5">
        <w:rPr>
          <w:noProof/>
          <w:lang w:val="en-US" w:eastAsia="en-US"/>
        </w:rPr>
        <w:pict>
          <v:shape id="_x0000_s18483" type="#_x0000_t32" style="position:absolute;left:0;text-align:left;margin-left:128.7pt;margin-top:70.95pt;width:61.5pt;height:24pt;flip:y;z-index:251668992" o:connectortype="straight" strokecolor="red" strokeweight="3pt">
            <v:stroke endarrow="block"/>
            <v:shadow type="perspective" color="#7f7f7f [1601]" opacity=".5" offset="1pt" offset2="-1pt"/>
          </v:shape>
        </w:pict>
      </w:r>
      <w:r w:rsidR="00DE07AB">
        <w:rPr>
          <w:noProof/>
        </w:rPr>
        <w:drawing>
          <wp:inline distT="0" distB="0" distL="0" distR="0">
            <wp:extent cx="4320000" cy="2602851"/>
            <wp:effectExtent l="19050" t="0" r="4350" b="0"/>
            <wp:docPr id="52" name="21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4320000" cy="2602851"/>
                    </a:xfrm>
                    <a:prstGeom prst="rect">
                      <a:avLst/>
                    </a:prstGeom>
                  </pic:spPr>
                </pic:pic>
              </a:graphicData>
            </a:graphic>
          </wp:inline>
        </w:drawing>
      </w:r>
    </w:p>
    <w:p w:rsidR="00095A09" w:rsidRDefault="00095A09" w:rsidP="003D530D"/>
    <w:p w:rsidR="003D530D" w:rsidRDefault="003D530D" w:rsidP="003D530D">
      <w:r>
        <w:t>Al pulsar sobre el icono de itinerario se accede a una pantalla informativa con las posibles rutas a cargar en el navegador</w:t>
      </w:r>
      <w:r w:rsidR="003405FF">
        <w:t xml:space="preserve"> que previamente se hayan enviado desde el servidor</w:t>
      </w:r>
      <w:r>
        <w:t xml:space="preserve">. </w:t>
      </w:r>
    </w:p>
    <w:p w:rsidR="003D530D" w:rsidRDefault="003D530D" w:rsidP="003D530D"/>
    <w:p w:rsidR="003D530D" w:rsidRDefault="008D405A" w:rsidP="003D530D">
      <w:pPr>
        <w:jc w:val="center"/>
      </w:pPr>
      <w:r>
        <w:rPr>
          <w:noProof/>
        </w:rPr>
        <w:drawing>
          <wp:inline distT="0" distB="0" distL="0" distR="0">
            <wp:extent cx="4320000" cy="2602851"/>
            <wp:effectExtent l="19050" t="0" r="4350" b="0"/>
            <wp:docPr id="48" name="8 Imagen"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2" cstate="print"/>
                    <a:stretch>
                      <a:fillRect/>
                    </a:stretch>
                  </pic:blipFill>
                  <pic:spPr>
                    <a:xfrm>
                      <a:off x="0" y="0"/>
                      <a:ext cx="4320000" cy="2602851"/>
                    </a:xfrm>
                    <a:prstGeom prst="rect">
                      <a:avLst/>
                    </a:prstGeom>
                  </pic:spPr>
                </pic:pic>
              </a:graphicData>
            </a:graphic>
          </wp:inline>
        </w:drawing>
      </w:r>
    </w:p>
    <w:p w:rsidR="003D530D" w:rsidRDefault="003D530D" w:rsidP="003D530D"/>
    <w:p w:rsidR="003D530D" w:rsidRDefault="003D530D" w:rsidP="003D530D">
      <w:pPr>
        <w:jc w:val="center"/>
      </w:pPr>
    </w:p>
    <w:p w:rsidR="00FE5CB7" w:rsidRDefault="00FE5CB7" w:rsidP="000E414A">
      <w:pPr>
        <w:rPr>
          <w:rStyle w:val="Textoennegrita"/>
          <w:b w:val="0"/>
        </w:rPr>
      </w:pPr>
      <w:r>
        <w:rPr>
          <w:rStyle w:val="Textoennegrita"/>
          <w:b w:val="0"/>
        </w:rPr>
        <w:t xml:space="preserve">La ruta cargada en el navegador será exactamente igual a la enviada desde el servidor, no siendo posible el </w:t>
      </w:r>
      <w:proofErr w:type="spellStart"/>
      <w:r>
        <w:rPr>
          <w:rStyle w:val="Textoennegrita"/>
          <w:b w:val="0"/>
        </w:rPr>
        <w:t>recálculo</w:t>
      </w:r>
      <w:proofErr w:type="spellEnd"/>
      <w:r>
        <w:rPr>
          <w:rStyle w:val="Textoennegrita"/>
          <w:b w:val="0"/>
        </w:rPr>
        <w:t xml:space="preserve"> de la misma en el navegador del dispositivo.</w:t>
      </w:r>
      <w:r w:rsidR="004F5F13">
        <w:rPr>
          <w:rStyle w:val="Textoennegrita"/>
          <w:b w:val="0"/>
        </w:rPr>
        <w:t xml:space="preserve"> Para poder realizar esto se utilizará la siguiente función de la API de PTV:</w:t>
      </w:r>
    </w:p>
    <w:p w:rsidR="004F5F13" w:rsidRDefault="004F5F13" w:rsidP="000E414A">
      <w:pPr>
        <w:rPr>
          <w:rStyle w:val="Textoennegrita"/>
          <w:b w:val="0"/>
        </w:rPr>
      </w:pPr>
    </w:p>
    <w:p w:rsidR="004F5F13" w:rsidRPr="004F5F13" w:rsidRDefault="004F5F13" w:rsidP="000E414A">
      <w:pPr>
        <w:rPr>
          <w:rStyle w:val="Textoennegrita"/>
          <w:b w:val="0"/>
          <w:lang w:val="en-US"/>
        </w:rPr>
      </w:pPr>
      <w:r>
        <w:rPr>
          <w:b/>
          <w:noProof/>
        </w:rPr>
        <w:drawing>
          <wp:inline distT="0" distB="0" distL="0" distR="0">
            <wp:extent cx="5400040" cy="291835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400040" cy="2918350"/>
                    </a:xfrm>
                    <a:prstGeom prst="rect">
                      <a:avLst/>
                    </a:prstGeom>
                    <a:noFill/>
                    <a:ln w="9525">
                      <a:noFill/>
                      <a:miter lim="800000"/>
                      <a:headEnd/>
                      <a:tailEnd/>
                    </a:ln>
                  </pic:spPr>
                </pic:pic>
              </a:graphicData>
            </a:graphic>
          </wp:inline>
        </w:drawing>
      </w:r>
    </w:p>
    <w:p w:rsidR="00FE5CB7" w:rsidRPr="004F5F13" w:rsidRDefault="00FE5CB7" w:rsidP="000E414A">
      <w:pPr>
        <w:rPr>
          <w:rStyle w:val="Textoennegrita"/>
          <w:b w:val="0"/>
          <w:lang w:val="en-US"/>
        </w:rPr>
      </w:pPr>
    </w:p>
    <w:p w:rsidR="00F121CB" w:rsidRDefault="00F121CB" w:rsidP="000E414A">
      <w:pPr>
        <w:rPr>
          <w:rStyle w:val="Textoennegrita"/>
          <w:b w:val="0"/>
        </w:rPr>
      </w:pPr>
      <w:r>
        <w:rPr>
          <w:rStyle w:val="Textoennegrita"/>
          <w:b w:val="0"/>
        </w:rPr>
        <w:lastRenderedPageBreak/>
        <w:t>La ruta se enviará desde el servidor en formato comprimido</w:t>
      </w:r>
      <w:r w:rsidR="004F5F13">
        <w:rPr>
          <w:rStyle w:val="Textoennegrita"/>
          <w:b w:val="0"/>
        </w:rPr>
        <w:t xml:space="preserve"> para minimizar el consumo de datos. El fichero de ruta tendrá extensión .</w:t>
      </w:r>
      <w:proofErr w:type="spellStart"/>
      <w:r w:rsidR="004F5F13">
        <w:rPr>
          <w:rStyle w:val="Textoennegrita"/>
          <w:b w:val="0"/>
        </w:rPr>
        <w:t>bcr</w:t>
      </w:r>
      <w:proofErr w:type="spellEnd"/>
      <w:r w:rsidR="004F5F13">
        <w:rPr>
          <w:rStyle w:val="Textoennegrita"/>
          <w:b w:val="0"/>
        </w:rPr>
        <w:t xml:space="preserve"> y será de la siguiente forma:</w:t>
      </w:r>
    </w:p>
    <w:p w:rsidR="004F5F13" w:rsidRDefault="004F5F13" w:rsidP="000E414A">
      <w:pPr>
        <w:rPr>
          <w:rStyle w:val="Textoennegrita"/>
          <w:b w:val="0"/>
        </w:rPr>
      </w:pPr>
    </w:p>
    <w:p w:rsidR="004F5F13" w:rsidRDefault="004F5F13" w:rsidP="000E414A">
      <w:pPr>
        <w:rPr>
          <w:rStyle w:val="Textoennegrita"/>
          <w:b w:val="0"/>
        </w:rPr>
      </w:pPr>
      <w:r>
        <w:rPr>
          <w:b/>
          <w:noProof/>
        </w:rPr>
        <w:drawing>
          <wp:inline distT="0" distB="0" distL="0" distR="0">
            <wp:extent cx="4743450" cy="6362700"/>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743450" cy="6362700"/>
                    </a:xfrm>
                    <a:prstGeom prst="rect">
                      <a:avLst/>
                    </a:prstGeom>
                    <a:noFill/>
                    <a:ln w="9525">
                      <a:noFill/>
                      <a:miter lim="800000"/>
                      <a:headEnd/>
                      <a:tailEnd/>
                    </a:ln>
                  </pic:spPr>
                </pic:pic>
              </a:graphicData>
            </a:graphic>
          </wp:inline>
        </w:drawing>
      </w:r>
    </w:p>
    <w:p w:rsidR="00F121CB" w:rsidRDefault="00F121CB" w:rsidP="000E414A">
      <w:pPr>
        <w:rPr>
          <w:rStyle w:val="Textoennegrita"/>
          <w:b w:val="0"/>
        </w:rPr>
      </w:pPr>
    </w:p>
    <w:p w:rsidR="00480A8D" w:rsidRPr="00D649C7" w:rsidRDefault="00517E38" w:rsidP="007C3AB1">
      <w:pPr>
        <w:rPr>
          <w:bCs/>
        </w:rPr>
      </w:pPr>
      <w:r>
        <w:rPr>
          <w:rStyle w:val="Textoennegrita"/>
          <w:b w:val="0"/>
        </w:rPr>
        <w:lastRenderedPageBreak/>
        <w:t>La documentación para la integración con el Navegador ser</w:t>
      </w:r>
      <w:r w:rsidR="00FE5CB7">
        <w:rPr>
          <w:rStyle w:val="Textoennegrita"/>
          <w:b w:val="0"/>
        </w:rPr>
        <w:t xml:space="preserve">á proporcionada por </w:t>
      </w:r>
      <w:proofErr w:type="spellStart"/>
      <w:r w:rsidR="00FE5CB7">
        <w:rPr>
          <w:rStyle w:val="Textoennegrita"/>
          <w:b w:val="0"/>
        </w:rPr>
        <w:t>Fagor</w:t>
      </w:r>
      <w:proofErr w:type="spellEnd"/>
      <w:r w:rsidR="00FE5CB7">
        <w:rPr>
          <w:rStyle w:val="Textoennegrita"/>
          <w:b w:val="0"/>
        </w:rPr>
        <w:t>.</w:t>
      </w:r>
    </w:p>
    <w:p w:rsidR="00544555" w:rsidRPr="00815215" w:rsidRDefault="00544555" w:rsidP="007C3AB1"/>
    <w:p w:rsidR="00480A8D" w:rsidRDefault="000E414A" w:rsidP="008B49D7">
      <w:pPr>
        <w:pStyle w:val="Ttulo2"/>
        <w:rPr>
          <w:rStyle w:val="Textoennegrita"/>
          <w:b/>
        </w:rPr>
      </w:pPr>
      <w:bookmarkStart w:id="19" w:name="_Toc387242099"/>
      <w:r w:rsidRPr="000E414A">
        <w:rPr>
          <w:rStyle w:val="Textoennegrita"/>
          <w:b/>
        </w:rPr>
        <w:t>Navegación</w:t>
      </w:r>
      <w:r w:rsidR="00480A8D">
        <w:rPr>
          <w:rStyle w:val="Textoennegrita"/>
          <w:b/>
        </w:rPr>
        <w:t>.</w:t>
      </w:r>
      <w:bookmarkEnd w:id="19"/>
    </w:p>
    <w:p w:rsidR="00480A8D" w:rsidRDefault="00480A8D" w:rsidP="00480A8D">
      <w:pPr>
        <w:rPr>
          <w:rStyle w:val="Textoennegrita"/>
          <w:b w:val="0"/>
        </w:rPr>
      </w:pPr>
    </w:p>
    <w:p w:rsidR="008D405A" w:rsidRDefault="00A804A5">
      <w:pPr>
        <w:jc w:val="center"/>
        <w:rPr>
          <w:rStyle w:val="Textoennegrita"/>
          <w:b w:val="0"/>
        </w:rPr>
      </w:pPr>
      <w:r w:rsidRPr="00A804A5">
        <w:rPr>
          <w:noProof/>
          <w:lang w:val="en-US" w:eastAsia="en-US"/>
        </w:rPr>
        <w:pict>
          <v:shape id="_x0000_s18485" type="#_x0000_t32" style="position:absolute;left:0;text-align:left;margin-left:48.45pt;margin-top:135.75pt;width:61.5pt;height:24pt;flip:y;z-index:251671040" o:connectortype="straight" strokecolor="red" strokeweight="3pt">
            <v:stroke endarrow="block"/>
            <v:shadow type="perspective" color="#7f7f7f [1601]" opacity=".5" offset="1pt" offset2="-1pt"/>
          </v:shape>
        </w:pict>
      </w:r>
      <w:r w:rsidR="00DE07AB">
        <w:rPr>
          <w:rStyle w:val="Textoennegrita"/>
          <w:b w:val="0"/>
          <w:noProof/>
        </w:rPr>
        <w:drawing>
          <wp:inline distT="0" distB="0" distL="0" distR="0">
            <wp:extent cx="4320000" cy="2602851"/>
            <wp:effectExtent l="19050" t="0" r="4350" b="0"/>
            <wp:docPr id="55" name="21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4320000" cy="2602851"/>
                    </a:xfrm>
                    <a:prstGeom prst="rect">
                      <a:avLst/>
                    </a:prstGeom>
                  </pic:spPr>
                </pic:pic>
              </a:graphicData>
            </a:graphic>
          </wp:inline>
        </w:drawing>
      </w:r>
    </w:p>
    <w:p w:rsidR="00095A09" w:rsidRDefault="00095A09" w:rsidP="00480A8D">
      <w:pPr>
        <w:rPr>
          <w:rStyle w:val="Textoennegrita"/>
          <w:b w:val="0"/>
        </w:rPr>
      </w:pPr>
    </w:p>
    <w:p w:rsidR="000E414A" w:rsidRDefault="00480A8D" w:rsidP="00480A8D">
      <w:pPr>
        <w:rPr>
          <w:rStyle w:val="Textoennegrita"/>
          <w:b w:val="0"/>
        </w:rPr>
      </w:pPr>
      <w:r>
        <w:rPr>
          <w:rStyle w:val="Textoennegrita"/>
          <w:b w:val="0"/>
        </w:rPr>
        <w:t>I</w:t>
      </w:r>
      <w:r w:rsidR="000E414A" w:rsidRPr="000E414A">
        <w:rPr>
          <w:rStyle w:val="Textoennegrita"/>
          <w:b w:val="0"/>
        </w:rPr>
        <w:t>ntegrada</w:t>
      </w:r>
      <w:r>
        <w:rPr>
          <w:rStyle w:val="Textoennegrita"/>
          <w:b w:val="0"/>
        </w:rPr>
        <w:t xml:space="preserve"> con</w:t>
      </w:r>
      <w:r w:rsidR="000E414A" w:rsidRPr="000E414A">
        <w:rPr>
          <w:rStyle w:val="Textoennegrita"/>
          <w:b w:val="0"/>
        </w:rPr>
        <w:t xml:space="preserve"> </w:t>
      </w:r>
      <w:r w:rsidR="00111D9C">
        <w:rPr>
          <w:rStyle w:val="Textoennegrita"/>
          <w:b w:val="0"/>
        </w:rPr>
        <w:t>PTV</w:t>
      </w:r>
      <w:r w:rsidR="000E414A" w:rsidRPr="000E414A">
        <w:rPr>
          <w:rStyle w:val="Textoennegrita"/>
          <w:b w:val="0"/>
        </w:rPr>
        <w:t>.</w:t>
      </w:r>
      <w:r w:rsidR="008F7E28">
        <w:rPr>
          <w:rStyle w:val="Textoennegrita"/>
          <w:b w:val="0"/>
        </w:rPr>
        <w:t xml:space="preserve"> </w:t>
      </w:r>
      <w:r w:rsidR="00D44B8A">
        <w:rPr>
          <w:rStyle w:val="Textoennegrita"/>
          <w:b w:val="0"/>
        </w:rPr>
        <w:t xml:space="preserve">El navegador se deberá abrir en el marco de la pantalla principal. </w:t>
      </w:r>
      <w:r w:rsidR="008F7E28">
        <w:rPr>
          <w:rStyle w:val="Textoennegrita"/>
          <w:b w:val="0"/>
        </w:rPr>
        <w:t>La documentación se puede obtener del siguiente enlace:</w:t>
      </w:r>
    </w:p>
    <w:p w:rsidR="004F5F13" w:rsidRDefault="004F5F13" w:rsidP="00480A8D">
      <w:pPr>
        <w:rPr>
          <w:rStyle w:val="Textoennegrita"/>
          <w:b w:val="0"/>
        </w:rPr>
      </w:pPr>
    </w:p>
    <w:p w:rsidR="004F5F13" w:rsidRPr="004F5F13" w:rsidRDefault="00A804A5" w:rsidP="004F5F13">
      <w:hyperlink r:id="rId15" w:history="1">
        <w:r w:rsidR="004F5F13" w:rsidRPr="004F5F13">
          <w:rPr>
            <w:rStyle w:val="Hipervnculo"/>
          </w:rPr>
          <w:t>ftp://dl4.ftp.ptv.de|PTVNavigator_AndroidX85_offline:151h564M@dl4.ftp.ptv.de</w:t>
        </w:r>
      </w:hyperlink>
      <w:r w:rsidR="004F5F13" w:rsidRPr="004F5F13">
        <w:t xml:space="preserve"> </w:t>
      </w:r>
    </w:p>
    <w:p w:rsidR="004F5F13" w:rsidRDefault="004F5F13" w:rsidP="00480A8D">
      <w:pPr>
        <w:rPr>
          <w:rStyle w:val="Textoennegrita"/>
          <w:b w:val="0"/>
        </w:rPr>
      </w:pPr>
    </w:p>
    <w:p w:rsidR="002021C3" w:rsidRDefault="002021C3" w:rsidP="002021C3"/>
    <w:p w:rsidR="008D405A" w:rsidRDefault="00DE07AB">
      <w:pPr>
        <w:jc w:val="center"/>
      </w:pPr>
      <w:r>
        <w:rPr>
          <w:noProof/>
        </w:rPr>
        <w:drawing>
          <wp:inline distT="0" distB="0" distL="0" distR="0">
            <wp:extent cx="4320000" cy="2602851"/>
            <wp:effectExtent l="19050" t="0" r="4350" b="0"/>
            <wp:docPr id="62" name="12 Imagen"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6" cstate="print"/>
                    <a:stretch>
                      <a:fillRect/>
                    </a:stretch>
                  </pic:blipFill>
                  <pic:spPr>
                    <a:xfrm>
                      <a:off x="0" y="0"/>
                      <a:ext cx="4320000" cy="2602851"/>
                    </a:xfrm>
                    <a:prstGeom prst="rect">
                      <a:avLst/>
                    </a:prstGeom>
                  </pic:spPr>
                </pic:pic>
              </a:graphicData>
            </a:graphic>
          </wp:inline>
        </w:drawing>
      </w:r>
    </w:p>
    <w:p w:rsidR="002021C3" w:rsidRDefault="002021C3" w:rsidP="002021C3"/>
    <w:p w:rsidR="000361A7" w:rsidRDefault="00517E38" w:rsidP="002021C3">
      <w:r>
        <w:lastRenderedPageBreak/>
        <w:t>Esta</w:t>
      </w:r>
      <w:r w:rsidR="00F76BCA">
        <w:t xml:space="preserve"> pantalla se utilizará según las funcionalidades de </w:t>
      </w:r>
      <w:r w:rsidR="00111D9C">
        <w:t>PTV</w:t>
      </w:r>
      <w:r w:rsidR="00F76BCA">
        <w:t xml:space="preserve"> especificadas en el manual correspondiente.</w:t>
      </w:r>
    </w:p>
    <w:p w:rsidR="003B1E4F" w:rsidRDefault="003B1E4F" w:rsidP="003B1E4F"/>
    <w:p w:rsidR="00BC78FC" w:rsidRPr="00BC78FC" w:rsidRDefault="00BC78FC" w:rsidP="00BC78FC">
      <w:pPr>
        <w:pStyle w:val="Ttulo2"/>
        <w:rPr>
          <w:rStyle w:val="Textoennegrita"/>
          <w:b/>
          <w:bCs/>
        </w:rPr>
      </w:pPr>
      <w:bookmarkStart w:id="20" w:name="_Toc348359409"/>
      <w:r w:rsidRPr="00BC78FC">
        <w:t>Identificador de Chofer.</w:t>
      </w:r>
      <w:bookmarkEnd w:id="20"/>
    </w:p>
    <w:p w:rsidR="00BC78FC" w:rsidRDefault="00BC78FC" w:rsidP="00BC78FC"/>
    <w:p w:rsidR="00BC78FC" w:rsidRDefault="00A804A5" w:rsidP="00BC78FC">
      <w:pPr>
        <w:jc w:val="center"/>
      </w:pPr>
      <w:r w:rsidRPr="00A804A5">
        <w:rPr>
          <w:noProof/>
          <w:lang w:val="en-US" w:eastAsia="en-US"/>
        </w:rPr>
        <w:pict>
          <v:shape id="_x0000_s18486" type="#_x0000_t32" style="position:absolute;left:0;text-align:left;margin-left:127.2pt;margin-top:138.15pt;width:61.5pt;height:24pt;flip:y;z-index:251673088" o:connectortype="straight" strokecolor="red" strokeweight="3pt">
            <v:stroke endarrow="block"/>
            <v:shadow type="perspective" color="#7f7f7f [1601]" opacity=".5" offset="1pt" offset2="-1pt"/>
          </v:shape>
        </w:pict>
      </w:r>
      <w:r w:rsidR="00BC78FC">
        <w:rPr>
          <w:noProof/>
        </w:rPr>
        <w:drawing>
          <wp:inline distT="0" distB="0" distL="0" distR="0">
            <wp:extent cx="4320000" cy="2602851"/>
            <wp:effectExtent l="19050" t="0" r="4350" b="0"/>
            <wp:docPr id="56" name="21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4320000" cy="2602851"/>
                    </a:xfrm>
                    <a:prstGeom prst="rect">
                      <a:avLst/>
                    </a:prstGeom>
                  </pic:spPr>
                </pic:pic>
              </a:graphicData>
            </a:graphic>
          </wp:inline>
        </w:drawing>
      </w:r>
    </w:p>
    <w:p w:rsidR="00BC78FC" w:rsidRDefault="00BC78FC" w:rsidP="00BC78FC">
      <w:pPr>
        <w:ind w:firstLine="360"/>
      </w:pPr>
    </w:p>
    <w:p w:rsidR="00BC78FC" w:rsidRDefault="00BC78FC" w:rsidP="00BC78FC">
      <w:r>
        <w:t>Al pulsar en Pin Chofer  se entra a una pantalla como la siguiente, en  la cual se escribirá un código de 5 dígitos (numérico) que identifica al conductor del vehículo. El código deberá ser controlado, ya que obligatoriamente debe contener cinco caracteres numéricos.</w:t>
      </w:r>
    </w:p>
    <w:p w:rsidR="00BC78FC" w:rsidRDefault="00BC78FC" w:rsidP="003B1E4F"/>
    <w:p w:rsidR="00BC78FC" w:rsidRDefault="00BC78FC" w:rsidP="00BC78FC">
      <w:pPr>
        <w:pStyle w:val="Ttulo2"/>
      </w:pPr>
      <w:bookmarkStart w:id="21" w:name="_Toc348359425"/>
      <w:r>
        <w:t>Estado del CLV.</w:t>
      </w:r>
      <w:bookmarkEnd w:id="21"/>
    </w:p>
    <w:p w:rsidR="00BC78FC" w:rsidRDefault="00BC78FC" w:rsidP="00BC78FC"/>
    <w:p w:rsidR="00BC78FC" w:rsidRDefault="00BC78FC" w:rsidP="00BC78FC">
      <w:r>
        <w:t xml:space="preserve">En este submenú se muestran los datos de los sensores que envíe el CLV, se trata de una pantalla meramente de presentación de datos. Es posible que el número de sensores que se quieran mostrar sea elevado, por ello será necesario permitir varias páginas de datos. </w:t>
      </w:r>
    </w:p>
    <w:p w:rsidR="00BC78FC" w:rsidRDefault="00BC78FC" w:rsidP="00BC78FC"/>
    <w:p w:rsidR="00BC78FC" w:rsidRDefault="00BC78FC" w:rsidP="00BC78FC">
      <w:pPr>
        <w:rPr>
          <w:rStyle w:val="Textoennegrita"/>
          <w:b w:val="0"/>
        </w:rPr>
      </w:pPr>
      <w:r>
        <w:rPr>
          <w:rFonts w:cs="Arial"/>
          <w:color w:val="000000"/>
        </w:rPr>
        <w:t>Interesante, marcar en color rojo los valores fuera de rango correcto de funcionamiento</w:t>
      </w:r>
    </w:p>
    <w:p w:rsidR="00BC78FC" w:rsidRDefault="00BC78FC" w:rsidP="00BC78FC"/>
    <w:p w:rsidR="00BC78FC" w:rsidRDefault="00BC78FC" w:rsidP="00BC78FC">
      <w:pPr>
        <w:rPr>
          <w:rStyle w:val="Textoennegrita"/>
          <w:b w:val="0"/>
        </w:rPr>
      </w:pPr>
      <w:r>
        <w:rPr>
          <w:rStyle w:val="Textoennegrita"/>
          <w:b w:val="0"/>
        </w:rPr>
        <w:t>Para pasar de una a otra se puede utilizar los botones de la parte inferior.</w:t>
      </w:r>
    </w:p>
    <w:p w:rsidR="00BC78FC" w:rsidRPr="00434CC4" w:rsidRDefault="00BC78FC" w:rsidP="00BC78FC">
      <w:pPr>
        <w:rPr>
          <w:bCs/>
        </w:rPr>
      </w:pPr>
    </w:p>
    <w:p w:rsidR="00BC78FC" w:rsidRDefault="00BC78FC" w:rsidP="00BC78FC">
      <w:r w:rsidRPr="00BC78FC">
        <w:rPr>
          <w:noProof/>
        </w:rPr>
        <w:lastRenderedPageBreak/>
        <w:drawing>
          <wp:inline distT="0" distB="0" distL="0" distR="0">
            <wp:extent cx="5400040" cy="3249295"/>
            <wp:effectExtent l="19050" t="0" r="0" b="0"/>
            <wp:docPr id="7" name="6 Imagen"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7" cstate="print"/>
                    <a:stretch>
                      <a:fillRect/>
                    </a:stretch>
                  </pic:blipFill>
                  <pic:spPr>
                    <a:xfrm>
                      <a:off x="0" y="0"/>
                      <a:ext cx="5400040" cy="3249295"/>
                    </a:xfrm>
                    <a:prstGeom prst="rect">
                      <a:avLst/>
                    </a:prstGeom>
                  </pic:spPr>
                </pic:pic>
              </a:graphicData>
            </a:graphic>
          </wp:inline>
        </w:drawing>
      </w:r>
    </w:p>
    <w:p w:rsidR="00BC78FC" w:rsidRDefault="00BC78FC" w:rsidP="00BC78FC"/>
    <w:p w:rsidR="00BC78FC" w:rsidRDefault="00BC78FC" w:rsidP="00BC78FC">
      <w:pPr>
        <w:rPr>
          <w:rStyle w:val="Textoennegrita"/>
          <w:b w:val="0"/>
        </w:rPr>
      </w:pPr>
      <w:r>
        <w:rPr>
          <w:rStyle w:val="Textoennegrita"/>
          <w:b w:val="0"/>
        </w:rPr>
        <w:t>Tendremos otra pantalla con información sobre el estado de las antenas, una con GPS y otra con GSM. Todos los valores serán suministrados por el CLV tras el envío de la trama pertinente. Los datos en esta pantalla deberán ser refrescados cada 3 segundos.</w:t>
      </w:r>
    </w:p>
    <w:p w:rsidR="00BC78FC" w:rsidRDefault="00BC78FC" w:rsidP="00BC78FC">
      <w:pPr>
        <w:rPr>
          <w:rStyle w:val="Textoennegrita"/>
          <w:b w:val="0"/>
        </w:rPr>
      </w:pPr>
    </w:p>
    <w:p w:rsidR="00BC78FC" w:rsidRDefault="00BC78FC" w:rsidP="00BC78FC">
      <w:pPr>
        <w:rPr>
          <w:rStyle w:val="Textoennegrita"/>
          <w:b w:val="0"/>
        </w:rPr>
      </w:pPr>
      <w:r>
        <w:rPr>
          <w:bCs/>
          <w:noProof/>
        </w:rPr>
        <w:lastRenderedPageBreak/>
        <w:drawing>
          <wp:inline distT="0" distB="0" distL="0" distR="0">
            <wp:extent cx="5400040" cy="3249295"/>
            <wp:effectExtent l="19050" t="0" r="0" b="0"/>
            <wp:docPr id="16" name="15 Imagen"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cstate="print"/>
                    <a:stretch>
                      <a:fillRect/>
                    </a:stretch>
                  </pic:blipFill>
                  <pic:spPr>
                    <a:xfrm>
                      <a:off x="0" y="0"/>
                      <a:ext cx="5400040" cy="3249295"/>
                    </a:xfrm>
                    <a:prstGeom prst="rect">
                      <a:avLst/>
                    </a:prstGeom>
                  </pic:spPr>
                </pic:pic>
              </a:graphicData>
            </a:graphic>
          </wp:inline>
        </w:drawing>
      </w:r>
    </w:p>
    <w:p w:rsidR="00BC78FC" w:rsidRDefault="00BC78FC" w:rsidP="00BC78FC">
      <w:pPr>
        <w:rPr>
          <w:rStyle w:val="Textoennegrita"/>
          <w:b w:val="0"/>
        </w:rPr>
      </w:pPr>
    </w:p>
    <w:p w:rsidR="00BC78FC" w:rsidRDefault="00BC78FC" w:rsidP="00BC78FC">
      <w:pPr>
        <w:rPr>
          <w:rStyle w:val="Textoennegrita"/>
          <w:b w:val="0"/>
        </w:rPr>
      </w:pPr>
      <w:r>
        <w:rPr>
          <w:rStyle w:val="Textoennegrita"/>
          <w:b w:val="0"/>
        </w:rPr>
        <w:t>En la parte izquierda (Comprobación del GPS) aparecen los siguientes datos:</w:t>
      </w:r>
    </w:p>
    <w:p w:rsidR="00BC78FC" w:rsidRDefault="00BC78FC" w:rsidP="00BC78FC">
      <w:pPr>
        <w:rPr>
          <w:rStyle w:val="Textoennegrita"/>
          <w:b w:val="0"/>
        </w:rPr>
      </w:pPr>
    </w:p>
    <w:p w:rsidR="00BC78FC" w:rsidRPr="001E7E53" w:rsidRDefault="00BC78FC" w:rsidP="00BC78FC">
      <w:pPr>
        <w:pStyle w:val="Prrafodelista"/>
        <w:numPr>
          <w:ilvl w:val="0"/>
          <w:numId w:val="34"/>
        </w:numPr>
        <w:rPr>
          <w:rStyle w:val="Textoennegrita"/>
          <w:b w:val="0"/>
        </w:rPr>
      </w:pPr>
      <w:r w:rsidRPr="001E7E53">
        <w:rPr>
          <w:rStyle w:val="Textoennegrita"/>
          <w:b w:val="0"/>
        </w:rPr>
        <w:t>Cobertura GPS.</w:t>
      </w:r>
    </w:p>
    <w:p w:rsidR="00BC78FC" w:rsidRPr="001E7E53" w:rsidRDefault="00BC78FC" w:rsidP="00BC78FC">
      <w:pPr>
        <w:pStyle w:val="Prrafodelista"/>
        <w:numPr>
          <w:ilvl w:val="0"/>
          <w:numId w:val="34"/>
        </w:numPr>
        <w:rPr>
          <w:rStyle w:val="Textoennegrita"/>
          <w:b w:val="0"/>
        </w:rPr>
      </w:pPr>
      <w:proofErr w:type="spellStart"/>
      <w:r w:rsidRPr="001E7E53">
        <w:rPr>
          <w:rStyle w:val="Textoennegrita"/>
          <w:b w:val="0"/>
        </w:rPr>
        <w:t>Est.</w:t>
      </w:r>
      <w:proofErr w:type="spellEnd"/>
      <w:r w:rsidRPr="001E7E53">
        <w:rPr>
          <w:rStyle w:val="Textoennegrita"/>
          <w:b w:val="0"/>
        </w:rPr>
        <w:t xml:space="preserve"> Antena GPS.</w:t>
      </w:r>
    </w:p>
    <w:p w:rsidR="00BC78FC" w:rsidRPr="001E7E53" w:rsidRDefault="00BC78FC" w:rsidP="00BC78FC">
      <w:pPr>
        <w:pStyle w:val="Prrafodelista"/>
        <w:numPr>
          <w:ilvl w:val="0"/>
          <w:numId w:val="34"/>
        </w:numPr>
        <w:rPr>
          <w:rStyle w:val="Textoennegrita"/>
          <w:b w:val="0"/>
        </w:rPr>
      </w:pPr>
      <w:r w:rsidRPr="001E7E53">
        <w:rPr>
          <w:rStyle w:val="Textoennegrita"/>
          <w:b w:val="0"/>
        </w:rPr>
        <w:t>Dilución.</w:t>
      </w:r>
    </w:p>
    <w:p w:rsidR="00BC78FC" w:rsidRPr="001E7E53" w:rsidRDefault="00BC78FC" w:rsidP="00BC78FC">
      <w:pPr>
        <w:pStyle w:val="Prrafodelista"/>
        <w:numPr>
          <w:ilvl w:val="0"/>
          <w:numId w:val="34"/>
        </w:numPr>
        <w:rPr>
          <w:rStyle w:val="Textoennegrita"/>
          <w:b w:val="0"/>
        </w:rPr>
      </w:pPr>
      <w:r w:rsidRPr="001E7E53">
        <w:rPr>
          <w:rStyle w:val="Textoennegrita"/>
          <w:b w:val="0"/>
        </w:rPr>
        <w:t>Satélites.</w:t>
      </w:r>
    </w:p>
    <w:p w:rsidR="00BC78FC" w:rsidRDefault="00BC78FC" w:rsidP="00BC78FC">
      <w:pPr>
        <w:autoSpaceDE w:val="0"/>
        <w:autoSpaceDN w:val="0"/>
        <w:adjustRightInd w:val="0"/>
        <w:rPr>
          <w:rFonts w:cs="Arial"/>
          <w:b/>
          <w:bCs/>
          <w:sz w:val="28"/>
          <w:szCs w:val="28"/>
        </w:rPr>
      </w:pPr>
    </w:p>
    <w:p w:rsidR="00BC78FC" w:rsidRDefault="00BC78FC" w:rsidP="00BC78FC">
      <w:pPr>
        <w:autoSpaceDE w:val="0"/>
        <w:autoSpaceDN w:val="0"/>
        <w:adjustRightInd w:val="0"/>
        <w:rPr>
          <w:rFonts w:cs="Arial"/>
          <w:color w:val="000000"/>
        </w:rPr>
      </w:pPr>
      <w:r>
        <w:rPr>
          <w:rFonts w:cs="Arial"/>
          <w:color w:val="000000"/>
        </w:rPr>
        <w:t>Los dos primeros valores (</w:t>
      </w:r>
      <w:r>
        <w:rPr>
          <w:rFonts w:cs="Arial"/>
          <w:b/>
          <w:bCs/>
          <w:i/>
          <w:iCs/>
          <w:color w:val="000000"/>
        </w:rPr>
        <w:t>cobertura del GPS CLV y estado de la antena</w:t>
      </w:r>
      <w:r>
        <w:rPr>
          <w:rFonts w:cs="Arial"/>
          <w:color w:val="000000"/>
        </w:rPr>
        <w:t>) tendrán valores asociados cuando no se haya obtenido aún un buen nivel de señal Se toma como buena cuando el número de satélites es al menos 3 y la dilución menor que 10.</w:t>
      </w:r>
    </w:p>
    <w:p w:rsidR="00BC78FC" w:rsidRDefault="00BC78FC" w:rsidP="00BC78FC">
      <w:pPr>
        <w:autoSpaceDE w:val="0"/>
        <w:autoSpaceDN w:val="0"/>
        <w:adjustRightInd w:val="0"/>
        <w:rPr>
          <w:rFonts w:cs="Arial"/>
          <w:color w:val="000000"/>
        </w:rPr>
      </w:pPr>
      <w:r>
        <w:rPr>
          <w:rFonts w:cs="Arial"/>
          <w:color w:val="000000"/>
        </w:rPr>
        <w:t>Interesante, marcar en color rojo los valores fuera de rango correcto de funcionamiento.</w:t>
      </w:r>
    </w:p>
    <w:p w:rsidR="00BC78FC" w:rsidRDefault="00BC78FC" w:rsidP="00BC78FC">
      <w:pPr>
        <w:autoSpaceDE w:val="0"/>
        <w:autoSpaceDN w:val="0"/>
        <w:adjustRightInd w:val="0"/>
        <w:rPr>
          <w:rFonts w:cs="Arial"/>
          <w:b/>
          <w:bCs/>
          <w:color w:val="000000"/>
        </w:rPr>
      </w:pPr>
    </w:p>
    <w:p w:rsidR="00BC78FC" w:rsidRDefault="00BC78FC" w:rsidP="00BC78FC">
      <w:pPr>
        <w:autoSpaceDE w:val="0"/>
        <w:autoSpaceDN w:val="0"/>
        <w:adjustRightInd w:val="0"/>
        <w:rPr>
          <w:rFonts w:cs="Arial"/>
          <w:color w:val="000000"/>
        </w:rPr>
      </w:pPr>
      <w:r>
        <w:rPr>
          <w:rFonts w:cs="Arial"/>
          <w:b/>
          <w:bCs/>
          <w:color w:val="000000"/>
        </w:rPr>
        <w:t>Estado de la antena</w:t>
      </w:r>
      <w:r>
        <w:rPr>
          <w:rFonts w:cs="Arial"/>
          <w:color w:val="000000"/>
        </w:rPr>
        <w:t xml:space="preserve"> puede tener 2 valores y ambos indican error:</w:t>
      </w:r>
    </w:p>
    <w:p w:rsidR="00BC78FC" w:rsidRDefault="00BC78FC" w:rsidP="00BC78FC">
      <w:pPr>
        <w:autoSpaceDE w:val="0"/>
        <w:autoSpaceDN w:val="0"/>
        <w:adjustRightInd w:val="0"/>
        <w:rPr>
          <w:rFonts w:cs="Arial"/>
          <w:color w:val="000000"/>
        </w:rPr>
      </w:pPr>
    </w:p>
    <w:p w:rsidR="00BC78FC" w:rsidRPr="001E7E53" w:rsidRDefault="00BC78FC" w:rsidP="00BC78FC">
      <w:pPr>
        <w:pStyle w:val="Prrafodelista"/>
        <w:numPr>
          <w:ilvl w:val="0"/>
          <w:numId w:val="35"/>
        </w:numPr>
        <w:rPr>
          <w:rFonts w:cs="Arial"/>
        </w:rPr>
      </w:pPr>
      <w:r w:rsidRPr="001E7E53">
        <w:rPr>
          <w:rFonts w:cs="Arial"/>
        </w:rPr>
        <w:t>Antena en abierto-&gt; se revisará la conexión de la antena.</w:t>
      </w:r>
    </w:p>
    <w:p w:rsidR="00BC78FC" w:rsidRPr="001E7E53" w:rsidRDefault="00BC78FC" w:rsidP="00BC78FC">
      <w:pPr>
        <w:pStyle w:val="Prrafodelista"/>
        <w:numPr>
          <w:ilvl w:val="0"/>
          <w:numId w:val="35"/>
        </w:numPr>
        <w:autoSpaceDE w:val="0"/>
        <w:autoSpaceDN w:val="0"/>
        <w:adjustRightInd w:val="0"/>
        <w:rPr>
          <w:rFonts w:cs="Arial"/>
        </w:rPr>
      </w:pPr>
      <w:r w:rsidRPr="001E7E53">
        <w:rPr>
          <w:rFonts w:cs="Arial"/>
        </w:rPr>
        <w:t>Antena en corto-&gt; se deberá revisar la antena para determinar dónde se está produciendo un corto.</w:t>
      </w:r>
    </w:p>
    <w:p w:rsidR="00BC78FC" w:rsidRPr="001E7E53" w:rsidRDefault="00BC78FC" w:rsidP="00BC78FC">
      <w:pPr>
        <w:pStyle w:val="Prrafodelista"/>
        <w:numPr>
          <w:ilvl w:val="0"/>
          <w:numId w:val="35"/>
        </w:numPr>
        <w:autoSpaceDE w:val="0"/>
        <w:autoSpaceDN w:val="0"/>
        <w:adjustRightInd w:val="0"/>
        <w:rPr>
          <w:rFonts w:cs="Arial"/>
        </w:rPr>
      </w:pPr>
      <w:r w:rsidRPr="001E7E53">
        <w:rPr>
          <w:rFonts w:cs="Arial"/>
        </w:rPr>
        <w:t>No figura ningún valor-&gt; la antena está instalada correctamente.</w:t>
      </w:r>
    </w:p>
    <w:p w:rsidR="00BC78FC" w:rsidRPr="001E7E53" w:rsidRDefault="00BC78FC" w:rsidP="00BC78FC">
      <w:pPr>
        <w:autoSpaceDE w:val="0"/>
        <w:autoSpaceDN w:val="0"/>
        <w:adjustRightInd w:val="0"/>
        <w:rPr>
          <w:rFonts w:cs="Arial"/>
          <w:b/>
          <w:bCs/>
        </w:rPr>
      </w:pPr>
    </w:p>
    <w:p w:rsidR="00BC78FC" w:rsidRDefault="00BC78FC" w:rsidP="00BC78FC">
      <w:pPr>
        <w:autoSpaceDE w:val="0"/>
        <w:autoSpaceDN w:val="0"/>
        <w:adjustRightInd w:val="0"/>
        <w:rPr>
          <w:rFonts w:cs="Arial"/>
          <w:color w:val="000000"/>
        </w:rPr>
      </w:pPr>
      <w:r w:rsidRPr="001E7E53">
        <w:rPr>
          <w:rFonts w:cs="Arial"/>
          <w:b/>
          <w:bCs/>
        </w:rPr>
        <w:lastRenderedPageBreak/>
        <w:t>Cobertura del GPS</w:t>
      </w:r>
      <w:r w:rsidRPr="001E7E53">
        <w:rPr>
          <w:rFonts w:cs="Arial"/>
        </w:rPr>
        <w:t>: nos irá informando</w:t>
      </w:r>
      <w:r>
        <w:rPr>
          <w:rFonts w:cs="Arial"/>
          <w:color w:val="000000"/>
        </w:rPr>
        <w:t xml:space="preserve"> del nivel de señal que coge la antena mientras la cobertura no sea suficientemente buena.</w:t>
      </w:r>
    </w:p>
    <w:p w:rsidR="00BC78FC" w:rsidRDefault="00BC78FC" w:rsidP="00BC78FC">
      <w:pPr>
        <w:autoSpaceDE w:val="0"/>
        <w:autoSpaceDN w:val="0"/>
        <w:adjustRightInd w:val="0"/>
        <w:rPr>
          <w:rFonts w:cs="Arial"/>
          <w:color w:val="000000"/>
          <w:sz w:val="32"/>
          <w:szCs w:val="32"/>
        </w:rPr>
      </w:pPr>
    </w:p>
    <w:p w:rsidR="00BC78FC" w:rsidRDefault="00BC78FC" w:rsidP="00BC78FC">
      <w:pPr>
        <w:autoSpaceDE w:val="0"/>
        <w:autoSpaceDN w:val="0"/>
        <w:adjustRightInd w:val="0"/>
        <w:rPr>
          <w:rFonts w:cs="Arial"/>
          <w:color w:val="000000"/>
        </w:rPr>
      </w:pPr>
      <w:r>
        <w:rPr>
          <w:rFonts w:cs="Arial"/>
          <w:color w:val="000000"/>
        </w:rPr>
        <w:t>Los dos segundos valores (</w:t>
      </w:r>
      <w:r>
        <w:rPr>
          <w:rFonts w:cs="Arial"/>
          <w:b/>
          <w:bCs/>
          <w:i/>
          <w:iCs/>
          <w:color w:val="000000"/>
        </w:rPr>
        <w:t>dilución y satélites</w:t>
      </w:r>
      <w:r>
        <w:rPr>
          <w:rFonts w:cs="Arial"/>
          <w:color w:val="000000"/>
        </w:rPr>
        <w:t>) nos informan, cuando ya se tiene señal suficiente, de si ésta tiene un nivel aceptable para nuestro sistema.</w:t>
      </w:r>
    </w:p>
    <w:p w:rsidR="00BC78FC" w:rsidRDefault="00BC78FC" w:rsidP="00BC78FC">
      <w:pPr>
        <w:rPr>
          <w:rFonts w:cs="Arial"/>
          <w:color w:val="0000FF"/>
        </w:rPr>
      </w:pPr>
    </w:p>
    <w:p w:rsidR="00BC78FC" w:rsidRDefault="00BC78FC" w:rsidP="00BC78FC">
      <w:pPr>
        <w:rPr>
          <w:rFonts w:cs="Arial"/>
        </w:rPr>
      </w:pPr>
      <w:r w:rsidRPr="001E7E53">
        <w:rPr>
          <w:rFonts w:cs="Arial"/>
        </w:rPr>
        <w:t>En la parte derecha</w:t>
      </w:r>
      <w:r>
        <w:rPr>
          <w:rFonts w:cs="Arial"/>
        </w:rPr>
        <w:t xml:space="preserve"> aparece la información relativa a la antena GSM y podemos encontrarnos con dos situaciones, que la conexión GPRS esté ya establecida o que no se haya efectuado aún.</w:t>
      </w:r>
    </w:p>
    <w:p w:rsidR="00BC78FC" w:rsidRDefault="00BC78FC" w:rsidP="00BC78FC">
      <w:pPr>
        <w:autoSpaceDE w:val="0"/>
        <w:autoSpaceDN w:val="0"/>
        <w:adjustRightInd w:val="0"/>
        <w:rPr>
          <w:rFonts w:cs="Arial"/>
        </w:rPr>
      </w:pPr>
    </w:p>
    <w:p w:rsidR="00BC78FC" w:rsidRDefault="00BC78FC" w:rsidP="00BC78FC">
      <w:pPr>
        <w:autoSpaceDE w:val="0"/>
        <w:autoSpaceDN w:val="0"/>
        <w:adjustRightInd w:val="0"/>
        <w:rPr>
          <w:rFonts w:cs="Arial"/>
        </w:rPr>
      </w:pPr>
      <w:r>
        <w:rPr>
          <w:rFonts w:cs="Arial"/>
        </w:rPr>
        <w:t>En el primer caso aparecerá un mensaje que ponga Conectado a GPRS.</w:t>
      </w:r>
    </w:p>
    <w:p w:rsidR="00BC78FC" w:rsidRDefault="00BC78FC" w:rsidP="00BC78FC">
      <w:pPr>
        <w:autoSpaceDE w:val="0"/>
        <w:autoSpaceDN w:val="0"/>
        <w:adjustRightInd w:val="0"/>
        <w:rPr>
          <w:rFonts w:cs="Arial"/>
        </w:rPr>
      </w:pPr>
    </w:p>
    <w:p w:rsidR="00BC78FC" w:rsidRDefault="00BC78FC" w:rsidP="00BC78FC">
      <w:pPr>
        <w:autoSpaceDE w:val="0"/>
        <w:autoSpaceDN w:val="0"/>
        <w:adjustRightInd w:val="0"/>
        <w:rPr>
          <w:rFonts w:cs="Arial"/>
        </w:rPr>
      </w:pPr>
      <w:r>
        <w:rPr>
          <w:rFonts w:cs="Arial"/>
        </w:rPr>
        <w:t>En el segundo caso deberán aparecer los siguientes datos:</w:t>
      </w:r>
    </w:p>
    <w:p w:rsidR="00BC78FC" w:rsidRDefault="00BC78FC" w:rsidP="00BC78FC">
      <w:pPr>
        <w:rPr>
          <w:rFonts w:cs="Arial"/>
          <w:color w:val="000000"/>
        </w:rPr>
      </w:pPr>
    </w:p>
    <w:p w:rsidR="00BC78FC" w:rsidRDefault="00BC78FC" w:rsidP="00BC78FC">
      <w:pPr>
        <w:rPr>
          <w:rFonts w:cs="Arial"/>
          <w:color w:val="000000"/>
        </w:rPr>
      </w:pPr>
      <w:r>
        <w:rPr>
          <w:rFonts w:cs="Arial"/>
          <w:color w:val="000000"/>
        </w:rPr>
        <w:t>Interesante, marcar en color rojo los valores fuera de rango correcto de funcionamiento</w:t>
      </w:r>
    </w:p>
    <w:p w:rsidR="00BC78FC" w:rsidRDefault="00BC78FC" w:rsidP="00BC78FC">
      <w:pPr>
        <w:rPr>
          <w:rStyle w:val="Textoennegrita"/>
          <w:b w:val="0"/>
        </w:rPr>
      </w:pPr>
    </w:p>
    <w:p w:rsidR="00BC78FC" w:rsidRDefault="00BC78FC" w:rsidP="00BC78FC">
      <w:pPr>
        <w:autoSpaceDE w:val="0"/>
        <w:autoSpaceDN w:val="0"/>
        <w:adjustRightInd w:val="0"/>
        <w:rPr>
          <w:rFonts w:cs="Arial"/>
          <w:color w:val="000000"/>
        </w:rPr>
      </w:pPr>
      <w:r>
        <w:rPr>
          <w:rFonts w:cs="Arial"/>
          <w:b/>
          <w:bCs/>
          <w:color w:val="000000"/>
        </w:rPr>
        <w:t>Cobertura GSM</w:t>
      </w:r>
      <w:r>
        <w:rPr>
          <w:rFonts w:cs="Arial"/>
          <w:color w:val="000000"/>
        </w:rPr>
        <w:t>. Se da por bueno un nivel de cobertura superior a 17 para proseguir con las comunicaciones.</w:t>
      </w:r>
    </w:p>
    <w:p w:rsidR="00BC78FC" w:rsidRPr="0092203E" w:rsidRDefault="00BC78FC" w:rsidP="00BC78FC">
      <w:pPr>
        <w:autoSpaceDE w:val="0"/>
        <w:autoSpaceDN w:val="0"/>
        <w:adjustRightInd w:val="0"/>
        <w:rPr>
          <w:rFonts w:cs="Arial"/>
          <w:color w:val="000000"/>
        </w:rPr>
      </w:pPr>
    </w:p>
    <w:p w:rsidR="00BC78FC" w:rsidRDefault="00BC78FC" w:rsidP="00BC78FC">
      <w:pPr>
        <w:autoSpaceDE w:val="0"/>
        <w:autoSpaceDN w:val="0"/>
        <w:adjustRightInd w:val="0"/>
        <w:rPr>
          <w:rFonts w:cs="Arial"/>
          <w:color w:val="000000"/>
        </w:rPr>
      </w:pPr>
      <w:proofErr w:type="spellStart"/>
      <w:r>
        <w:rPr>
          <w:rFonts w:cs="Arial"/>
          <w:b/>
          <w:bCs/>
          <w:color w:val="000000"/>
        </w:rPr>
        <w:t>Start</w:t>
      </w:r>
      <w:proofErr w:type="spellEnd"/>
      <w:r>
        <w:rPr>
          <w:rFonts w:cs="Arial"/>
          <w:b/>
          <w:bCs/>
          <w:color w:val="000000"/>
        </w:rPr>
        <w:t xml:space="preserve"> GSM</w:t>
      </w:r>
      <w:r>
        <w:rPr>
          <w:rFonts w:cs="Arial"/>
          <w:color w:val="000000"/>
        </w:rPr>
        <w:t>. Nos indica siempre de un error del módulo de comunicaciones al arrancar. Si no hay valor es que es correcta la inicialización.</w:t>
      </w:r>
    </w:p>
    <w:p w:rsidR="00BC78FC" w:rsidRDefault="00BC78FC" w:rsidP="00BC78FC">
      <w:pPr>
        <w:autoSpaceDE w:val="0"/>
        <w:autoSpaceDN w:val="0"/>
        <w:adjustRightInd w:val="0"/>
        <w:rPr>
          <w:rFonts w:cs="Arial"/>
          <w:color w:val="000000"/>
        </w:rPr>
      </w:pPr>
    </w:p>
    <w:p w:rsidR="00BC78FC" w:rsidRDefault="00BC78FC" w:rsidP="00BC78FC">
      <w:pPr>
        <w:autoSpaceDE w:val="0"/>
        <w:autoSpaceDN w:val="0"/>
        <w:adjustRightInd w:val="0"/>
        <w:rPr>
          <w:rFonts w:cs="Arial"/>
          <w:color w:val="000000"/>
        </w:rPr>
      </w:pPr>
      <w:r>
        <w:rPr>
          <w:rFonts w:cs="Arial"/>
          <w:b/>
          <w:bCs/>
          <w:color w:val="000000"/>
        </w:rPr>
        <w:t>Fallo de red</w:t>
      </w:r>
      <w:r>
        <w:rPr>
          <w:rFonts w:cs="Arial"/>
          <w:color w:val="000000"/>
        </w:rPr>
        <w:t>. Nos indica los errores que la caja va acumulando al intentar suscribirse en la red GPRS. Puede deberse a un problema con la activación de la tarjeta para conectarse a GPRS, un problema del operador o un problema con los datos de conexión.</w:t>
      </w:r>
    </w:p>
    <w:p w:rsidR="00BC78FC" w:rsidRDefault="00BC78FC" w:rsidP="00BC78FC">
      <w:pPr>
        <w:autoSpaceDE w:val="0"/>
        <w:autoSpaceDN w:val="0"/>
        <w:adjustRightInd w:val="0"/>
        <w:rPr>
          <w:rFonts w:cs="Arial"/>
          <w:color w:val="000000"/>
        </w:rPr>
      </w:pPr>
    </w:p>
    <w:p w:rsidR="00BC78FC" w:rsidRDefault="00BC78FC" w:rsidP="00BC78FC">
      <w:pPr>
        <w:autoSpaceDE w:val="0"/>
        <w:autoSpaceDN w:val="0"/>
        <w:adjustRightInd w:val="0"/>
        <w:rPr>
          <w:rFonts w:cs="Arial"/>
          <w:color w:val="000000"/>
        </w:rPr>
      </w:pPr>
      <w:r>
        <w:rPr>
          <w:rFonts w:cs="Arial"/>
          <w:b/>
          <w:bCs/>
          <w:color w:val="000000"/>
        </w:rPr>
        <w:t>Fallo de conexión</w:t>
      </w:r>
      <w:r>
        <w:rPr>
          <w:rFonts w:cs="Arial"/>
          <w:color w:val="000000"/>
        </w:rPr>
        <w:t>. Nos indica los errores que la caja va acumulando al intentar conectarse al servidor. Puede deberse a un problema del servidor o un simple fallo de cobertura.</w:t>
      </w:r>
    </w:p>
    <w:p w:rsidR="00BC78FC" w:rsidRDefault="00BC78FC" w:rsidP="003B1E4F"/>
    <w:p w:rsidR="00BC78FC" w:rsidRDefault="00BC78FC" w:rsidP="00BC78FC">
      <w:pPr>
        <w:pStyle w:val="Ttulo2"/>
      </w:pPr>
      <w:r>
        <w:t>Acerca de</w:t>
      </w:r>
    </w:p>
    <w:p w:rsidR="00BC78FC" w:rsidRDefault="00BC78FC" w:rsidP="003B1E4F"/>
    <w:p w:rsidR="00BC78FC" w:rsidRDefault="00BC78FC" w:rsidP="00BC78FC">
      <w:r>
        <w:t xml:space="preserve">Al pulsar sobre Acerca de se puede ver la versión del software que tiene cargado el dispositivo. </w:t>
      </w:r>
    </w:p>
    <w:p w:rsidR="00BC78FC" w:rsidRDefault="00BC78FC" w:rsidP="00BC78FC"/>
    <w:p w:rsidR="00BC78FC" w:rsidRDefault="00BC78FC" w:rsidP="00BC78FC">
      <w:pPr>
        <w:jc w:val="center"/>
      </w:pPr>
      <w:r>
        <w:rPr>
          <w:noProof/>
        </w:rPr>
        <w:lastRenderedPageBreak/>
        <w:drawing>
          <wp:inline distT="0" distB="0" distL="0" distR="0">
            <wp:extent cx="4320000" cy="2602851"/>
            <wp:effectExtent l="19050" t="0" r="4350" b="0"/>
            <wp:docPr id="21" name="20 Imagen"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9" cstate="print"/>
                    <a:stretch>
                      <a:fillRect/>
                    </a:stretch>
                  </pic:blipFill>
                  <pic:spPr>
                    <a:xfrm>
                      <a:off x="0" y="0"/>
                      <a:ext cx="4320000" cy="2602851"/>
                    </a:xfrm>
                    <a:prstGeom prst="rect">
                      <a:avLst/>
                    </a:prstGeom>
                  </pic:spPr>
                </pic:pic>
              </a:graphicData>
            </a:graphic>
          </wp:inline>
        </w:drawing>
      </w:r>
    </w:p>
    <w:p w:rsidR="00BC78FC" w:rsidRDefault="00BC78FC" w:rsidP="003B1E4F"/>
    <w:p w:rsidR="00BC78FC" w:rsidRDefault="00BC78FC" w:rsidP="00BC78FC">
      <w:r>
        <w:t>Desde esta pantalla es posible acceder a la visualización de la consola del dispositivo, para ello se debe pulsar en la zona que indica la imagen durante varios segundos.</w:t>
      </w:r>
    </w:p>
    <w:p w:rsidR="00BC78FC" w:rsidRDefault="00BC78FC" w:rsidP="00BC78FC"/>
    <w:p w:rsidR="00BC78FC" w:rsidRDefault="00A804A5" w:rsidP="00BC78FC">
      <w:pPr>
        <w:jc w:val="center"/>
      </w:pPr>
      <w:r w:rsidRPr="00A804A5">
        <w:rPr>
          <w:noProof/>
          <w:lang w:val="en-US" w:eastAsia="en-US"/>
        </w:rPr>
        <w:pict>
          <v:rect id="_x0000_s18487" style="position:absolute;left:0;text-align:left;margin-left:301.2pt;margin-top:41.2pt;width:31.5pt;height:27.75pt;z-index:251658240" fillcolor="red" strokecolor="red"/>
        </w:pict>
      </w:r>
      <w:r w:rsidR="00BC78FC">
        <w:rPr>
          <w:noProof/>
        </w:rPr>
        <w:drawing>
          <wp:inline distT="0" distB="0" distL="0" distR="0">
            <wp:extent cx="4320000" cy="2602851"/>
            <wp:effectExtent l="19050" t="0" r="4350" b="0"/>
            <wp:docPr id="6" name="20 Imagen"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9" cstate="print"/>
                    <a:stretch>
                      <a:fillRect/>
                    </a:stretch>
                  </pic:blipFill>
                  <pic:spPr>
                    <a:xfrm>
                      <a:off x="0" y="0"/>
                      <a:ext cx="4320000" cy="2602851"/>
                    </a:xfrm>
                    <a:prstGeom prst="rect">
                      <a:avLst/>
                    </a:prstGeom>
                  </pic:spPr>
                </pic:pic>
              </a:graphicData>
            </a:graphic>
          </wp:inline>
        </w:drawing>
      </w:r>
    </w:p>
    <w:p w:rsidR="00BC78FC" w:rsidRDefault="00BC78FC" w:rsidP="00BC78FC"/>
    <w:p w:rsidR="00BC78FC" w:rsidRDefault="00BC78FC" w:rsidP="00BC78FC">
      <w:r>
        <w:t>La consola tiene la apariencia que se muestra a continuación.</w:t>
      </w:r>
    </w:p>
    <w:p w:rsidR="00BC78FC" w:rsidRDefault="00BC78FC" w:rsidP="00BC78FC"/>
    <w:p w:rsidR="00BC78FC" w:rsidRDefault="00BC78FC" w:rsidP="00BC78FC">
      <w:pPr>
        <w:jc w:val="center"/>
      </w:pPr>
      <w:r>
        <w:rPr>
          <w:noProof/>
        </w:rPr>
        <w:lastRenderedPageBreak/>
        <w:drawing>
          <wp:inline distT="0" distB="0" distL="0" distR="0">
            <wp:extent cx="4415846" cy="2647950"/>
            <wp:effectExtent l="19050" t="0" r="3754"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4415846" cy="2647950"/>
                    </a:xfrm>
                    <a:prstGeom prst="rect">
                      <a:avLst/>
                    </a:prstGeom>
                    <a:noFill/>
                    <a:ln w="9525">
                      <a:noFill/>
                      <a:miter lim="800000"/>
                      <a:headEnd/>
                      <a:tailEnd/>
                    </a:ln>
                  </pic:spPr>
                </pic:pic>
              </a:graphicData>
            </a:graphic>
          </wp:inline>
        </w:drawing>
      </w:r>
    </w:p>
    <w:p w:rsidR="00BC78FC" w:rsidRDefault="00BC78FC" w:rsidP="00BC78FC"/>
    <w:p w:rsidR="00BC78FC" w:rsidRDefault="00BC78FC" w:rsidP="003B1E4F"/>
    <w:sectPr w:rsidR="00BC78FC" w:rsidSect="00114D01">
      <w:headerReference w:type="default" r:id="rId21"/>
      <w:footerReference w:type="default" r:id="rId22"/>
      <w:type w:val="oddPage"/>
      <w:pgSz w:w="11906" w:h="16838" w:code="9"/>
      <w:pgMar w:top="2835"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Rubén Martín" w:date="2014-05-07T16:17:00Z" w:initials="RM">
    <w:p w:rsidR="00D44B8A" w:rsidRDefault="00D44B8A">
      <w:pPr>
        <w:pStyle w:val="Textocomentario"/>
      </w:pPr>
      <w:r>
        <w:rPr>
          <w:rStyle w:val="Refdecomentario"/>
        </w:rPr>
        <w:annotationRef/>
      </w:r>
      <w:r>
        <w:t>Podemos prescindir de esta funcionalidad.</w:t>
      </w:r>
    </w:p>
  </w:comment>
  <w:comment w:id="8" w:author="Rubén Martín" w:date="2014-05-07T16:19:00Z" w:initials="RM">
    <w:p w:rsidR="00D44B8A" w:rsidRDefault="00D44B8A">
      <w:pPr>
        <w:pStyle w:val="Textocomentario"/>
      </w:pPr>
      <w:r>
        <w:rPr>
          <w:rStyle w:val="Refdecomentario"/>
        </w:rPr>
        <w:annotationRef/>
      </w:r>
      <w:r>
        <w:t>Para la navegación con PTV se mandará la ruta completa, no únicamente los puntos de paso.</w:t>
      </w:r>
    </w:p>
  </w:comment>
  <w:comment w:id="15" w:author="Rubén Martín" w:date="2014-05-08T13:01:00Z" w:initials="RM">
    <w:p w:rsidR="00C53591" w:rsidRDefault="00C53591">
      <w:pPr>
        <w:pStyle w:val="Textocomentario"/>
      </w:pPr>
      <w:r>
        <w:rPr>
          <w:rStyle w:val="Refdecomentario"/>
        </w:rPr>
        <w:annotationRef/>
      </w:r>
      <w:r>
        <w:t xml:space="preserve">Incluir nivel de la batería en la </w:t>
      </w:r>
      <w:r>
        <w:t>posición.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4B8A" w:rsidRDefault="00D44B8A">
      <w:r>
        <w:separator/>
      </w:r>
    </w:p>
  </w:endnote>
  <w:endnote w:type="continuationSeparator" w:id="1">
    <w:p w:rsidR="00D44B8A" w:rsidRDefault="00D44B8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Rockwell Heavy">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B8A" w:rsidRDefault="00D44B8A">
    <w:pPr>
      <w:pStyle w:val="Piedepgina"/>
      <w:pBdr>
        <w:bottom w:val="single" w:sz="12" w:space="1" w:color="auto"/>
      </w:pBdr>
    </w:pPr>
  </w:p>
  <w:tbl>
    <w:tblPr>
      <w:tblW w:w="0" w:type="auto"/>
      <w:tblCellMar>
        <w:left w:w="70" w:type="dxa"/>
        <w:right w:w="70" w:type="dxa"/>
      </w:tblCellMar>
      <w:tblLook w:val="0000"/>
    </w:tblPr>
    <w:tblGrid>
      <w:gridCol w:w="3410"/>
      <w:gridCol w:w="5234"/>
    </w:tblGrid>
    <w:tr w:rsidR="00D44B8A">
      <w:tc>
        <w:tcPr>
          <w:tcW w:w="2590" w:type="dxa"/>
        </w:tcPr>
        <w:p w:rsidR="00D44B8A" w:rsidRDefault="00D44B8A">
          <w:pPr>
            <w:pStyle w:val="Piedepgina"/>
          </w:pPr>
          <w:r>
            <w:rPr>
              <w:noProof/>
            </w:rPr>
            <w:drawing>
              <wp:inline distT="0" distB="0" distL="0" distR="0">
                <wp:extent cx="2057400" cy="514350"/>
                <wp:effectExtent l="19050" t="0" r="0" b="0"/>
                <wp:docPr id="3" name="Imagen 3" descr="LogoMo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Mondra"/>
                        <pic:cNvPicPr>
                          <a:picLocks noChangeAspect="1" noChangeArrowheads="1"/>
                        </pic:cNvPicPr>
                      </pic:nvPicPr>
                      <pic:blipFill>
                        <a:blip r:embed="rId1"/>
                        <a:srcRect/>
                        <a:stretch>
                          <a:fillRect/>
                        </a:stretch>
                      </pic:blipFill>
                      <pic:spPr bwMode="auto">
                        <a:xfrm>
                          <a:off x="0" y="0"/>
                          <a:ext cx="2057400" cy="514350"/>
                        </a:xfrm>
                        <a:prstGeom prst="rect">
                          <a:avLst/>
                        </a:prstGeom>
                        <a:noFill/>
                        <a:ln w="9525">
                          <a:noFill/>
                          <a:miter lim="800000"/>
                          <a:headEnd/>
                          <a:tailEnd/>
                        </a:ln>
                      </pic:spPr>
                    </pic:pic>
                  </a:graphicData>
                </a:graphic>
              </wp:inline>
            </w:drawing>
          </w:r>
        </w:p>
      </w:tc>
      <w:tc>
        <w:tcPr>
          <w:tcW w:w="6054" w:type="dxa"/>
        </w:tcPr>
        <w:p w:rsidR="00D44B8A" w:rsidRDefault="00D44B8A">
          <w:pPr>
            <w:pStyle w:val="Piedepgina"/>
            <w:jc w:val="right"/>
            <w:rPr>
              <w:rFonts w:ascii="Verdana" w:hAnsi="Verdana" w:cs="Arial"/>
              <w:sz w:val="20"/>
            </w:rPr>
          </w:pPr>
          <w:r>
            <w:rPr>
              <w:rFonts w:ascii="Verdana" w:hAnsi="Verdana" w:cs="Arial"/>
              <w:b/>
              <w:bCs/>
              <w:sz w:val="20"/>
            </w:rPr>
            <w:t>Edición:</w:t>
          </w:r>
          <w:r>
            <w:rPr>
              <w:rFonts w:ascii="Verdana" w:hAnsi="Verdana" w:cs="Arial"/>
              <w:sz w:val="20"/>
            </w:rPr>
            <w:t xml:space="preserve"> 30/04/14</w:t>
          </w:r>
        </w:p>
        <w:p w:rsidR="00D44B8A" w:rsidRDefault="00D44B8A">
          <w:pPr>
            <w:pStyle w:val="Piedepgina"/>
            <w:jc w:val="right"/>
            <w:rPr>
              <w:rFonts w:ascii="Rockwell Heavy" w:hAnsi="Rockwell Heavy" w:cs="Arial"/>
              <w:sz w:val="20"/>
            </w:rPr>
          </w:pPr>
        </w:p>
      </w:tc>
    </w:tr>
  </w:tbl>
  <w:p w:rsidR="00D44B8A" w:rsidRDefault="00D44B8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4B8A" w:rsidRDefault="00D44B8A">
      <w:r>
        <w:separator/>
      </w:r>
    </w:p>
  </w:footnote>
  <w:footnote w:type="continuationSeparator" w:id="1">
    <w:p w:rsidR="00D44B8A" w:rsidRDefault="00D44B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tblPr>
    <w:tblGrid>
      <w:gridCol w:w="2050"/>
      <w:gridCol w:w="3780"/>
      <w:gridCol w:w="1620"/>
      <w:gridCol w:w="1194"/>
    </w:tblGrid>
    <w:tr w:rsidR="00D44B8A">
      <w:trPr>
        <w:cantSplit/>
        <w:trHeight w:val="1050"/>
      </w:trPr>
      <w:tc>
        <w:tcPr>
          <w:tcW w:w="2050" w:type="dxa"/>
          <w:vMerge w:val="restart"/>
          <w:tcBorders>
            <w:bottom w:val="double" w:sz="4" w:space="0" w:color="auto"/>
          </w:tcBorders>
        </w:tcPr>
        <w:p w:rsidR="00D44B8A" w:rsidRDefault="00D44B8A">
          <w:pPr>
            <w:pStyle w:val="Encabezado"/>
            <w:rPr>
              <w:rFonts w:ascii="Verdana" w:hAnsi="Verdana"/>
              <w:b/>
              <w:bCs/>
              <w:sz w:val="20"/>
            </w:rPr>
          </w:pPr>
        </w:p>
        <w:p w:rsidR="00D44B8A" w:rsidRDefault="00D44B8A">
          <w:pPr>
            <w:pStyle w:val="Encabezado"/>
            <w:jc w:val="center"/>
            <w:rPr>
              <w:rFonts w:ascii="Verdana" w:hAnsi="Verdana"/>
              <w:b/>
              <w:bCs/>
              <w:sz w:val="20"/>
            </w:rPr>
          </w:pPr>
          <w:r>
            <w:rPr>
              <w:noProof/>
            </w:rPr>
            <w:drawing>
              <wp:inline distT="0" distB="0" distL="0" distR="0">
                <wp:extent cx="1028700" cy="628650"/>
                <wp:effectExtent l="19050" t="0" r="0" b="0"/>
                <wp:docPr id="1" name="Imagen 1" descr="Diapositi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positiva1"/>
                        <pic:cNvPicPr>
                          <a:picLocks noChangeAspect="1" noChangeArrowheads="1"/>
                        </pic:cNvPicPr>
                      </pic:nvPicPr>
                      <pic:blipFill>
                        <a:blip r:embed="rId1"/>
                        <a:srcRect l="19423" t="24077" r="20367" b="26527"/>
                        <a:stretch>
                          <a:fillRect/>
                        </a:stretch>
                      </pic:blipFill>
                      <pic:spPr bwMode="auto">
                        <a:xfrm>
                          <a:off x="0" y="0"/>
                          <a:ext cx="1028700" cy="628650"/>
                        </a:xfrm>
                        <a:prstGeom prst="rect">
                          <a:avLst/>
                        </a:prstGeom>
                        <a:noFill/>
                        <a:ln w="9525">
                          <a:noFill/>
                          <a:miter lim="800000"/>
                          <a:headEnd/>
                          <a:tailEnd/>
                        </a:ln>
                      </pic:spPr>
                    </pic:pic>
                  </a:graphicData>
                </a:graphic>
              </wp:inline>
            </w:drawing>
          </w:r>
        </w:p>
        <w:p w:rsidR="00D44B8A" w:rsidRDefault="00D44B8A">
          <w:pPr>
            <w:pStyle w:val="Encabezado"/>
            <w:rPr>
              <w:rFonts w:ascii="Verdana" w:hAnsi="Verdana"/>
              <w:b/>
              <w:bCs/>
              <w:sz w:val="20"/>
            </w:rPr>
          </w:pPr>
        </w:p>
      </w:tc>
      <w:tc>
        <w:tcPr>
          <w:tcW w:w="6594" w:type="dxa"/>
          <w:gridSpan w:val="3"/>
          <w:tcBorders>
            <w:bottom w:val="double" w:sz="4" w:space="0" w:color="auto"/>
          </w:tcBorders>
          <w:vAlign w:val="center"/>
        </w:tcPr>
        <w:p w:rsidR="00D44B8A" w:rsidRPr="00AA5C01" w:rsidRDefault="00D44B8A" w:rsidP="00370C2B">
          <w:pPr>
            <w:pStyle w:val="Encabezado"/>
            <w:jc w:val="center"/>
            <w:rPr>
              <w:rFonts w:cs="Arial"/>
              <w:b/>
              <w:bCs/>
              <w:sz w:val="20"/>
            </w:rPr>
          </w:pPr>
          <w:r>
            <w:rPr>
              <w:rFonts w:cs="Arial"/>
              <w:b/>
              <w:bCs/>
              <w:sz w:val="20"/>
            </w:rPr>
            <w:t>ESPECIFICACIONES SOFTWARE FLOTASNET ONROUTE 3.0</w:t>
          </w:r>
        </w:p>
      </w:tc>
    </w:tr>
    <w:tr w:rsidR="00D44B8A">
      <w:trPr>
        <w:cantSplit/>
        <w:trHeight w:val="50"/>
      </w:trPr>
      <w:tc>
        <w:tcPr>
          <w:tcW w:w="2050" w:type="dxa"/>
          <w:vMerge/>
          <w:vAlign w:val="center"/>
        </w:tcPr>
        <w:p w:rsidR="00D44B8A" w:rsidRDefault="00D44B8A">
          <w:pPr>
            <w:pStyle w:val="Encabezado"/>
            <w:rPr>
              <w:rFonts w:ascii="Verdana" w:hAnsi="Verdana"/>
              <w:sz w:val="16"/>
            </w:rPr>
          </w:pPr>
        </w:p>
      </w:tc>
      <w:tc>
        <w:tcPr>
          <w:tcW w:w="3780" w:type="dxa"/>
          <w:vAlign w:val="center"/>
        </w:tcPr>
        <w:p w:rsidR="00D44B8A" w:rsidRPr="00AA5C01" w:rsidRDefault="00D44B8A" w:rsidP="00111D9C">
          <w:pPr>
            <w:pStyle w:val="Encabezado"/>
            <w:rPr>
              <w:rFonts w:ascii="Verdana" w:hAnsi="Verdana"/>
              <w:sz w:val="16"/>
              <w:lang w:val="es-ES_tradnl"/>
            </w:rPr>
          </w:pPr>
          <w:r>
            <w:rPr>
              <w:rFonts w:ascii="Verdana" w:hAnsi="Verdana"/>
              <w:b/>
              <w:bCs/>
              <w:sz w:val="16"/>
              <w:lang w:val="es-ES_tradnl"/>
            </w:rPr>
            <w:t>REFERENCIA</w:t>
          </w:r>
          <w:r>
            <w:rPr>
              <w:rFonts w:ascii="Verdana" w:hAnsi="Verdana"/>
              <w:sz w:val="20"/>
              <w:lang w:val="es-ES_tradnl"/>
            </w:rPr>
            <w:t>:</w:t>
          </w:r>
          <w:r>
            <w:rPr>
              <w:rFonts w:ascii="Verdana" w:hAnsi="Verdana"/>
              <w:sz w:val="16"/>
            </w:rPr>
            <w:t>HW</w:t>
          </w:r>
          <w:r w:rsidRPr="001A48E0">
            <w:rPr>
              <w:rFonts w:ascii="Verdana" w:hAnsi="Verdana"/>
              <w:sz w:val="16"/>
            </w:rPr>
            <w:t>-</w:t>
          </w:r>
          <w:r>
            <w:rPr>
              <w:rFonts w:ascii="Verdana" w:hAnsi="Verdana"/>
              <w:sz w:val="16"/>
            </w:rPr>
            <w:t>20140430</w:t>
          </w:r>
          <w:r w:rsidRPr="001A48E0">
            <w:rPr>
              <w:rFonts w:ascii="Verdana" w:hAnsi="Verdana"/>
              <w:sz w:val="16"/>
            </w:rPr>
            <w:t>-</w:t>
          </w:r>
          <w:r>
            <w:rPr>
              <w:rFonts w:ascii="Verdana" w:hAnsi="Verdana"/>
              <w:sz w:val="16"/>
            </w:rPr>
            <w:t>SC</w:t>
          </w:r>
          <w:r w:rsidRPr="001A48E0">
            <w:rPr>
              <w:rFonts w:ascii="Verdana" w:hAnsi="Verdana"/>
              <w:sz w:val="16"/>
            </w:rPr>
            <w:t>-</w:t>
          </w:r>
          <w:r>
            <w:rPr>
              <w:rFonts w:ascii="Verdana" w:hAnsi="Verdana"/>
              <w:sz w:val="16"/>
            </w:rPr>
            <w:t>01-DT</w:t>
          </w:r>
        </w:p>
      </w:tc>
      <w:tc>
        <w:tcPr>
          <w:tcW w:w="1620" w:type="dxa"/>
          <w:vAlign w:val="center"/>
        </w:tcPr>
        <w:p w:rsidR="00D44B8A" w:rsidRPr="002D38AD" w:rsidRDefault="00D44B8A" w:rsidP="00111D9C">
          <w:pPr>
            <w:pStyle w:val="Encabezado"/>
            <w:rPr>
              <w:rStyle w:val="Nmerodepgina"/>
              <w:rFonts w:ascii="Verdana" w:hAnsi="Verdana"/>
              <w:sz w:val="20"/>
            </w:rPr>
          </w:pPr>
          <w:r>
            <w:rPr>
              <w:rFonts w:ascii="Verdana" w:hAnsi="Verdana"/>
              <w:b/>
              <w:bCs/>
              <w:sz w:val="16"/>
            </w:rPr>
            <w:t xml:space="preserve">VERSION: </w:t>
          </w:r>
          <w:r>
            <w:rPr>
              <w:rFonts w:ascii="Verdana" w:hAnsi="Verdana"/>
              <w:bCs/>
              <w:sz w:val="16"/>
            </w:rPr>
            <w:t>1</w:t>
          </w:r>
          <w:r w:rsidRPr="00904AD4">
            <w:rPr>
              <w:rFonts w:ascii="Verdana" w:hAnsi="Verdana"/>
              <w:bCs/>
              <w:sz w:val="16"/>
            </w:rPr>
            <w:t>.0</w:t>
          </w:r>
        </w:p>
      </w:tc>
      <w:tc>
        <w:tcPr>
          <w:tcW w:w="1194" w:type="dxa"/>
          <w:vAlign w:val="center"/>
        </w:tcPr>
        <w:p w:rsidR="00D44B8A" w:rsidRPr="002D38AD" w:rsidRDefault="00A804A5">
          <w:pPr>
            <w:pStyle w:val="Encabezado"/>
            <w:jc w:val="center"/>
            <w:rPr>
              <w:rStyle w:val="Nmerodepgina"/>
              <w:rFonts w:ascii="Verdana" w:hAnsi="Verdana"/>
              <w:sz w:val="16"/>
              <w:szCs w:val="16"/>
            </w:rPr>
          </w:pPr>
          <w:r w:rsidRPr="002D38AD">
            <w:rPr>
              <w:rStyle w:val="Nmerodepgina"/>
              <w:rFonts w:ascii="Verdana" w:hAnsi="Verdana"/>
              <w:sz w:val="16"/>
              <w:szCs w:val="16"/>
            </w:rPr>
            <w:fldChar w:fldCharType="begin"/>
          </w:r>
          <w:r w:rsidR="00D44B8A" w:rsidRPr="002D38AD">
            <w:rPr>
              <w:rStyle w:val="Nmerodepgina"/>
              <w:rFonts w:ascii="Verdana" w:hAnsi="Verdana"/>
              <w:sz w:val="16"/>
              <w:szCs w:val="16"/>
            </w:rPr>
            <w:instrText xml:space="preserve"> PAGE </w:instrText>
          </w:r>
          <w:r w:rsidRPr="002D38AD">
            <w:rPr>
              <w:rStyle w:val="Nmerodepgina"/>
              <w:rFonts w:ascii="Verdana" w:hAnsi="Verdana"/>
              <w:sz w:val="16"/>
              <w:szCs w:val="16"/>
            </w:rPr>
            <w:fldChar w:fldCharType="separate"/>
          </w:r>
          <w:r w:rsidR="00C53591">
            <w:rPr>
              <w:rStyle w:val="Nmerodepgina"/>
              <w:rFonts w:ascii="Verdana" w:hAnsi="Verdana"/>
              <w:noProof/>
              <w:sz w:val="16"/>
              <w:szCs w:val="16"/>
            </w:rPr>
            <w:t>9</w:t>
          </w:r>
          <w:r w:rsidRPr="002D38AD">
            <w:rPr>
              <w:rStyle w:val="Nmerodepgina"/>
              <w:rFonts w:ascii="Verdana" w:hAnsi="Verdana"/>
              <w:sz w:val="16"/>
              <w:szCs w:val="16"/>
            </w:rPr>
            <w:fldChar w:fldCharType="end"/>
          </w:r>
          <w:r w:rsidR="00D44B8A" w:rsidRPr="002D38AD">
            <w:rPr>
              <w:rStyle w:val="Nmerodepgina"/>
              <w:rFonts w:ascii="Verdana" w:hAnsi="Verdana"/>
              <w:sz w:val="16"/>
              <w:szCs w:val="16"/>
            </w:rPr>
            <w:t xml:space="preserve"> de </w:t>
          </w:r>
          <w:r w:rsidRPr="002D38AD">
            <w:rPr>
              <w:rStyle w:val="Nmerodepgina"/>
              <w:rFonts w:ascii="Verdana" w:hAnsi="Verdana"/>
              <w:sz w:val="16"/>
              <w:szCs w:val="16"/>
            </w:rPr>
            <w:fldChar w:fldCharType="begin"/>
          </w:r>
          <w:r w:rsidR="00D44B8A" w:rsidRPr="002D38AD">
            <w:rPr>
              <w:rStyle w:val="Nmerodepgina"/>
              <w:rFonts w:ascii="Verdana" w:hAnsi="Verdana"/>
              <w:sz w:val="16"/>
              <w:szCs w:val="16"/>
            </w:rPr>
            <w:instrText xml:space="preserve"> NUMPAGES </w:instrText>
          </w:r>
          <w:r w:rsidRPr="002D38AD">
            <w:rPr>
              <w:rStyle w:val="Nmerodepgina"/>
              <w:rFonts w:ascii="Verdana" w:hAnsi="Verdana"/>
              <w:sz w:val="16"/>
              <w:szCs w:val="16"/>
            </w:rPr>
            <w:fldChar w:fldCharType="separate"/>
          </w:r>
          <w:r w:rsidR="00C53591">
            <w:rPr>
              <w:rStyle w:val="Nmerodepgina"/>
              <w:rFonts w:ascii="Verdana" w:hAnsi="Verdana"/>
              <w:noProof/>
              <w:sz w:val="16"/>
              <w:szCs w:val="16"/>
            </w:rPr>
            <w:t>20</w:t>
          </w:r>
          <w:r w:rsidRPr="002D38AD">
            <w:rPr>
              <w:rStyle w:val="Nmerodepgina"/>
              <w:rFonts w:ascii="Verdana" w:hAnsi="Verdana"/>
              <w:sz w:val="16"/>
              <w:szCs w:val="16"/>
            </w:rPr>
            <w:fldChar w:fldCharType="end"/>
          </w:r>
        </w:p>
      </w:tc>
    </w:tr>
  </w:tbl>
  <w:p w:rsidR="00D44B8A" w:rsidRDefault="00D44B8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6750"/>
    <w:multiLevelType w:val="hybridMultilevel"/>
    <w:tmpl w:val="9BC096C6"/>
    <w:lvl w:ilvl="0" w:tplc="0C0A0003">
      <w:start w:val="1"/>
      <w:numFmt w:val="bullet"/>
      <w:lvlText w:val="o"/>
      <w:lvlJc w:val="left"/>
      <w:pPr>
        <w:tabs>
          <w:tab w:val="num" w:pos="1440"/>
        </w:tabs>
        <w:ind w:left="1440" w:hanging="360"/>
      </w:pPr>
      <w:rPr>
        <w:rFonts w:ascii="Courier New" w:hAnsi="Courier New" w:cs="Courier New"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
    <w:nsid w:val="088E62A4"/>
    <w:multiLevelType w:val="multilevel"/>
    <w:tmpl w:val="BFCC79C6"/>
    <w:lvl w:ilvl="0">
      <w:start w:val="1"/>
      <w:numFmt w:val="decimal"/>
      <w:pStyle w:val="Ttulo1"/>
      <w:lvlText w:val="%1"/>
      <w:lvlJc w:val="left"/>
      <w:pPr>
        <w:tabs>
          <w:tab w:val="num" w:pos="792"/>
        </w:tabs>
        <w:ind w:left="792" w:hanging="432"/>
      </w:pPr>
    </w:lvl>
    <w:lvl w:ilvl="1">
      <w:start w:val="1"/>
      <w:numFmt w:val="decimal"/>
      <w:pStyle w:val="Ttulo2"/>
      <w:lvlText w:val="%1.%2"/>
      <w:lvlJc w:val="left"/>
      <w:pPr>
        <w:tabs>
          <w:tab w:val="num" w:pos="860"/>
        </w:tabs>
        <w:ind w:left="860" w:hanging="576"/>
      </w:pPr>
    </w:lvl>
    <w:lvl w:ilvl="2">
      <w:start w:val="1"/>
      <w:numFmt w:val="decimal"/>
      <w:pStyle w:val="Ttulo3"/>
      <w:lvlText w:val="%1.%2.%3"/>
      <w:lvlJc w:val="left"/>
      <w:pPr>
        <w:tabs>
          <w:tab w:val="num" w:pos="1080"/>
        </w:tabs>
        <w:ind w:left="1080" w:hanging="720"/>
      </w:pPr>
      <w:rPr>
        <w:b w:val="0"/>
      </w:rPr>
    </w:lvl>
    <w:lvl w:ilvl="3">
      <w:start w:val="1"/>
      <w:numFmt w:val="decimal"/>
      <w:pStyle w:val="Ttulo4"/>
      <w:lvlText w:val="%1.%2.%3.%4"/>
      <w:lvlJc w:val="left"/>
      <w:pPr>
        <w:tabs>
          <w:tab w:val="num" w:pos="1224"/>
        </w:tabs>
        <w:ind w:left="1224" w:hanging="864"/>
      </w:pPr>
    </w:lvl>
    <w:lvl w:ilvl="4">
      <w:start w:val="1"/>
      <w:numFmt w:val="decimal"/>
      <w:pStyle w:val="Ttulo5"/>
      <w:lvlText w:val="%1.%2.%3.%4.%5"/>
      <w:lvlJc w:val="left"/>
      <w:pPr>
        <w:tabs>
          <w:tab w:val="num" w:pos="1368"/>
        </w:tabs>
        <w:ind w:left="1368" w:hanging="1008"/>
      </w:pPr>
    </w:lvl>
    <w:lvl w:ilvl="5">
      <w:start w:val="1"/>
      <w:numFmt w:val="decimal"/>
      <w:pStyle w:val="Ttulo6"/>
      <w:lvlText w:val="%1.%2.%3.%4.%5.%6"/>
      <w:lvlJc w:val="left"/>
      <w:pPr>
        <w:tabs>
          <w:tab w:val="num" w:pos="1512"/>
        </w:tabs>
        <w:ind w:left="1512" w:hanging="1152"/>
      </w:pPr>
    </w:lvl>
    <w:lvl w:ilvl="6">
      <w:start w:val="1"/>
      <w:numFmt w:val="decimal"/>
      <w:pStyle w:val="Ttulo7"/>
      <w:lvlText w:val="%1.%2.%3.%4.%5.%6.%7"/>
      <w:lvlJc w:val="left"/>
      <w:pPr>
        <w:tabs>
          <w:tab w:val="num" w:pos="1656"/>
        </w:tabs>
        <w:ind w:left="1656" w:hanging="1296"/>
      </w:pPr>
    </w:lvl>
    <w:lvl w:ilvl="7">
      <w:start w:val="1"/>
      <w:numFmt w:val="decimal"/>
      <w:pStyle w:val="Ttulo8"/>
      <w:lvlText w:val="%1.%2.%3.%4.%5.%6.%7.%8"/>
      <w:lvlJc w:val="left"/>
      <w:pPr>
        <w:tabs>
          <w:tab w:val="num" w:pos="1800"/>
        </w:tabs>
        <w:ind w:left="1800" w:hanging="1440"/>
      </w:pPr>
    </w:lvl>
    <w:lvl w:ilvl="8">
      <w:start w:val="1"/>
      <w:numFmt w:val="decimal"/>
      <w:pStyle w:val="Ttulo9"/>
      <w:lvlText w:val="%1.%2.%3.%4.%5.%6.%7.%8.%9"/>
      <w:lvlJc w:val="left"/>
      <w:pPr>
        <w:tabs>
          <w:tab w:val="num" w:pos="1944"/>
        </w:tabs>
        <w:ind w:left="1944" w:hanging="1584"/>
      </w:pPr>
    </w:lvl>
  </w:abstractNum>
  <w:abstractNum w:abstractNumId="2">
    <w:nsid w:val="11017942"/>
    <w:multiLevelType w:val="multilevel"/>
    <w:tmpl w:val="0C0A001F"/>
    <w:lvl w:ilvl="0">
      <w:start w:val="1"/>
      <w:numFmt w:val="decimal"/>
      <w:lvlText w:val="%1."/>
      <w:lvlJc w:val="left"/>
      <w:pPr>
        <w:ind w:left="927" w:hanging="360"/>
      </w:pPr>
    </w:lvl>
    <w:lvl w:ilvl="1">
      <w:start w:val="1"/>
      <w:numFmt w:val="decimal"/>
      <w:lvlText w:val="%1.%2."/>
      <w:lvlJc w:val="left"/>
      <w:pPr>
        <w:ind w:left="1708" w:hanging="432"/>
      </w:pPr>
    </w:lvl>
    <w:lvl w:ilvl="2">
      <w:start w:val="1"/>
      <w:numFmt w:val="decimal"/>
      <w:lvlText w:val="%1.%2.%3."/>
      <w:lvlJc w:val="left"/>
      <w:pPr>
        <w:ind w:left="2205"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3">
    <w:nsid w:val="125A439F"/>
    <w:multiLevelType w:val="hybridMultilevel"/>
    <w:tmpl w:val="C97E9112"/>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3AD7878"/>
    <w:multiLevelType w:val="hybridMultilevel"/>
    <w:tmpl w:val="D5B6440A"/>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5">
    <w:nsid w:val="17A6699A"/>
    <w:multiLevelType w:val="hybridMultilevel"/>
    <w:tmpl w:val="0356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D74B72"/>
    <w:multiLevelType w:val="hybridMultilevel"/>
    <w:tmpl w:val="38F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9670F"/>
    <w:multiLevelType w:val="hybridMultilevel"/>
    <w:tmpl w:val="CD4C955C"/>
    <w:lvl w:ilvl="0" w:tplc="6B622288">
      <w:start w:val="1"/>
      <w:numFmt w:val="bullet"/>
      <w:lvlText w:val="o"/>
      <w:lvlJc w:val="left"/>
      <w:pPr>
        <w:tabs>
          <w:tab w:val="num" w:pos="1440"/>
        </w:tabs>
        <w:ind w:left="1440" w:hanging="360"/>
      </w:pPr>
      <w:rPr>
        <w:rFonts w:ascii="Courier New" w:hAnsi="Courier New"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A7651BF"/>
    <w:multiLevelType w:val="hybridMultilevel"/>
    <w:tmpl w:val="C86A3E00"/>
    <w:lvl w:ilvl="0" w:tplc="E716E0F6">
      <w:numFmt w:val="bullet"/>
      <w:lvlText w:val="•"/>
      <w:lvlJc w:val="left"/>
      <w:pPr>
        <w:ind w:left="720" w:hanging="360"/>
      </w:pPr>
      <w:rPr>
        <w:rFonts w:ascii="Arial" w:eastAsia="Times New Roman" w:hAnsi="Arial" w:cs="Arial" w:hint="default"/>
      </w:rPr>
    </w:lvl>
    <w:lvl w:ilvl="1" w:tplc="E49A7B66"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03B35A5"/>
    <w:multiLevelType w:val="hybridMultilevel"/>
    <w:tmpl w:val="4EB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071C8"/>
    <w:multiLevelType w:val="hybridMultilevel"/>
    <w:tmpl w:val="A13CE5E0"/>
    <w:lvl w:ilvl="0" w:tplc="E716E0F6">
      <w:start w:val="1"/>
      <w:numFmt w:val="bullet"/>
      <w:lvlText w:val=""/>
      <w:lvlJc w:val="left"/>
      <w:pPr>
        <w:ind w:left="720" w:hanging="360"/>
      </w:pPr>
      <w:rPr>
        <w:rFonts w:ascii="Symbol" w:hAnsi="Symbol" w:hint="default"/>
      </w:rPr>
    </w:lvl>
    <w:lvl w:ilvl="1" w:tplc="E49A7B66"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3F06731"/>
    <w:multiLevelType w:val="hybridMultilevel"/>
    <w:tmpl w:val="34621D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50864E9"/>
    <w:multiLevelType w:val="hybridMultilevel"/>
    <w:tmpl w:val="0F24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00195E"/>
    <w:multiLevelType w:val="hybridMultilevel"/>
    <w:tmpl w:val="D52C8684"/>
    <w:lvl w:ilvl="0" w:tplc="E716E0F6">
      <w:numFmt w:val="bullet"/>
      <w:lvlText w:val="•"/>
      <w:lvlJc w:val="left"/>
      <w:pPr>
        <w:ind w:left="1440" w:hanging="360"/>
      </w:pPr>
      <w:rPr>
        <w:rFonts w:ascii="Arial" w:eastAsia="Times New Roman" w:hAnsi="Arial" w:cs="Arial" w:hint="default"/>
      </w:rPr>
    </w:lvl>
    <w:lvl w:ilvl="1" w:tplc="E49A7B66"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A651DC8"/>
    <w:multiLevelType w:val="hybridMultilevel"/>
    <w:tmpl w:val="8196BA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3E379A"/>
    <w:multiLevelType w:val="hybridMultilevel"/>
    <w:tmpl w:val="5D06219E"/>
    <w:lvl w:ilvl="0" w:tplc="00E0E444">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C0D3220"/>
    <w:multiLevelType w:val="hybridMultilevel"/>
    <w:tmpl w:val="DB62D95E"/>
    <w:lvl w:ilvl="0" w:tplc="BD98FBF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9C09EB"/>
    <w:multiLevelType w:val="hybridMultilevel"/>
    <w:tmpl w:val="74F42BE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8">
    <w:nsid w:val="2EC60E16"/>
    <w:multiLevelType w:val="hybridMultilevel"/>
    <w:tmpl w:val="4126D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F7A1EB6"/>
    <w:multiLevelType w:val="hybridMultilevel"/>
    <w:tmpl w:val="8EB6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487858"/>
    <w:multiLevelType w:val="hybridMultilevel"/>
    <w:tmpl w:val="1A42A8DC"/>
    <w:lvl w:ilvl="0" w:tplc="00E0E444">
      <w:numFmt w:val="bullet"/>
      <w:lvlText w:val="•"/>
      <w:lvlJc w:val="left"/>
      <w:pPr>
        <w:tabs>
          <w:tab w:val="num" w:pos="1068"/>
        </w:tabs>
        <w:ind w:left="1068" w:hanging="360"/>
      </w:pPr>
      <w:rPr>
        <w:rFonts w:ascii="Arial" w:eastAsia="Times New Roman" w:hAnsi="Arial" w:cs="Arial" w:hint="default"/>
      </w:rPr>
    </w:lvl>
    <w:lvl w:ilvl="1" w:tplc="0C0A0003">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1">
    <w:nsid w:val="337E1B68"/>
    <w:multiLevelType w:val="hybridMultilevel"/>
    <w:tmpl w:val="3DF67FC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8501FE2"/>
    <w:multiLevelType w:val="hybridMultilevel"/>
    <w:tmpl w:val="A00C6748"/>
    <w:lvl w:ilvl="0" w:tplc="0C0A000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C584DD7"/>
    <w:multiLevelType w:val="hybridMultilevel"/>
    <w:tmpl w:val="E9C28048"/>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35D77CA"/>
    <w:multiLevelType w:val="hybridMultilevel"/>
    <w:tmpl w:val="DEDC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EE29B1"/>
    <w:multiLevelType w:val="hybridMultilevel"/>
    <w:tmpl w:val="6E7E7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580775B"/>
    <w:multiLevelType w:val="hybridMultilevel"/>
    <w:tmpl w:val="E4C883B2"/>
    <w:lvl w:ilvl="0" w:tplc="349A7CDE">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65D1631"/>
    <w:multiLevelType w:val="hybridMultilevel"/>
    <w:tmpl w:val="1A56BA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3465FE"/>
    <w:multiLevelType w:val="hybridMultilevel"/>
    <w:tmpl w:val="4EB870BA"/>
    <w:lvl w:ilvl="0" w:tplc="6A1E819A">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C745119"/>
    <w:multiLevelType w:val="hybridMultilevel"/>
    <w:tmpl w:val="06C6597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0">
    <w:nsid w:val="524D158B"/>
    <w:multiLevelType w:val="hybridMultilevel"/>
    <w:tmpl w:val="257C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2F1EB0"/>
    <w:multiLevelType w:val="hybridMultilevel"/>
    <w:tmpl w:val="1F22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3352F2"/>
    <w:multiLevelType w:val="hybridMultilevel"/>
    <w:tmpl w:val="E1587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11D6DBC"/>
    <w:multiLevelType w:val="hybridMultilevel"/>
    <w:tmpl w:val="311C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1A4237"/>
    <w:multiLevelType w:val="hybridMultilevel"/>
    <w:tmpl w:val="F7EA735A"/>
    <w:lvl w:ilvl="0" w:tplc="BD98FBF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B4C71"/>
    <w:multiLevelType w:val="hybridMultilevel"/>
    <w:tmpl w:val="B5F85A58"/>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8C5116D"/>
    <w:multiLevelType w:val="hybridMultilevel"/>
    <w:tmpl w:val="8DDCB63A"/>
    <w:lvl w:ilvl="0" w:tplc="0C0A0001">
      <w:start w:val="1"/>
      <w:numFmt w:val="bullet"/>
      <w:lvlText w:val=""/>
      <w:lvlJc w:val="left"/>
      <w:pPr>
        <w:tabs>
          <w:tab w:val="num" w:pos="1247"/>
        </w:tabs>
        <w:ind w:left="1247" w:hanging="396"/>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6A4F34B7"/>
    <w:multiLevelType w:val="hybridMultilevel"/>
    <w:tmpl w:val="4086AE3E"/>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8">
    <w:nsid w:val="6DFC37B5"/>
    <w:multiLevelType w:val="hybridMultilevel"/>
    <w:tmpl w:val="97A89188"/>
    <w:lvl w:ilvl="0" w:tplc="0C0A000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E017ABB"/>
    <w:multiLevelType w:val="hybridMultilevel"/>
    <w:tmpl w:val="7348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176178"/>
    <w:multiLevelType w:val="hybridMultilevel"/>
    <w:tmpl w:val="2A9E60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10D3DF1"/>
    <w:multiLevelType w:val="hybridMultilevel"/>
    <w:tmpl w:val="BBB81B84"/>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2FC761C"/>
    <w:multiLevelType w:val="hybridMultilevel"/>
    <w:tmpl w:val="AEBC0FB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3">
    <w:nsid w:val="76172321"/>
    <w:multiLevelType w:val="hybridMultilevel"/>
    <w:tmpl w:val="C6343374"/>
    <w:lvl w:ilvl="0" w:tplc="00E0E44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623777A"/>
    <w:multiLevelType w:val="hybridMultilevel"/>
    <w:tmpl w:val="9280A454"/>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45">
    <w:nsid w:val="76850B5C"/>
    <w:multiLevelType w:val="hybridMultilevel"/>
    <w:tmpl w:val="14D2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BF03AB"/>
    <w:multiLevelType w:val="hybridMultilevel"/>
    <w:tmpl w:val="DD84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BF15D3"/>
    <w:multiLevelType w:val="hybridMultilevel"/>
    <w:tmpl w:val="E940BC2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8">
    <w:nsid w:val="7F121C4F"/>
    <w:multiLevelType w:val="hybridMultilevel"/>
    <w:tmpl w:val="7880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6"/>
  </w:num>
  <w:num w:numId="3">
    <w:abstractNumId w:val="15"/>
  </w:num>
  <w:num w:numId="4">
    <w:abstractNumId w:val="1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3"/>
  </w:num>
  <w:num w:numId="7">
    <w:abstractNumId w:val="10"/>
  </w:num>
  <w:num w:numId="8">
    <w:abstractNumId w:val="13"/>
  </w:num>
  <w:num w:numId="9">
    <w:abstractNumId w:val="38"/>
  </w:num>
  <w:num w:numId="10">
    <w:abstractNumId w:val="22"/>
  </w:num>
  <w:num w:numId="11">
    <w:abstractNumId w:val="20"/>
  </w:num>
  <w:num w:numId="12">
    <w:abstractNumId w:val="44"/>
  </w:num>
  <w:num w:numId="13">
    <w:abstractNumId w:val="3"/>
  </w:num>
  <w:num w:numId="14">
    <w:abstractNumId w:val="4"/>
  </w:num>
  <w:num w:numId="15">
    <w:abstractNumId w:val="27"/>
  </w:num>
  <w:num w:numId="16">
    <w:abstractNumId w:val="23"/>
  </w:num>
  <w:num w:numId="17">
    <w:abstractNumId w:val="41"/>
  </w:num>
  <w:num w:numId="18">
    <w:abstractNumId w:val="35"/>
  </w:num>
  <w:num w:numId="19">
    <w:abstractNumId w:val="0"/>
  </w:num>
  <w:num w:numId="20">
    <w:abstractNumId w:val="37"/>
  </w:num>
  <w:num w:numId="21">
    <w:abstractNumId w:val="11"/>
  </w:num>
  <w:num w:numId="22">
    <w:abstractNumId w:val="26"/>
  </w:num>
  <w:num w:numId="23">
    <w:abstractNumId w:val="28"/>
  </w:num>
  <w:num w:numId="24">
    <w:abstractNumId w:val="2"/>
  </w:num>
  <w:num w:numId="25">
    <w:abstractNumId w:val="7"/>
  </w:num>
  <w:num w:numId="26">
    <w:abstractNumId w:val="5"/>
  </w:num>
  <w:num w:numId="27">
    <w:abstractNumId w:val="16"/>
  </w:num>
  <w:num w:numId="28">
    <w:abstractNumId w:val="34"/>
  </w:num>
  <w:num w:numId="29">
    <w:abstractNumId w:val="6"/>
  </w:num>
  <w:num w:numId="30">
    <w:abstractNumId w:val="24"/>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7"/>
  </w:num>
  <w:num w:numId="35">
    <w:abstractNumId w:val="29"/>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num>
  <w:num w:numId="38">
    <w:abstractNumId w:val="48"/>
  </w:num>
  <w:num w:numId="39">
    <w:abstractNumId w:val="30"/>
  </w:num>
  <w:num w:numId="40">
    <w:abstractNumId w:val="19"/>
  </w:num>
  <w:num w:numId="41">
    <w:abstractNumId w:val="12"/>
  </w:num>
  <w:num w:numId="42">
    <w:abstractNumId w:val="46"/>
  </w:num>
  <w:num w:numId="43">
    <w:abstractNumId w:val="33"/>
  </w:num>
  <w:num w:numId="44">
    <w:abstractNumId w:val="31"/>
  </w:num>
  <w:num w:numId="45">
    <w:abstractNumId w:val="45"/>
  </w:num>
  <w:num w:numId="46">
    <w:abstractNumId w:val="9"/>
  </w:num>
  <w:num w:numId="47">
    <w:abstractNumId w:val="32"/>
  </w:num>
  <w:num w:numId="48">
    <w:abstractNumId w:val="40"/>
  </w:num>
  <w:num w:numId="49">
    <w:abstractNumId w:val="18"/>
  </w:num>
  <w:num w:numId="50">
    <w:abstractNumId w:val="21"/>
  </w:num>
  <w:num w:numId="51">
    <w:abstractNumId w:val="14"/>
  </w:num>
  <w:num w:numId="52">
    <w:abstractNumId w:val="25"/>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noPunctuationKerning/>
  <w:characterSpacingControl w:val="doNotCompress"/>
  <w:footnotePr>
    <w:footnote w:id="0"/>
    <w:footnote w:id="1"/>
  </w:footnotePr>
  <w:endnotePr>
    <w:endnote w:id="0"/>
    <w:endnote w:id="1"/>
  </w:endnotePr>
  <w:compat/>
  <w:rsids>
    <w:rsidRoot w:val="00A3271E"/>
    <w:rsid w:val="000004E6"/>
    <w:rsid w:val="00002888"/>
    <w:rsid w:val="00011C52"/>
    <w:rsid w:val="00012247"/>
    <w:rsid w:val="00015CCA"/>
    <w:rsid w:val="00017E8B"/>
    <w:rsid w:val="00021A0C"/>
    <w:rsid w:val="0002348C"/>
    <w:rsid w:val="00031272"/>
    <w:rsid w:val="00032BFE"/>
    <w:rsid w:val="000361A7"/>
    <w:rsid w:val="000408E3"/>
    <w:rsid w:val="000417F5"/>
    <w:rsid w:val="00051599"/>
    <w:rsid w:val="0005339D"/>
    <w:rsid w:val="00053BE8"/>
    <w:rsid w:val="00053D1C"/>
    <w:rsid w:val="00054C4F"/>
    <w:rsid w:val="00055C47"/>
    <w:rsid w:val="00056E59"/>
    <w:rsid w:val="00057A0B"/>
    <w:rsid w:val="00063091"/>
    <w:rsid w:val="00066D20"/>
    <w:rsid w:val="00067982"/>
    <w:rsid w:val="0007035B"/>
    <w:rsid w:val="0007156D"/>
    <w:rsid w:val="00073C5C"/>
    <w:rsid w:val="00074238"/>
    <w:rsid w:val="00076A1F"/>
    <w:rsid w:val="000777B9"/>
    <w:rsid w:val="0008348E"/>
    <w:rsid w:val="00086696"/>
    <w:rsid w:val="00087A33"/>
    <w:rsid w:val="00092063"/>
    <w:rsid w:val="00095A09"/>
    <w:rsid w:val="000974B9"/>
    <w:rsid w:val="000A008A"/>
    <w:rsid w:val="000A293F"/>
    <w:rsid w:val="000A3887"/>
    <w:rsid w:val="000A4084"/>
    <w:rsid w:val="000A5164"/>
    <w:rsid w:val="000B3F60"/>
    <w:rsid w:val="000B59FC"/>
    <w:rsid w:val="000C063D"/>
    <w:rsid w:val="000C0AFB"/>
    <w:rsid w:val="000C2D20"/>
    <w:rsid w:val="000C7EC2"/>
    <w:rsid w:val="000D0616"/>
    <w:rsid w:val="000D623B"/>
    <w:rsid w:val="000E288B"/>
    <w:rsid w:val="000E2B2B"/>
    <w:rsid w:val="000E414A"/>
    <w:rsid w:val="000E7429"/>
    <w:rsid w:val="000F0E2A"/>
    <w:rsid w:val="000F2114"/>
    <w:rsid w:val="000F2B9A"/>
    <w:rsid w:val="0010158C"/>
    <w:rsid w:val="00104FA0"/>
    <w:rsid w:val="00111D9C"/>
    <w:rsid w:val="00114D01"/>
    <w:rsid w:val="0011576B"/>
    <w:rsid w:val="00117D02"/>
    <w:rsid w:val="00126C02"/>
    <w:rsid w:val="00133425"/>
    <w:rsid w:val="001357A0"/>
    <w:rsid w:val="0013687C"/>
    <w:rsid w:val="00137F4F"/>
    <w:rsid w:val="0014022C"/>
    <w:rsid w:val="00141D64"/>
    <w:rsid w:val="001532BB"/>
    <w:rsid w:val="00153380"/>
    <w:rsid w:val="0015532B"/>
    <w:rsid w:val="00160FA3"/>
    <w:rsid w:val="00163235"/>
    <w:rsid w:val="00166A4A"/>
    <w:rsid w:val="00171BCD"/>
    <w:rsid w:val="001722D0"/>
    <w:rsid w:val="00174C2F"/>
    <w:rsid w:val="001750DE"/>
    <w:rsid w:val="00175FD9"/>
    <w:rsid w:val="0018407B"/>
    <w:rsid w:val="00186DF1"/>
    <w:rsid w:val="0019024B"/>
    <w:rsid w:val="00191DF1"/>
    <w:rsid w:val="001979C8"/>
    <w:rsid w:val="001A2156"/>
    <w:rsid w:val="001A48E0"/>
    <w:rsid w:val="001A632D"/>
    <w:rsid w:val="001A6760"/>
    <w:rsid w:val="001B2CAB"/>
    <w:rsid w:val="001C0223"/>
    <w:rsid w:val="001C1EC1"/>
    <w:rsid w:val="001C2164"/>
    <w:rsid w:val="001C7054"/>
    <w:rsid w:val="001C765C"/>
    <w:rsid w:val="001D16E9"/>
    <w:rsid w:val="001D3E4C"/>
    <w:rsid w:val="001D458C"/>
    <w:rsid w:val="001E0CD2"/>
    <w:rsid w:val="001E161F"/>
    <w:rsid w:val="001E29C9"/>
    <w:rsid w:val="001E38EE"/>
    <w:rsid w:val="001E4550"/>
    <w:rsid w:val="001E5D58"/>
    <w:rsid w:val="001E62E7"/>
    <w:rsid w:val="001E7E53"/>
    <w:rsid w:val="001F1593"/>
    <w:rsid w:val="001F1EA9"/>
    <w:rsid w:val="001F444D"/>
    <w:rsid w:val="002021C3"/>
    <w:rsid w:val="00203A1A"/>
    <w:rsid w:val="00206B9E"/>
    <w:rsid w:val="00213310"/>
    <w:rsid w:val="00220A93"/>
    <w:rsid w:val="00222E96"/>
    <w:rsid w:val="002236FB"/>
    <w:rsid w:val="00226A27"/>
    <w:rsid w:val="00227724"/>
    <w:rsid w:val="002277D9"/>
    <w:rsid w:val="00230A35"/>
    <w:rsid w:val="002313B7"/>
    <w:rsid w:val="00231E4B"/>
    <w:rsid w:val="00231FD5"/>
    <w:rsid w:val="0023267F"/>
    <w:rsid w:val="00233AF2"/>
    <w:rsid w:val="00237ADD"/>
    <w:rsid w:val="00240129"/>
    <w:rsid w:val="00241BD8"/>
    <w:rsid w:val="00242CAC"/>
    <w:rsid w:val="0024495A"/>
    <w:rsid w:val="00252CEE"/>
    <w:rsid w:val="00253922"/>
    <w:rsid w:val="00260A33"/>
    <w:rsid w:val="00261683"/>
    <w:rsid w:val="00261F0F"/>
    <w:rsid w:val="00264F4A"/>
    <w:rsid w:val="00266813"/>
    <w:rsid w:val="00266E62"/>
    <w:rsid w:val="00273D6C"/>
    <w:rsid w:val="0028048C"/>
    <w:rsid w:val="00281982"/>
    <w:rsid w:val="002819D6"/>
    <w:rsid w:val="00284DF0"/>
    <w:rsid w:val="0028590A"/>
    <w:rsid w:val="00286A77"/>
    <w:rsid w:val="0028786D"/>
    <w:rsid w:val="00290670"/>
    <w:rsid w:val="00291828"/>
    <w:rsid w:val="00291FEA"/>
    <w:rsid w:val="00292408"/>
    <w:rsid w:val="0029473E"/>
    <w:rsid w:val="00295A46"/>
    <w:rsid w:val="002A0AE6"/>
    <w:rsid w:val="002A16CC"/>
    <w:rsid w:val="002A59CE"/>
    <w:rsid w:val="002A65C6"/>
    <w:rsid w:val="002A71B0"/>
    <w:rsid w:val="002A7EBA"/>
    <w:rsid w:val="002B2A95"/>
    <w:rsid w:val="002B4635"/>
    <w:rsid w:val="002B57AB"/>
    <w:rsid w:val="002B5E85"/>
    <w:rsid w:val="002D2875"/>
    <w:rsid w:val="002D2B8E"/>
    <w:rsid w:val="002D38AD"/>
    <w:rsid w:val="002D5AE1"/>
    <w:rsid w:val="002E0FCE"/>
    <w:rsid w:val="002E5D9D"/>
    <w:rsid w:val="002E7584"/>
    <w:rsid w:val="002F6626"/>
    <w:rsid w:val="002F78E1"/>
    <w:rsid w:val="00305629"/>
    <w:rsid w:val="00306704"/>
    <w:rsid w:val="00311101"/>
    <w:rsid w:val="00321028"/>
    <w:rsid w:val="00321453"/>
    <w:rsid w:val="003243EF"/>
    <w:rsid w:val="00326084"/>
    <w:rsid w:val="00327E36"/>
    <w:rsid w:val="00331528"/>
    <w:rsid w:val="00332AD7"/>
    <w:rsid w:val="003337D6"/>
    <w:rsid w:val="00336D47"/>
    <w:rsid w:val="003405FF"/>
    <w:rsid w:val="00340D6F"/>
    <w:rsid w:val="00343B5A"/>
    <w:rsid w:val="00345D7A"/>
    <w:rsid w:val="003527B6"/>
    <w:rsid w:val="0036068E"/>
    <w:rsid w:val="0036443A"/>
    <w:rsid w:val="00364FDD"/>
    <w:rsid w:val="0036643A"/>
    <w:rsid w:val="003675EB"/>
    <w:rsid w:val="00370252"/>
    <w:rsid w:val="00370C2B"/>
    <w:rsid w:val="0037162F"/>
    <w:rsid w:val="00371BA4"/>
    <w:rsid w:val="00372E2E"/>
    <w:rsid w:val="003749DB"/>
    <w:rsid w:val="0037691F"/>
    <w:rsid w:val="00382E47"/>
    <w:rsid w:val="00392243"/>
    <w:rsid w:val="0039243A"/>
    <w:rsid w:val="0039774E"/>
    <w:rsid w:val="00397BC5"/>
    <w:rsid w:val="003A1684"/>
    <w:rsid w:val="003A5BE1"/>
    <w:rsid w:val="003B1E4F"/>
    <w:rsid w:val="003B3A8F"/>
    <w:rsid w:val="003B5572"/>
    <w:rsid w:val="003B6714"/>
    <w:rsid w:val="003C0C0A"/>
    <w:rsid w:val="003C5B5F"/>
    <w:rsid w:val="003D140A"/>
    <w:rsid w:val="003D2473"/>
    <w:rsid w:val="003D530D"/>
    <w:rsid w:val="003D664E"/>
    <w:rsid w:val="003E74B5"/>
    <w:rsid w:val="003F3E99"/>
    <w:rsid w:val="00400396"/>
    <w:rsid w:val="00401303"/>
    <w:rsid w:val="00401860"/>
    <w:rsid w:val="00402606"/>
    <w:rsid w:val="00405396"/>
    <w:rsid w:val="00416374"/>
    <w:rsid w:val="004242B0"/>
    <w:rsid w:val="004302BA"/>
    <w:rsid w:val="004344EF"/>
    <w:rsid w:val="00434CC4"/>
    <w:rsid w:val="00435176"/>
    <w:rsid w:val="0043564B"/>
    <w:rsid w:val="00436253"/>
    <w:rsid w:val="00440614"/>
    <w:rsid w:val="004457B3"/>
    <w:rsid w:val="004465A6"/>
    <w:rsid w:val="00446E49"/>
    <w:rsid w:val="00447175"/>
    <w:rsid w:val="0045063F"/>
    <w:rsid w:val="00452F9A"/>
    <w:rsid w:val="0045466D"/>
    <w:rsid w:val="00460D1B"/>
    <w:rsid w:val="0046247F"/>
    <w:rsid w:val="00463DA1"/>
    <w:rsid w:val="004661A2"/>
    <w:rsid w:val="00466902"/>
    <w:rsid w:val="00480A8D"/>
    <w:rsid w:val="0048276E"/>
    <w:rsid w:val="00482F1C"/>
    <w:rsid w:val="00484F61"/>
    <w:rsid w:val="004869AF"/>
    <w:rsid w:val="00497FB2"/>
    <w:rsid w:val="004A4AB3"/>
    <w:rsid w:val="004B2E04"/>
    <w:rsid w:val="004C2E69"/>
    <w:rsid w:val="004C59BB"/>
    <w:rsid w:val="004C61B9"/>
    <w:rsid w:val="004C7200"/>
    <w:rsid w:val="004C78DC"/>
    <w:rsid w:val="004D1B86"/>
    <w:rsid w:val="004D25A7"/>
    <w:rsid w:val="004D584F"/>
    <w:rsid w:val="004E5D32"/>
    <w:rsid w:val="004E65B0"/>
    <w:rsid w:val="004F2523"/>
    <w:rsid w:val="004F5F13"/>
    <w:rsid w:val="00503569"/>
    <w:rsid w:val="005037C3"/>
    <w:rsid w:val="00504D49"/>
    <w:rsid w:val="00506451"/>
    <w:rsid w:val="005069DA"/>
    <w:rsid w:val="005120DC"/>
    <w:rsid w:val="00512F21"/>
    <w:rsid w:val="00513F83"/>
    <w:rsid w:val="00517E38"/>
    <w:rsid w:val="00520C9D"/>
    <w:rsid w:val="005222FB"/>
    <w:rsid w:val="00522347"/>
    <w:rsid w:val="00526669"/>
    <w:rsid w:val="00526AFE"/>
    <w:rsid w:val="005323BC"/>
    <w:rsid w:val="005362B0"/>
    <w:rsid w:val="00537CA5"/>
    <w:rsid w:val="0054220A"/>
    <w:rsid w:val="005441A5"/>
    <w:rsid w:val="00544425"/>
    <w:rsid w:val="00544555"/>
    <w:rsid w:val="00544CBC"/>
    <w:rsid w:val="005462E6"/>
    <w:rsid w:val="00553197"/>
    <w:rsid w:val="005536CF"/>
    <w:rsid w:val="00561436"/>
    <w:rsid w:val="00563369"/>
    <w:rsid w:val="00564497"/>
    <w:rsid w:val="00567B8C"/>
    <w:rsid w:val="0057025A"/>
    <w:rsid w:val="00571888"/>
    <w:rsid w:val="0058088A"/>
    <w:rsid w:val="005819F7"/>
    <w:rsid w:val="00582169"/>
    <w:rsid w:val="005821DA"/>
    <w:rsid w:val="005842C3"/>
    <w:rsid w:val="005854D9"/>
    <w:rsid w:val="00596302"/>
    <w:rsid w:val="00597CF4"/>
    <w:rsid w:val="005A6A22"/>
    <w:rsid w:val="005A79DB"/>
    <w:rsid w:val="005B19CA"/>
    <w:rsid w:val="005B2A8F"/>
    <w:rsid w:val="005B5590"/>
    <w:rsid w:val="005B5FBD"/>
    <w:rsid w:val="005C7721"/>
    <w:rsid w:val="005D0468"/>
    <w:rsid w:val="005D07BF"/>
    <w:rsid w:val="005D22FC"/>
    <w:rsid w:val="005D28F9"/>
    <w:rsid w:val="005D28FB"/>
    <w:rsid w:val="005D4948"/>
    <w:rsid w:val="005D4FE0"/>
    <w:rsid w:val="005D7247"/>
    <w:rsid w:val="005E09E9"/>
    <w:rsid w:val="005E332F"/>
    <w:rsid w:val="005E4F96"/>
    <w:rsid w:val="005E533A"/>
    <w:rsid w:val="005F1F58"/>
    <w:rsid w:val="005F7184"/>
    <w:rsid w:val="00601ADE"/>
    <w:rsid w:val="00602EDC"/>
    <w:rsid w:val="00603F74"/>
    <w:rsid w:val="006078C8"/>
    <w:rsid w:val="00621084"/>
    <w:rsid w:val="00623709"/>
    <w:rsid w:val="0063059A"/>
    <w:rsid w:val="006312CD"/>
    <w:rsid w:val="00634AFA"/>
    <w:rsid w:val="00636A61"/>
    <w:rsid w:val="0064062B"/>
    <w:rsid w:val="00643AB4"/>
    <w:rsid w:val="00644607"/>
    <w:rsid w:val="00646996"/>
    <w:rsid w:val="00647041"/>
    <w:rsid w:val="00651F0D"/>
    <w:rsid w:val="00653497"/>
    <w:rsid w:val="006571A7"/>
    <w:rsid w:val="0066211E"/>
    <w:rsid w:val="00663A51"/>
    <w:rsid w:val="006720BB"/>
    <w:rsid w:val="00673124"/>
    <w:rsid w:val="006735A1"/>
    <w:rsid w:val="00673EB6"/>
    <w:rsid w:val="006742AD"/>
    <w:rsid w:val="0067490E"/>
    <w:rsid w:val="00684201"/>
    <w:rsid w:val="00684405"/>
    <w:rsid w:val="00691CF6"/>
    <w:rsid w:val="006924DD"/>
    <w:rsid w:val="00692BD7"/>
    <w:rsid w:val="006940B1"/>
    <w:rsid w:val="00695EB7"/>
    <w:rsid w:val="006B0BF4"/>
    <w:rsid w:val="006B2E88"/>
    <w:rsid w:val="006B7AEF"/>
    <w:rsid w:val="006C1FF5"/>
    <w:rsid w:val="006C29E9"/>
    <w:rsid w:val="006C6C2B"/>
    <w:rsid w:val="006C6DFD"/>
    <w:rsid w:val="006D000D"/>
    <w:rsid w:val="006E0C75"/>
    <w:rsid w:val="006E17D5"/>
    <w:rsid w:val="006E1B73"/>
    <w:rsid w:val="006E7A6C"/>
    <w:rsid w:val="006F10C9"/>
    <w:rsid w:val="006F1966"/>
    <w:rsid w:val="006F302F"/>
    <w:rsid w:val="006F5126"/>
    <w:rsid w:val="007019D6"/>
    <w:rsid w:val="0070256B"/>
    <w:rsid w:val="00703F60"/>
    <w:rsid w:val="00712856"/>
    <w:rsid w:val="00712EEB"/>
    <w:rsid w:val="007169EE"/>
    <w:rsid w:val="00717042"/>
    <w:rsid w:val="00720364"/>
    <w:rsid w:val="00720938"/>
    <w:rsid w:val="00723DDD"/>
    <w:rsid w:val="007256C4"/>
    <w:rsid w:val="00725A58"/>
    <w:rsid w:val="0072657C"/>
    <w:rsid w:val="00733709"/>
    <w:rsid w:val="007344F3"/>
    <w:rsid w:val="007406EE"/>
    <w:rsid w:val="00743287"/>
    <w:rsid w:val="00746860"/>
    <w:rsid w:val="0075427E"/>
    <w:rsid w:val="00757935"/>
    <w:rsid w:val="00757D58"/>
    <w:rsid w:val="00764B5D"/>
    <w:rsid w:val="007664FB"/>
    <w:rsid w:val="00771B6E"/>
    <w:rsid w:val="007775D7"/>
    <w:rsid w:val="0077762E"/>
    <w:rsid w:val="00780DAA"/>
    <w:rsid w:val="00783733"/>
    <w:rsid w:val="007837DE"/>
    <w:rsid w:val="0078561E"/>
    <w:rsid w:val="00785E0A"/>
    <w:rsid w:val="00786D3D"/>
    <w:rsid w:val="00787E70"/>
    <w:rsid w:val="00792B73"/>
    <w:rsid w:val="007963A6"/>
    <w:rsid w:val="00797ADF"/>
    <w:rsid w:val="007A058C"/>
    <w:rsid w:val="007A0A8F"/>
    <w:rsid w:val="007A214C"/>
    <w:rsid w:val="007A72CB"/>
    <w:rsid w:val="007A743E"/>
    <w:rsid w:val="007B051C"/>
    <w:rsid w:val="007B08D2"/>
    <w:rsid w:val="007B0B57"/>
    <w:rsid w:val="007B3DC8"/>
    <w:rsid w:val="007B48D8"/>
    <w:rsid w:val="007C15AD"/>
    <w:rsid w:val="007C15E6"/>
    <w:rsid w:val="007C3AB1"/>
    <w:rsid w:val="007D0526"/>
    <w:rsid w:val="007D1A08"/>
    <w:rsid w:val="007D673D"/>
    <w:rsid w:val="007D750C"/>
    <w:rsid w:val="007D7D93"/>
    <w:rsid w:val="007E11D1"/>
    <w:rsid w:val="007F09B0"/>
    <w:rsid w:val="007F5B66"/>
    <w:rsid w:val="007F74B5"/>
    <w:rsid w:val="008003C2"/>
    <w:rsid w:val="00801A9C"/>
    <w:rsid w:val="0080418B"/>
    <w:rsid w:val="00806E62"/>
    <w:rsid w:val="0081054F"/>
    <w:rsid w:val="008118AB"/>
    <w:rsid w:val="008119C3"/>
    <w:rsid w:val="00813B7D"/>
    <w:rsid w:val="00817D30"/>
    <w:rsid w:val="00821531"/>
    <w:rsid w:val="00826445"/>
    <w:rsid w:val="0082789C"/>
    <w:rsid w:val="008279F2"/>
    <w:rsid w:val="00831B08"/>
    <w:rsid w:val="00833479"/>
    <w:rsid w:val="008339BB"/>
    <w:rsid w:val="008356DE"/>
    <w:rsid w:val="00837106"/>
    <w:rsid w:val="0084064C"/>
    <w:rsid w:val="008427AC"/>
    <w:rsid w:val="00843F38"/>
    <w:rsid w:val="008461AC"/>
    <w:rsid w:val="00846590"/>
    <w:rsid w:val="0084694D"/>
    <w:rsid w:val="008505B6"/>
    <w:rsid w:val="00853909"/>
    <w:rsid w:val="008604BA"/>
    <w:rsid w:val="00860B63"/>
    <w:rsid w:val="00871C40"/>
    <w:rsid w:val="008744A6"/>
    <w:rsid w:val="008748FA"/>
    <w:rsid w:val="008778EB"/>
    <w:rsid w:val="00877FD9"/>
    <w:rsid w:val="00882ED1"/>
    <w:rsid w:val="00885748"/>
    <w:rsid w:val="008868C3"/>
    <w:rsid w:val="00892B1A"/>
    <w:rsid w:val="00894A0D"/>
    <w:rsid w:val="008957D1"/>
    <w:rsid w:val="00897231"/>
    <w:rsid w:val="008A2D67"/>
    <w:rsid w:val="008A2EA8"/>
    <w:rsid w:val="008A3534"/>
    <w:rsid w:val="008A3720"/>
    <w:rsid w:val="008A3C27"/>
    <w:rsid w:val="008A44FE"/>
    <w:rsid w:val="008B17F3"/>
    <w:rsid w:val="008B23BF"/>
    <w:rsid w:val="008B49D7"/>
    <w:rsid w:val="008B7366"/>
    <w:rsid w:val="008C29EA"/>
    <w:rsid w:val="008C436B"/>
    <w:rsid w:val="008C5E36"/>
    <w:rsid w:val="008C6A26"/>
    <w:rsid w:val="008D0746"/>
    <w:rsid w:val="008D11E1"/>
    <w:rsid w:val="008D405A"/>
    <w:rsid w:val="008D4971"/>
    <w:rsid w:val="008D6CBB"/>
    <w:rsid w:val="008F0F84"/>
    <w:rsid w:val="008F2A26"/>
    <w:rsid w:val="008F3ABF"/>
    <w:rsid w:val="008F7E28"/>
    <w:rsid w:val="009034CA"/>
    <w:rsid w:val="00903B18"/>
    <w:rsid w:val="00904AD4"/>
    <w:rsid w:val="00905327"/>
    <w:rsid w:val="00905E14"/>
    <w:rsid w:val="00913222"/>
    <w:rsid w:val="00915AE1"/>
    <w:rsid w:val="009178A6"/>
    <w:rsid w:val="0092203E"/>
    <w:rsid w:val="00923380"/>
    <w:rsid w:val="0092503D"/>
    <w:rsid w:val="009260A8"/>
    <w:rsid w:val="00927094"/>
    <w:rsid w:val="00927F4C"/>
    <w:rsid w:val="009337A6"/>
    <w:rsid w:val="0095364C"/>
    <w:rsid w:val="009543E1"/>
    <w:rsid w:val="009634F6"/>
    <w:rsid w:val="00963F12"/>
    <w:rsid w:val="009674ED"/>
    <w:rsid w:val="00970018"/>
    <w:rsid w:val="009708FD"/>
    <w:rsid w:val="00980934"/>
    <w:rsid w:val="00980CAA"/>
    <w:rsid w:val="0098242D"/>
    <w:rsid w:val="00983A56"/>
    <w:rsid w:val="0098402D"/>
    <w:rsid w:val="00987D41"/>
    <w:rsid w:val="0099509E"/>
    <w:rsid w:val="00997083"/>
    <w:rsid w:val="009A59AB"/>
    <w:rsid w:val="009A5AD4"/>
    <w:rsid w:val="009B1BCD"/>
    <w:rsid w:val="009C09A4"/>
    <w:rsid w:val="009D5F95"/>
    <w:rsid w:val="009D61F5"/>
    <w:rsid w:val="009D65CC"/>
    <w:rsid w:val="009E134E"/>
    <w:rsid w:val="009E468B"/>
    <w:rsid w:val="009E6E46"/>
    <w:rsid w:val="009E7D52"/>
    <w:rsid w:val="009E7DCC"/>
    <w:rsid w:val="009F3B09"/>
    <w:rsid w:val="00A043F4"/>
    <w:rsid w:val="00A047B3"/>
    <w:rsid w:val="00A05C4A"/>
    <w:rsid w:val="00A0679A"/>
    <w:rsid w:val="00A10218"/>
    <w:rsid w:val="00A10961"/>
    <w:rsid w:val="00A10CF0"/>
    <w:rsid w:val="00A10EAC"/>
    <w:rsid w:val="00A22451"/>
    <w:rsid w:val="00A27C79"/>
    <w:rsid w:val="00A27F67"/>
    <w:rsid w:val="00A3271E"/>
    <w:rsid w:val="00A37C1E"/>
    <w:rsid w:val="00A420FB"/>
    <w:rsid w:val="00A43CC6"/>
    <w:rsid w:val="00A45F4D"/>
    <w:rsid w:val="00A45F84"/>
    <w:rsid w:val="00A466CA"/>
    <w:rsid w:val="00A616A2"/>
    <w:rsid w:val="00A62779"/>
    <w:rsid w:val="00A73748"/>
    <w:rsid w:val="00A804A5"/>
    <w:rsid w:val="00A87335"/>
    <w:rsid w:val="00A90085"/>
    <w:rsid w:val="00A91547"/>
    <w:rsid w:val="00AA06CB"/>
    <w:rsid w:val="00AA2E82"/>
    <w:rsid w:val="00AA5C01"/>
    <w:rsid w:val="00AA7A79"/>
    <w:rsid w:val="00AB366C"/>
    <w:rsid w:val="00AB56BD"/>
    <w:rsid w:val="00AC0F01"/>
    <w:rsid w:val="00AC122D"/>
    <w:rsid w:val="00AC372A"/>
    <w:rsid w:val="00AC7E30"/>
    <w:rsid w:val="00AD0741"/>
    <w:rsid w:val="00AD1451"/>
    <w:rsid w:val="00AD34FF"/>
    <w:rsid w:val="00AD42C4"/>
    <w:rsid w:val="00AE1D59"/>
    <w:rsid w:val="00AE2A25"/>
    <w:rsid w:val="00AE5522"/>
    <w:rsid w:val="00AE57A4"/>
    <w:rsid w:val="00AF58F0"/>
    <w:rsid w:val="00B01280"/>
    <w:rsid w:val="00B01418"/>
    <w:rsid w:val="00B02204"/>
    <w:rsid w:val="00B04781"/>
    <w:rsid w:val="00B04E6A"/>
    <w:rsid w:val="00B07049"/>
    <w:rsid w:val="00B101D3"/>
    <w:rsid w:val="00B10527"/>
    <w:rsid w:val="00B161DC"/>
    <w:rsid w:val="00B22E67"/>
    <w:rsid w:val="00B237BA"/>
    <w:rsid w:val="00B25DCB"/>
    <w:rsid w:val="00B276BC"/>
    <w:rsid w:val="00B3586E"/>
    <w:rsid w:val="00B35ADB"/>
    <w:rsid w:val="00B41951"/>
    <w:rsid w:val="00B41B88"/>
    <w:rsid w:val="00B4251B"/>
    <w:rsid w:val="00B42DB2"/>
    <w:rsid w:val="00B46F1C"/>
    <w:rsid w:val="00B5305C"/>
    <w:rsid w:val="00B601CB"/>
    <w:rsid w:val="00B655BE"/>
    <w:rsid w:val="00B751E7"/>
    <w:rsid w:val="00B773F0"/>
    <w:rsid w:val="00B804C1"/>
    <w:rsid w:val="00B86B37"/>
    <w:rsid w:val="00B92973"/>
    <w:rsid w:val="00B94446"/>
    <w:rsid w:val="00B97117"/>
    <w:rsid w:val="00BA054A"/>
    <w:rsid w:val="00BB3BEA"/>
    <w:rsid w:val="00BC0C5C"/>
    <w:rsid w:val="00BC2C81"/>
    <w:rsid w:val="00BC78FC"/>
    <w:rsid w:val="00BD0813"/>
    <w:rsid w:val="00BD3D30"/>
    <w:rsid w:val="00BD775E"/>
    <w:rsid w:val="00BD7E36"/>
    <w:rsid w:val="00BE310F"/>
    <w:rsid w:val="00BE525F"/>
    <w:rsid w:val="00BF05AC"/>
    <w:rsid w:val="00BF3D93"/>
    <w:rsid w:val="00C019C1"/>
    <w:rsid w:val="00C073F8"/>
    <w:rsid w:val="00C1091A"/>
    <w:rsid w:val="00C15293"/>
    <w:rsid w:val="00C206DF"/>
    <w:rsid w:val="00C22E4D"/>
    <w:rsid w:val="00C22EB6"/>
    <w:rsid w:val="00C2632E"/>
    <w:rsid w:val="00C26A78"/>
    <w:rsid w:val="00C31A59"/>
    <w:rsid w:val="00C34E59"/>
    <w:rsid w:val="00C34F48"/>
    <w:rsid w:val="00C35425"/>
    <w:rsid w:val="00C3574F"/>
    <w:rsid w:val="00C40155"/>
    <w:rsid w:val="00C4121D"/>
    <w:rsid w:val="00C42921"/>
    <w:rsid w:val="00C4755E"/>
    <w:rsid w:val="00C53591"/>
    <w:rsid w:val="00C542FF"/>
    <w:rsid w:val="00C575DA"/>
    <w:rsid w:val="00C613CC"/>
    <w:rsid w:val="00C62ADB"/>
    <w:rsid w:val="00C638A2"/>
    <w:rsid w:val="00C714BD"/>
    <w:rsid w:val="00C724C3"/>
    <w:rsid w:val="00C745B5"/>
    <w:rsid w:val="00C75357"/>
    <w:rsid w:val="00C75CF3"/>
    <w:rsid w:val="00C764D3"/>
    <w:rsid w:val="00C808AC"/>
    <w:rsid w:val="00C8194E"/>
    <w:rsid w:val="00C81D2A"/>
    <w:rsid w:val="00C82075"/>
    <w:rsid w:val="00C83DC7"/>
    <w:rsid w:val="00C861AC"/>
    <w:rsid w:val="00C87344"/>
    <w:rsid w:val="00C93D2A"/>
    <w:rsid w:val="00C9701E"/>
    <w:rsid w:val="00CA5516"/>
    <w:rsid w:val="00CB210D"/>
    <w:rsid w:val="00CB27D4"/>
    <w:rsid w:val="00CB381B"/>
    <w:rsid w:val="00CB763B"/>
    <w:rsid w:val="00CC0C56"/>
    <w:rsid w:val="00CC1BE8"/>
    <w:rsid w:val="00CC7B9D"/>
    <w:rsid w:val="00CD2E5F"/>
    <w:rsid w:val="00CE17D0"/>
    <w:rsid w:val="00CE1922"/>
    <w:rsid w:val="00CE6C4C"/>
    <w:rsid w:val="00CF49FF"/>
    <w:rsid w:val="00CF4DB3"/>
    <w:rsid w:val="00CF58AD"/>
    <w:rsid w:val="00D05F57"/>
    <w:rsid w:val="00D05F66"/>
    <w:rsid w:val="00D0657B"/>
    <w:rsid w:val="00D153A5"/>
    <w:rsid w:val="00D15883"/>
    <w:rsid w:val="00D20748"/>
    <w:rsid w:val="00D22AAD"/>
    <w:rsid w:val="00D2397D"/>
    <w:rsid w:val="00D30496"/>
    <w:rsid w:val="00D32472"/>
    <w:rsid w:val="00D346AD"/>
    <w:rsid w:val="00D37BE5"/>
    <w:rsid w:val="00D44B8A"/>
    <w:rsid w:val="00D467CB"/>
    <w:rsid w:val="00D473A7"/>
    <w:rsid w:val="00D52C27"/>
    <w:rsid w:val="00D60D72"/>
    <w:rsid w:val="00D62EA0"/>
    <w:rsid w:val="00D6383E"/>
    <w:rsid w:val="00D649C7"/>
    <w:rsid w:val="00D677AD"/>
    <w:rsid w:val="00D71CB6"/>
    <w:rsid w:val="00D7676A"/>
    <w:rsid w:val="00D7739F"/>
    <w:rsid w:val="00D904EC"/>
    <w:rsid w:val="00D93774"/>
    <w:rsid w:val="00D93DF5"/>
    <w:rsid w:val="00D942EE"/>
    <w:rsid w:val="00DA4FF2"/>
    <w:rsid w:val="00DB31FC"/>
    <w:rsid w:val="00DB5BF7"/>
    <w:rsid w:val="00DB61D8"/>
    <w:rsid w:val="00DC3D44"/>
    <w:rsid w:val="00DD4FDB"/>
    <w:rsid w:val="00DD7C76"/>
    <w:rsid w:val="00DE0600"/>
    <w:rsid w:val="00DE07AB"/>
    <w:rsid w:val="00DE6D00"/>
    <w:rsid w:val="00DF6A0C"/>
    <w:rsid w:val="00E036DA"/>
    <w:rsid w:val="00E06C18"/>
    <w:rsid w:val="00E06FDA"/>
    <w:rsid w:val="00E1203A"/>
    <w:rsid w:val="00E1415F"/>
    <w:rsid w:val="00E14F17"/>
    <w:rsid w:val="00E15734"/>
    <w:rsid w:val="00E15773"/>
    <w:rsid w:val="00E158CD"/>
    <w:rsid w:val="00E16024"/>
    <w:rsid w:val="00E17631"/>
    <w:rsid w:val="00E275A4"/>
    <w:rsid w:val="00E331D5"/>
    <w:rsid w:val="00E41AB3"/>
    <w:rsid w:val="00E44D07"/>
    <w:rsid w:val="00E45EDA"/>
    <w:rsid w:val="00E54294"/>
    <w:rsid w:val="00E54E56"/>
    <w:rsid w:val="00E62D32"/>
    <w:rsid w:val="00E630E1"/>
    <w:rsid w:val="00E642CA"/>
    <w:rsid w:val="00E646D6"/>
    <w:rsid w:val="00E651CF"/>
    <w:rsid w:val="00E65559"/>
    <w:rsid w:val="00E65FCD"/>
    <w:rsid w:val="00E66AC4"/>
    <w:rsid w:val="00E71449"/>
    <w:rsid w:val="00E75F22"/>
    <w:rsid w:val="00E77031"/>
    <w:rsid w:val="00E816A2"/>
    <w:rsid w:val="00E83AFB"/>
    <w:rsid w:val="00E850F6"/>
    <w:rsid w:val="00E95638"/>
    <w:rsid w:val="00EA002F"/>
    <w:rsid w:val="00EA2808"/>
    <w:rsid w:val="00EA63DA"/>
    <w:rsid w:val="00EA69DD"/>
    <w:rsid w:val="00EB2DD4"/>
    <w:rsid w:val="00EC248C"/>
    <w:rsid w:val="00EC3FB1"/>
    <w:rsid w:val="00ED1A8A"/>
    <w:rsid w:val="00ED5E9E"/>
    <w:rsid w:val="00EE262F"/>
    <w:rsid w:val="00EE458E"/>
    <w:rsid w:val="00EE7163"/>
    <w:rsid w:val="00EE799F"/>
    <w:rsid w:val="00EF0E8F"/>
    <w:rsid w:val="00EF4A40"/>
    <w:rsid w:val="00EF7764"/>
    <w:rsid w:val="00F02452"/>
    <w:rsid w:val="00F0348E"/>
    <w:rsid w:val="00F035C5"/>
    <w:rsid w:val="00F056C1"/>
    <w:rsid w:val="00F11A36"/>
    <w:rsid w:val="00F11C88"/>
    <w:rsid w:val="00F11E28"/>
    <w:rsid w:val="00F121CB"/>
    <w:rsid w:val="00F146F7"/>
    <w:rsid w:val="00F160E3"/>
    <w:rsid w:val="00F222B2"/>
    <w:rsid w:val="00F229DD"/>
    <w:rsid w:val="00F231D5"/>
    <w:rsid w:val="00F236FE"/>
    <w:rsid w:val="00F27B59"/>
    <w:rsid w:val="00F41D15"/>
    <w:rsid w:val="00F41E83"/>
    <w:rsid w:val="00F61223"/>
    <w:rsid w:val="00F70F3A"/>
    <w:rsid w:val="00F714AC"/>
    <w:rsid w:val="00F71C5D"/>
    <w:rsid w:val="00F75183"/>
    <w:rsid w:val="00F76BCA"/>
    <w:rsid w:val="00F836F1"/>
    <w:rsid w:val="00F83A67"/>
    <w:rsid w:val="00F87993"/>
    <w:rsid w:val="00F9106D"/>
    <w:rsid w:val="00F976B6"/>
    <w:rsid w:val="00F97D85"/>
    <w:rsid w:val="00FA110D"/>
    <w:rsid w:val="00FA46D9"/>
    <w:rsid w:val="00FA5F93"/>
    <w:rsid w:val="00FB1DDA"/>
    <w:rsid w:val="00FB2848"/>
    <w:rsid w:val="00FC1208"/>
    <w:rsid w:val="00FC232E"/>
    <w:rsid w:val="00FC3929"/>
    <w:rsid w:val="00FC3A00"/>
    <w:rsid w:val="00FC3A4F"/>
    <w:rsid w:val="00FC4896"/>
    <w:rsid w:val="00FD0F32"/>
    <w:rsid w:val="00FD3128"/>
    <w:rsid w:val="00FD7BE9"/>
    <w:rsid w:val="00FE2701"/>
    <w:rsid w:val="00FE5CB7"/>
    <w:rsid w:val="00FF1418"/>
    <w:rsid w:val="00FF678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88">
      <o:colormenu v:ext="edit" fillcolor="red" strokecolor="red"/>
    </o:shapedefaults>
    <o:shapelayout v:ext="edit">
      <o:idmap v:ext="edit" data="1,2,3,4,5,6,7,8,9,10,11,12,13,14,15,16,17,18"/>
      <o:rules v:ext="edit">
        <o:r id="V:Rule5" type="connector" idref="#_x0000_s18486"/>
        <o:r id="V:Rule6" type="connector" idref="#_x0000_s18482"/>
        <o:r id="V:Rule7" type="connector" idref="#_x0000_s18483"/>
        <o:r id="V:Rule8" type="connector" idref="#_x0000_s184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73"/>
    <w:pPr>
      <w:jc w:val="both"/>
    </w:pPr>
    <w:rPr>
      <w:rFonts w:ascii="Arial" w:hAnsi="Arial"/>
      <w:sz w:val="24"/>
      <w:szCs w:val="24"/>
      <w:lang w:val="es-ES" w:eastAsia="es-ES"/>
    </w:rPr>
  </w:style>
  <w:style w:type="paragraph" w:styleId="Ttulo1">
    <w:name w:val="heading 1"/>
    <w:aliases w:val=" Car Car, Car Car Car Car"/>
    <w:basedOn w:val="Normal"/>
    <w:next w:val="Normal"/>
    <w:link w:val="Ttulo1Car"/>
    <w:qFormat/>
    <w:rsid w:val="003675EB"/>
    <w:pPr>
      <w:keepNext/>
      <w:numPr>
        <w:numId w:val="1"/>
      </w:numPr>
      <w:tabs>
        <w:tab w:val="left" w:pos="0"/>
      </w:tabs>
      <w:spacing w:line="360" w:lineRule="auto"/>
      <w:outlineLvl w:val="0"/>
    </w:pPr>
    <w:rPr>
      <w:rFonts w:cs="Arial"/>
      <w:b/>
      <w:bCs/>
      <w:sz w:val="28"/>
    </w:rPr>
  </w:style>
  <w:style w:type="paragraph" w:styleId="Ttulo2">
    <w:name w:val="heading 2"/>
    <w:basedOn w:val="Normal"/>
    <w:next w:val="Normal"/>
    <w:link w:val="Ttulo2Car"/>
    <w:qFormat/>
    <w:rsid w:val="008B49D7"/>
    <w:pPr>
      <w:keepNext/>
      <w:numPr>
        <w:ilvl w:val="1"/>
        <w:numId w:val="1"/>
      </w:numPr>
      <w:tabs>
        <w:tab w:val="clear" w:pos="860"/>
        <w:tab w:val="left" w:pos="0"/>
        <w:tab w:val="num" w:pos="936"/>
      </w:tabs>
      <w:ind w:left="936"/>
      <w:outlineLvl w:val="1"/>
    </w:pPr>
    <w:rPr>
      <w:b/>
      <w:bCs/>
      <w:iCs/>
    </w:rPr>
  </w:style>
  <w:style w:type="paragraph" w:styleId="Ttulo3">
    <w:name w:val="heading 3"/>
    <w:basedOn w:val="Normal"/>
    <w:next w:val="Normal"/>
    <w:autoRedefine/>
    <w:qFormat/>
    <w:rsid w:val="00BC78FC"/>
    <w:pPr>
      <w:keepNext/>
      <w:numPr>
        <w:ilvl w:val="2"/>
        <w:numId w:val="36"/>
      </w:numPr>
      <w:outlineLvl w:val="2"/>
    </w:pPr>
    <w:rPr>
      <w:rFonts w:cs="Arial"/>
      <w:bCs/>
      <w:sz w:val="22"/>
      <w:lang w:val="es-ES_tradnl"/>
    </w:rPr>
  </w:style>
  <w:style w:type="paragraph" w:styleId="Ttulo4">
    <w:name w:val="heading 4"/>
    <w:basedOn w:val="Normal"/>
    <w:next w:val="Normal"/>
    <w:qFormat/>
    <w:rsid w:val="003675EB"/>
    <w:pPr>
      <w:keepNext/>
      <w:numPr>
        <w:ilvl w:val="3"/>
        <w:numId w:val="1"/>
      </w:numPr>
      <w:outlineLvl w:val="3"/>
    </w:pPr>
    <w:rPr>
      <w:b/>
      <w:bCs/>
      <w:caps/>
      <w:sz w:val="22"/>
    </w:rPr>
  </w:style>
  <w:style w:type="paragraph" w:styleId="Ttulo5">
    <w:name w:val="heading 5"/>
    <w:basedOn w:val="Normal"/>
    <w:next w:val="Normal"/>
    <w:qFormat/>
    <w:rsid w:val="003675EB"/>
    <w:pPr>
      <w:keepNext/>
      <w:numPr>
        <w:ilvl w:val="4"/>
        <w:numId w:val="1"/>
      </w:numPr>
      <w:outlineLvl w:val="4"/>
    </w:pPr>
    <w:rPr>
      <w:caps/>
      <w:sz w:val="20"/>
    </w:rPr>
  </w:style>
  <w:style w:type="paragraph" w:styleId="Ttulo6">
    <w:name w:val="heading 6"/>
    <w:basedOn w:val="Normal"/>
    <w:next w:val="Normal"/>
    <w:qFormat/>
    <w:rsid w:val="003675EB"/>
    <w:pPr>
      <w:keepNext/>
      <w:numPr>
        <w:ilvl w:val="5"/>
        <w:numId w:val="1"/>
      </w:numPr>
      <w:outlineLvl w:val="5"/>
    </w:pPr>
    <w:rPr>
      <w:rFonts w:cs="Arial"/>
      <w:caps/>
      <w:sz w:val="20"/>
    </w:rPr>
  </w:style>
  <w:style w:type="paragraph" w:styleId="Ttulo7">
    <w:name w:val="heading 7"/>
    <w:basedOn w:val="Normal"/>
    <w:next w:val="Normal"/>
    <w:qFormat/>
    <w:rsid w:val="003675EB"/>
    <w:pPr>
      <w:keepNext/>
      <w:numPr>
        <w:ilvl w:val="6"/>
        <w:numId w:val="1"/>
      </w:numPr>
      <w:outlineLvl w:val="6"/>
    </w:pPr>
    <w:rPr>
      <w:i/>
      <w:iCs/>
    </w:rPr>
  </w:style>
  <w:style w:type="paragraph" w:styleId="Ttulo8">
    <w:name w:val="heading 8"/>
    <w:basedOn w:val="Normal"/>
    <w:next w:val="Normal"/>
    <w:qFormat/>
    <w:rsid w:val="003675EB"/>
    <w:pPr>
      <w:keepNext/>
      <w:numPr>
        <w:ilvl w:val="7"/>
        <w:numId w:val="1"/>
      </w:numPr>
      <w:jc w:val="center"/>
      <w:outlineLvl w:val="7"/>
    </w:pPr>
    <w:rPr>
      <w:b/>
      <w:bCs/>
    </w:rPr>
  </w:style>
  <w:style w:type="paragraph" w:styleId="Ttulo9">
    <w:name w:val="heading 9"/>
    <w:basedOn w:val="Normal"/>
    <w:next w:val="Normal"/>
    <w:qFormat/>
    <w:rsid w:val="003675EB"/>
    <w:pPr>
      <w:keepNext/>
      <w:numPr>
        <w:ilvl w:val="8"/>
        <w:numId w:val="1"/>
      </w:numPr>
      <w:jc w:val="center"/>
      <w:outlineLvl w:val="8"/>
    </w:pPr>
    <w:rPr>
      <w:b/>
      <w:bCs/>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 Car Car Car, Car Car Car Car Car"/>
    <w:basedOn w:val="Fuentedeprrafopredeter"/>
    <w:link w:val="Ttulo1"/>
    <w:rsid w:val="00A73748"/>
    <w:rPr>
      <w:rFonts w:ascii="Arial" w:hAnsi="Arial" w:cs="Arial"/>
      <w:b/>
      <w:bCs/>
      <w:sz w:val="28"/>
      <w:szCs w:val="24"/>
    </w:rPr>
  </w:style>
  <w:style w:type="paragraph" w:customStyle="1" w:styleId="Item1">
    <w:name w:val="Item 1"/>
    <w:basedOn w:val="Normal"/>
    <w:autoRedefine/>
    <w:rsid w:val="00305629"/>
    <w:rPr>
      <w:rFonts w:cs="Arial"/>
      <w:color w:val="FF0000"/>
    </w:rPr>
  </w:style>
  <w:style w:type="paragraph" w:styleId="Textoindependiente2">
    <w:name w:val="Body Text 2"/>
    <w:basedOn w:val="Normal"/>
    <w:rsid w:val="00F035C5"/>
    <w:pPr>
      <w:spacing w:after="120" w:line="480" w:lineRule="auto"/>
    </w:pPr>
  </w:style>
  <w:style w:type="character" w:styleId="Hipervnculovisitado">
    <w:name w:val="FollowedHyperlink"/>
    <w:basedOn w:val="Fuentedeprrafopredeter"/>
    <w:rsid w:val="003675EB"/>
    <w:rPr>
      <w:color w:val="800080"/>
      <w:u w:val="single"/>
    </w:rPr>
  </w:style>
  <w:style w:type="paragraph" w:styleId="Sangradetextonormal">
    <w:name w:val="Body Text Indent"/>
    <w:basedOn w:val="Normal"/>
    <w:link w:val="SangradetextonormalCar"/>
    <w:rsid w:val="003675EB"/>
    <w:pPr>
      <w:ind w:firstLine="708"/>
    </w:pPr>
    <w:rPr>
      <w:lang w:val="es-ES_tradnl"/>
    </w:rPr>
  </w:style>
  <w:style w:type="paragraph" w:styleId="Sangra3detindependiente">
    <w:name w:val="Body Text Indent 3"/>
    <w:basedOn w:val="Normal"/>
    <w:rsid w:val="003675EB"/>
    <w:pPr>
      <w:spacing w:line="360" w:lineRule="auto"/>
      <w:ind w:left="1080"/>
    </w:pPr>
    <w:rPr>
      <w:sz w:val="20"/>
      <w:lang w:val="es-ES_tradnl"/>
    </w:rPr>
  </w:style>
  <w:style w:type="paragraph" w:styleId="Textonotapie">
    <w:name w:val="footnote text"/>
    <w:basedOn w:val="Normal"/>
    <w:semiHidden/>
    <w:rsid w:val="003675EB"/>
    <w:rPr>
      <w:sz w:val="20"/>
      <w:szCs w:val="20"/>
    </w:rPr>
  </w:style>
  <w:style w:type="character" w:styleId="Refdenotaalpie">
    <w:name w:val="footnote reference"/>
    <w:basedOn w:val="Fuentedeprrafopredeter"/>
    <w:semiHidden/>
    <w:rsid w:val="003675EB"/>
    <w:rPr>
      <w:vertAlign w:val="superscript"/>
    </w:rPr>
  </w:style>
  <w:style w:type="paragraph" w:styleId="Encabezado">
    <w:name w:val="header"/>
    <w:basedOn w:val="Normal"/>
    <w:link w:val="EncabezadoCar"/>
    <w:rsid w:val="003675EB"/>
    <w:pPr>
      <w:tabs>
        <w:tab w:val="center" w:pos="4252"/>
        <w:tab w:val="right" w:pos="8504"/>
      </w:tabs>
    </w:pPr>
  </w:style>
  <w:style w:type="character" w:styleId="Hipervnculo">
    <w:name w:val="Hyperlink"/>
    <w:basedOn w:val="Fuentedeprrafopredeter"/>
    <w:uiPriority w:val="99"/>
    <w:rsid w:val="003675EB"/>
    <w:rPr>
      <w:color w:val="0000FF"/>
      <w:u w:val="single"/>
    </w:rPr>
  </w:style>
  <w:style w:type="paragraph" w:styleId="TDC1">
    <w:name w:val="toc 1"/>
    <w:basedOn w:val="Normal"/>
    <w:next w:val="Normal"/>
    <w:autoRedefine/>
    <w:uiPriority w:val="39"/>
    <w:rsid w:val="003675EB"/>
    <w:pPr>
      <w:spacing w:before="120" w:after="120"/>
    </w:pPr>
    <w:rPr>
      <w:b/>
      <w:bCs/>
      <w:caps/>
    </w:rPr>
  </w:style>
  <w:style w:type="paragraph" w:styleId="TDC2">
    <w:name w:val="toc 2"/>
    <w:basedOn w:val="Normal"/>
    <w:next w:val="Normal"/>
    <w:autoRedefine/>
    <w:uiPriority w:val="39"/>
    <w:rsid w:val="003675EB"/>
    <w:pPr>
      <w:ind w:left="240"/>
    </w:pPr>
    <w:rPr>
      <w:smallCaps/>
    </w:rPr>
  </w:style>
  <w:style w:type="paragraph" w:styleId="TDC3">
    <w:name w:val="toc 3"/>
    <w:basedOn w:val="Normal"/>
    <w:next w:val="Normal"/>
    <w:autoRedefine/>
    <w:uiPriority w:val="39"/>
    <w:rsid w:val="003675EB"/>
    <w:pPr>
      <w:ind w:left="480"/>
    </w:pPr>
    <w:rPr>
      <w:i/>
      <w:iCs/>
    </w:rPr>
  </w:style>
  <w:style w:type="paragraph" w:styleId="Sangra2detindependiente">
    <w:name w:val="Body Text Indent 2"/>
    <w:basedOn w:val="Normal"/>
    <w:rsid w:val="003675EB"/>
    <w:pPr>
      <w:spacing w:line="360" w:lineRule="auto"/>
      <w:ind w:left="708"/>
    </w:pPr>
    <w:rPr>
      <w:rFonts w:cs="Arial"/>
    </w:rPr>
  </w:style>
  <w:style w:type="character" w:styleId="Refdecomentario">
    <w:name w:val="annotation reference"/>
    <w:basedOn w:val="Fuentedeprrafopredeter"/>
    <w:uiPriority w:val="99"/>
    <w:semiHidden/>
    <w:unhideWhenUsed/>
    <w:rsid w:val="00723DDD"/>
    <w:rPr>
      <w:sz w:val="16"/>
      <w:szCs w:val="16"/>
    </w:rPr>
  </w:style>
  <w:style w:type="character" w:styleId="Nmerodepgina">
    <w:name w:val="page number"/>
    <w:basedOn w:val="Fuentedeprrafopredeter"/>
    <w:rsid w:val="003675EB"/>
  </w:style>
  <w:style w:type="paragraph" w:styleId="Piedepgina">
    <w:name w:val="footer"/>
    <w:basedOn w:val="Normal"/>
    <w:rsid w:val="003675EB"/>
    <w:pPr>
      <w:tabs>
        <w:tab w:val="center" w:pos="4252"/>
        <w:tab w:val="right" w:pos="8504"/>
      </w:tabs>
    </w:pPr>
  </w:style>
  <w:style w:type="paragraph" w:styleId="TDC4">
    <w:name w:val="toc 4"/>
    <w:basedOn w:val="Normal"/>
    <w:next w:val="Normal"/>
    <w:autoRedefine/>
    <w:semiHidden/>
    <w:rsid w:val="003675EB"/>
    <w:pPr>
      <w:ind w:left="720"/>
    </w:pPr>
    <w:rPr>
      <w:szCs w:val="21"/>
    </w:rPr>
  </w:style>
  <w:style w:type="paragraph" w:styleId="TDC5">
    <w:name w:val="toc 5"/>
    <w:basedOn w:val="Normal"/>
    <w:next w:val="Normal"/>
    <w:autoRedefine/>
    <w:semiHidden/>
    <w:rsid w:val="003675EB"/>
    <w:pPr>
      <w:ind w:left="960"/>
    </w:pPr>
    <w:rPr>
      <w:szCs w:val="21"/>
    </w:rPr>
  </w:style>
  <w:style w:type="paragraph" w:styleId="TDC6">
    <w:name w:val="toc 6"/>
    <w:basedOn w:val="Normal"/>
    <w:next w:val="Normal"/>
    <w:autoRedefine/>
    <w:semiHidden/>
    <w:rsid w:val="003675EB"/>
    <w:pPr>
      <w:ind w:left="1200"/>
    </w:pPr>
    <w:rPr>
      <w:szCs w:val="21"/>
    </w:rPr>
  </w:style>
  <w:style w:type="paragraph" w:styleId="TDC7">
    <w:name w:val="toc 7"/>
    <w:basedOn w:val="Normal"/>
    <w:next w:val="Normal"/>
    <w:autoRedefine/>
    <w:semiHidden/>
    <w:rsid w:val="003675EB"/>
    <w:pPr>
      <w:ind w:left="1440"/>
    </w:pPr>
    <w:rPr>
      <w:szCs w:val="21"/>
    </w:rPr>
  </w:style>
  <w:style w:type="paragraph" w:styleId="TDC8">
    <w:name w:val="toc 8"/>
    <w:basedOn w:val="Normal"/>
    <w:next w:val="Normal"/>
    <w:autoRedefine/>
    <w:semiHidden/>
    <w:rsid w:val="003675EB"/>
    <w:pPr>
      <w:ind w:left="1680"/>
    </w:pPr>
    <w:rPr>
      <w:szCs w:val="21"/>
    </w:rPr>
  </w:style>
  <w:style w:type="paragraph" w:styleId="TDC9">
    <w:name w:val="toc 9"/>
    <w:basedOn w:val="Normal"/>
    <w:next w:val="Normal"/>
    <w:autoRedefine/>
    <w:semiHidden/>
    <w:rsid w:val="003675EB"/>
    <w:pPr>
      <w:ind w:left="1920"/>
    </w:pPr>
    <w:rPr>
      <w:szCs w:val="21"/>
    </w:rPr>
  </w:style>
  <w:style w:type="character" w:styleId="Textoennegrita">
    <w:name w:val="Strong"/>
    <w:basedOn w:val="Fuentedeprrafopredeter"/>
    <w:qFormat/>
    <w:rsid w:val="003675EB"/>
    <w:rPr>
      <w:b/>
      <w:bCs/>
    </w:rPr>
  </w:style>
  <w:style w:type="paragraph" w:styleId="Epgrafe">
    <w:name w:val="caption"/>
    <w:basedOn w:val="Normal"/>
    <w:next w:val="Normal"/>
    <w:qFormat/>
    <w:rsid w:val="00A91547"/>
    <w:pPr>
      <w:spacing w:before="120" w:after="120"/>
    </w:pPr>
    <w:rPr>
      <w:b/>
      <w:bCs/>
      <w:sz w:val="20"/>
      <w:szCs w:val="20"/>
    </w:rPr>
  </w:style>
  <w:style w:type="paragraph" w:customStyle="1" w:styleId="TextoNormal">
    <w:name w:val="Texto Normal"/>
    <w:basedOn w:val="Normal"/>
    <w:autoRedefine/>
    <w:rsid w:val="005037C3"/>
    <w:rPr>
      <w:rFonts w:cs="Arial"/>
    </w:rPr>
  </w:style>
  <w:style w:type="table" w:styleId="Tablaconcuadrcula">
    <w:name w:val="Table Grid"/>
    <w:basedOn w:val="Tablanormal"/>
    <w:rsid w:val="00E62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3">
    <w:name w:val="Body Text 3"/>
    <w:basedOn w:val="Normal"/>
    <w:rsid w:val="000A5164"/>
    <w:rPr>
      <w:rFonts w:cs="Arial"/>
    </w:rPr>
  </w:style>
  <w:style w:type="paragraph" w:styleId="Textocomentario">
    <w:name w:val="annotation text"/>
    <w:basedOn w:val="Normal"/>
    <w:link w:val="TextocomentarioCar"/>
    <w:uiPriority w:val="99"/>
    <w:semiHidden/>
    <w:unhideWhenUsed/>
    <w:rsid w:val="00723DDD"/>
    <w:pPr>
      <w:spacing w:after="200"/>
      <w:jc w:val="left"/>
    </w:pPr>
    <w:rPr>
      <w:rFonts w:ascii="Calibri" w:eastAsia="Calibri" w:hAnsi="Calibri"/>
      <w:sz w:val="20"/>
      <w:szCs w:val="20"/>
      <w:lang w:eastAsia="en-US"/>
    </w:rPr>
  </w:style>
  <w:style w:type="character" w:customStyle="1" w:styleId="TextocomentarioCar">
    <w:name w:val="Texto comentario Car"/>
    <w:basedOn w:val="Fuentedeprrafopredeter"/>
    <w:link w:val="Textocomentario"/>
    <w:uiPriority w:val="99"/>
    <w:semiHidden/>
    <w:rsid w:val="00723DDD"/>
    <w:rPr>
      <w:rFonts w:ascii="Calibri" w:eastAsia="Calibri" w:hAnsi="Calibri" w:cs="Times New Roman"/>
      <w:lang w:eastAsia="en-US"/>
    </w:rPr>
  </w:style>
  <w:style w:type="paragraph" w:styleId="Textodeglobo">
    <w:name w:val="Balloon Text"/>
    <w:basedOn w:val="Normal"/>
    <w:link w:val="TextodegloboCar"/>
    <w:uiPriority w:val="99"/>
    <w:semiHidden/>
    <w:unhideWhenUsed/>
    <w:rsid w:val="00723DDD"/>
    <w:rPr>
      <w:rFonts w:ascii="Tahoma" w:hAnsi="Tahoma" w:cs="Tahoma"/>
      <w:sz w:val="16"/>
      <w:szCs w:val="16"/>
    </w:rPr>
  </w:style>
  <w:style w:type="character" w:customStyle="1" w:styleId="TextodegloboCar">
    <w:name w:val="Texto de globo Car"/>
    <w:basedOn w:val="Fuentedeprrafopredeter"/>
    <w:link w:val="Textodeglobo"/>
    <w:uiPriority w:val="99"/>
    <w:semiHidden/>
    <w:rsid w:val="00723DDD"/>
    <w:rPr>
      <w:rFonts w:ascii="Tahoma" w:hAnsi="Tahoma" w:cs="Tahoma"/>
      <w:sz w:val="16"/>
      <w:szCs w:val="16"/>
    </w:rPr>
  </w:style>
  <w:style w:type="paragraph" w:styleId="Prrafodelista">
    <w:name w:val="List Paragraph"/>
    <w:basedOn w:val="Normal"/>
    <w:uiPriority w:val="34"/>
    <w:qFormat/>
    <w:rsid w:val="0018407B"/>
  </w:style>
  <w:style w:type="paragraph" w:customStyle="1" w:styleId="Default">
    <w:name w:val="Default"/>
    <w:rsid w:val="000E414A"/>
    <w:pPr>
      <w:autoSpaceDE w:val="0"/>
      <w:autoSpaceDN w:val="0"/>
      <w:adjustRightInd w:val="0"/>
    </w:pPr>
    <w:rPr>
      <w:rFonts w:ascii="Arial" w:hAnsi="Arial" w:cs="Arial"/>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BD775E"/>
    <w:pPr>
      <w:spacing w:after="0"/>
      <w:jc w:val="both"/>
    </w:pPr>
    <w:rPr>
      <w:rFonts w:ascii="Arial" w:eastAsia="Times New Roman" w:hAnsi="Arial"/>
      <w:b/>
      <w:bCs/>
      <w:lang w:eastAsia="es-ES"/>
    </w:rPr>
  </w:style>
  <w:style w:type="character" w:customStyle="1" w:styleId="AsuntodelcomentarioCar">
    <w:name w:val="Asunto del comentario Car"/>
    <w:basedOn w:val="TextocomentarioCar"/>
    <w:link w:val="Asuntodelcomentario"/>
    <w:uiPriority w:val="99"/>
    <w:semiHidden/>
    <w:rsid w:val="00BD775E"/>
    <w:rPr>
      <w:rFonts w:ascii="Arial" w:hAnsi="Arial"/>
      <w:b/>
      <w:bCs/>
    </w:rPr>
  </w:style>
  <w:style w:type="character" w:customStyle="1" w:styleId="SangradetextonormalCar">
    <w:name w:val="Sangría de texto normal Car"/>
    <w:basedOn w:val="Fuentedeprrafopredeter"/>
    <w:link w:val="Sangradetextonormal"/>
    <w:rsid w:val="00571888"/>
    <w:rPr>
      <w:rFonts w:ascii="Arial" w:hAnsi="Arial"/>
      <w:sz w:val="24"/>
      <w:szCs w:val="24"/>
      <w:lang w:val="es-ES_tradnl" w:eastAsia="es-ES"/>
    </w:rPr>
  </w:style>
  <w:style w:type="character" w:customStyle="1" w:styleId="EncabezadoCar">
    <w:name w:val="Encabezado Car"/>
    <w:basedOn w:val="Fuentedeprrafopredeter"/>
    <w:link w:val="Encabezado"/>
    <w:rsid w:val="00571888"/>
    <w:rPr>
      <w:rFonts w:ascii="Arial" w:hAnsi="Arial"/>
      <w:sz w:val="24"/>
      <w:szCs w:val="24"/>
      <w:lang w:val="es-ES" w:eastAsia="es-ES"/>
    </w:rPr>
  </w:style>
  <w:style w:type="character" w:customStyle="1" w:styleId="Ttulo2Car">
    <w:name w:val="Título 2 Car"/>
    <w:basedOn w:val="Fuentedeprrafopredeter"/>
    <w:link w:val="Ttulo2"/>
    <w:rsid w:val="008B49D7"/>
    <w:rPr>
      <w:rFonts w:ascii="Arial" w:hAnsi="Arial"/>
      <w:b/>
      <w:bCs/>
      <w:iCs/>
      <w:sz w:val="24"/>
      <w:szCs w:val="24"/>
      <w:lang w:val="es-ES" w:eastAsia="es-ES"/>
    </w:rPr>
  </w:style>
  <w:style w:type="paragraph" w:styleId="Revisin">
    <w:name w:val="Revision"/>
    <w:hidden/>
    <w:uiPriority w:val="99"/>
    <w:semiHidden/>
    <w:rsid w:val="00C9701E"/>
    <w:rPr>
      <w:rFonts w:ascii="Arial" w:hAnsi="Arial"/>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427192059">
      <w:bodyDiv w:val="1"/>
      <w:marLeft w:val="0"/>
      <w:marRight w:val="0"/>
      <w:marTop w:val="0"/>
      <w:marBottom w:val="0"/>
      <w:divBdr>
        <w:top w:val="none" w:sz="0" w:space="0" w:color="auto"/>
        <w:left w:val="none" w:sz="0" w:space="0" w:color="auto"/>
        <w:bottom w:val="none" w:sz="0" w:space="0" w:color="auto"/>
        <w:right w:val="none" w:sz="0" w:space="0" w:color="auto"/>
      </w:divBdr>
      <w:divsChild>
        <w:div w:id="376852144">
          <w:marLeft w:val="0"/>
          <w:marRight w:val="0"/>
          <w:marTop w:val="0"/>
          <w:marBottom w:val="0"/>
          <w:divBdr>
            <w:top w:val="none" w:sz="0" w:space="0" w:color="auto"/>
            <w:left w:val="none" w:sz="0" w:space="0" w:color="auto"/>
            <w:bottom w:val="none" w:sz="0" w:space="0" w:color="auto"/>
            <w:right w:val="none" w:sz="0" w:space="0" w:color="auto"/>
          </w:divBdr>
          <w:divsChild>
            <w:div w:id="479661181">
              <w:marLeft w:val="0"/>
              <w:marRight w:val="0"/>
              <w:marTop w:val="0"/>
              <w:marBottom w:val="0"/>
              <w:divBdr>
                <w:top w:val="none" w:sz="0" w:space="0" w:color="auto"/>
                <w:left w:val="none" w:sz="0" w:space="0" w:color="auto"/>
                <w:bottom w:val="none" w:sz="0" w:space="0" w:color="auto"/>
                <w:right w:val="none" w:sz="0" w:space="0" w:color="auto"/>
              </w:divBdr>
              <w:divsChild>
                <w:div w:id="1169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5233">
          <w:marLeft w:val="0"/>
          <w:marRight w:val="0"/>
          <w:marTop w:val="0"/>
          <w:marBottom w:val="0"/>
          <w:divBdr>
            <w:top w:val="none" w:sz="0" w:space="0" w:color="auto"/>
            <w:left w:val="none" w:sz="0" w:space="0" w:color="auto"/>
            <w:bottom w:val="none" w:sz="0" w:space="0" w:color="auto"/>
            <w:right w:val="none" w:sz="0" w:space="0" w:color="auto"/>
          </w:divBdr>
        </w:div>
      </w:divsChild>
    </w:div>
    <w:div w:id="1003897300">
      <w:bodyDiv w:val="1"/>
      <w:marLeft w:val="0"/>
      <w:marRight w:val="0"/>
      <w:marTop w:val="0"/>
      <w:marBottom w:val="0"/>
      <w:divBdr>
        <w:top w:val="none" w:sz="0" w:space="0" w:color="auto"/>
        <w:left w:val="none" w:sz="0" w:space="0" w:color="auto"/>
        <w:bottom w:val="none" w:sz="0" w:space="0" w:color="auto"/>
        <w:right w:val="none" w:sz="0" w:space="0" w:color="auto"/>
      </w:divBdr>
    </w:div>
    <w:div w:id="1284118926">
      <w:bodyDiv w:val="1"/>
      <w:marLeft w:val="0"/>
      <w:marRight w:val="0"/>
      <w:marTop w:val="0"/>
      <w:marBottom w:val="0"/>
      <w:divBdr>
        <w:top w:val="none" w:sz="0" w:space="0" w:color="auto"/>
        <w:left w:val="none" w:sz="0" w:space="0" w:color="auto"/>
        <w:bottom w:val="none" w:sz="0" w:space="0" w:color="auto"/>
        <w:right w:val="none" w:sz="0" w:space="0" w:color="auto"/>
      </w:divBdr>
    </w:div>
    <w:div w:id="1645112491">
      <w:bodyDiv w:val="1"/>
      <w:marLeft w:val="0"/>
      <w:marRight w:val="0"/>
      <w:marTop w:val="0"/>
      <w:marBottom w:val="0"/>
      <w:divBdr>
        <w:top w:val="none" w:sz="0" w:space="0" w:color="auto"/>
        <w:left w:val="none" w:sz="0" w:space="0" w:color="auto"/>
        <w:bottom w:val="none" w:sz="0" w:space="0" w:color="auto"/>
        <w:right w:val="none" w:sz="0" w:space="0" w:color="auto"/>
      </w:divBdr>
      <w:divsChild>
        <w:div w:id="472867649">
          <w:marLeft w:val="0"/>
          <w:marRight w:val="0"/>
          <w:marTop w:val="0"/>
          <w:marBottom w:val="0"/>
          <w:divBdr>
            <w:top w:val="none" w:sz="0" w:space="0" w:color="auto"/>
            <w:left w:val="none" w:sz="0" w:space="0" w:color="auto"/>
            <w:bottom w:val="none" w:sz="0" w:space="0" w:color="auto"/>
            <w:right w:val="none" w:sz="0" w:space="0" w:color="auto"/>
          </w:divBdr>
          <w:divsChild>
            <w:div w:id="15247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6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tp://dl4.ftp.ptv.de|PTVNavigator_AndroidX85_offline:151h564M@dl4.ftp.ptv.d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07730-928A-4425-A016-9D853E6A1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20</Pages>
  <Words>2244</Words>
  <Characters>12960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Análisis Detallado del Proyecto Implantación de un Sistema GIS y Optimización de Procesos Logísticos para Blindados del Norte</vt:lpstr>
    </vt:vector>
  </TitlesOfParts>
  <Company>..</Company>
  <LinksUpToDate>false</LinksUpToDate>
  <CharactersWithSpaces>15174</CharactersWithSpaces>
  <SharedDoc>false</SharedDoc>
  <HLinks>
    <vt:vector size="264" baseType="variant">
      <vt:variant>
        <vt:i4>5308444</vt:i4>
      </vt:variant>
      <vt:variant>
        <vt:i4>264</vt:i4>
      </vt:variant>
      <vt:variant>
        <vt:i4>0</vt:i4>
      </vt:variant>
      <vt:variant>
        <vt:i4>5</vt:i4>
      </vt:variant>
      <vt:variant>
        <vt:lpwstr>http://www.fomento.gob.es/MFOM/LANG_CASTELLANO/DIRECCIONES_GENERALES/TRANSPORTE_POR_CARRETERA/IGT/TACDIG/LEGDOC/default.htm</vt:lpwstr>
      </vt:variant>
      <vt:variant>
        <vt:lpwstr/>
      </vt:variant>
      <vt:variant>
        <vt:i4>1114170</vt:i4>
      </vt:variant>
      <vt:variant>
        <vt:i4>254</vt:i4>
      </vt:variant>
      <vt:variant>
        <vt:i4>0</vt:i4>
      </vt:variant>
      <vt:variant>
        <vt:i4>5</vt:i4>
      </vt:variant>
      <vt:variant>
        <vt:lpwstr/>
      </vt:variant>
      <vt:variant>
        <vt:lpwstr>_Toc307562810</vt:lpwstr>
      </vt:variant>
      <vt:variant>
        <vt:i4>1048634</vt:i4>
      </vt:variant>
      <vt:variant>
        <vt:i4>248</vt:i4>
      </vt:variant>
      <vt:variant>
        <vt:i4>0</vt:i4>
      </vt:variant>
      <vt:variant>
        <vt:i4>5</vt:i4>
      </vt:variant>
      <vt:variant>
        <vt:lpwstr/>
      </vt:variant>
      <vt:variant>
        <vt:lpwstr>_Toc307562809</vt:lpwstr>
      </vt:variant>
      <vt:variant>
        <vt:i4>1048634</vt:i4>
      </vt:variant>
      <vt:variant>
        <vt:i4>242</vt:i4>
      </vt:variant>
      <vt:variant>
        <vt:i4>0</vt:i4>
      </vt:variant>
      <vt:variant>
        <vt:i4>5</vt:i4>
      </vt:variant>
      <vt:variant>
        <vt:lpwstr/>
      </vt:variant>
      <vt:variant>
        <vt:lpwstr>_Toc307562808</vt:lpwstr>
      </vt:variant>
      <vt:variant>
        <vt:i4>1048634</vt:i4>
      </vt:variant>
      <vt:variant>
        <vt:i4>236</vt:i4>
      </vt:variant>
      <vt:variant>
        <vt:i4>0</vt:i4>
      </vt:variant>
      <vt:variant>
        <vt:i4>5</vt:i4>
      </vt:variant>
      <vt:variant>
        <vt:lpwstr/>
      </vt:variant>
      <vt:variant>
        <vt:lpwstr>_Toc307562807</vt:lpwstr>
      </vt:variant>
      <vt:variant>
        <vt:i4>1048634</vt:i4>
      </vt:variant>
      <vt:variant>
        <vt:i4>230</vt:i4>
      </vt:variant>
      <vt:variant>
        <vt:i4>0</vt:i4>
      </vt:variant>
      <vt:variant>
        <vt:i4>5</vt:i4>
      </vt:variant>
      <vt:variant>
        <vt:lpwstr/>
      </vt:variant>
      <vt:variant>
        <vt:lpwstr>_Toc307562806</vt:lpwstr>
      </vt:variant>
      <vt:variant>
        <vt:i4>1048634</vt:i4>
      </vt:variant>
      <vt:variant>
        <vt:i4>224</vt:i4>
      </vt:variant>
      <vt:variant>
        <vt:i4>0</vt:i4>
      </vt:variant>
      <vt:variant>
        <vt:i4>5</vt:i4>
      </vt:variant>
      <vt:variant>
        <vt:lpwstr/>
      </vt:variant>
      <vt:variant>
        <vt:lpwstr>_Toc307562805</vt:lpwstr>
      </vt:variant>
      <vt:variant>
        <vt:i4>1048634</vt:i4>
      </vt:variant>
      <vt:variant>
        <vt:i4>218</vt:i4>
      </vt:variant>
      <vt:variant>
        <vt:i4>0</vt:i4>
      </vt:variant>
      <vt:variant>
        <vt:i4>5</vt:i4>
      </vt:variant>
      <vt:variant>
        <vt:lpwstr/>
      </vt:variant>
      <vt:variant>
        <vt:lpwstr>_Toc307562804</vt:lpwstr>
      </vt:variant>
      <vt:variant>
        <vt:i4>1048634</vt:i4>
      </vt:variant>
      <vt:variant>
        <vt:i4>212</vt:i4>
      </vt:variant>
      <vt:variant>
        <vt:i4>0</vt:i4>
      </vt:variant>
      <vt:variant>
        <vt:i4>5</vt:i4>
      </vt:variant>
      <vt:variant>
        <vt:lpwstr/>
      </vt:variant>
      <vt:variant>
        <vt:lpwstr>_Toc307562803</vt:lpwstr>
      </vt:variant>
      <vt:variant>
        <vt:i4>1048634</vt:i4>
      </vt:variant>
      <vt:variant>
        <vt:i4>206</vt:i4>
      </vt:variant>
      <vt:variant>
        <vt:i4>0</vt:i4>
      </vt:variant>
      <vt:variant>
        <vt:i4>5</vt:i4>
      </vt:variant>
      <vt:variant>
        <vt:lpwstr/>
      </vt:variant>
      <vt:variant>
        <vt:lpwstr>_Toc307562802</vt:lpwstr>
      </vt:variant>
      <vt:variant>
        <vt:i4>1048634</vt:i4>
      </vt:variant>
      <vt:variant>
        <vt:i4>200</vt:i4>
      </vt:variant>
      <vt:variant>
        <vt:i4>0</vt:i4>
      </vt:variant>
      <vt:variant>
        <vt:i4>5</vt:i4>
      </vt:variant>
      <vt:variant>
        <vt:lpwstr/>
      </vt:variant>
      <vt:variant>
        <vt:lpwstr>_Toc307562801</vt:lpwstr>
      </vt:variant>
      <vt:variant>
        <vt:i4>1048634</vt:i4>
      </vt:variant>
      <vt:variant>
        <vt:i4>194</vt:i4>
      </vt:variant>
      <vt:variant>
        <vt:i4>0</vt:i4>
      </vt:variant>
      <vt:variant>
        <vt:i4>5</vt:i4>
      </vt:variant>
      <vt:variant>
        <vt:lpwstr/>
      </vt:variant>
      <vt:variant>
        <vt:lpwstr>_Toc307562800</vt:lpwstr>
      </vt:variant>
      <vt:variant>
        <vt:i4>1638453</vt:i4>
      </vt:variant>
      <vt:variant>
        <vt:i4>188</vt:i4>
      </vt:variant>
      <vt:variant>
        <vt:i4>0</vt:i4>
      </vt:variant>
      <vt:variant>
        <vt:i4>5</vt:i4>
      </vt:variant>
      <vt:variant>
        <vt:lpwstr/>
      </vt:variant>
      <vt:variant>
        <vt:lpwstr>_Toc307562799</vt:lpwstr>
      </vt:variant>
      <vt:variant>
        <vt:i4>1638453</vt:i4>
      </vt:variant>
      <vt:variant>
        <vt:i4>182</vt:i4>
      </vt:variant>
      <vt:variant>
        <vt:i4>0</vt:i4>
      </vt:variant>
      <vt:variant>
        <vt:i4>5</vt:i4>
      </vt:variant>
      <vt:variant>
        <vt:lpwstr/>
      </vt:variant>
      <vt:variant>
        <vt:lpwstr>_Toc307562798</vt:lpwstr>
      </vt:variant>
      <vt:variant>
        <vt:i4>1638453</vt:i4>
      </vt:variant>
      <vt:variant>
        <vt:i4>176</vt:i4>
      </vt:variant>
      <vt:variant>
        <vt:i4>0</vt:i4>
      </vt:variant>
      <vt:variant>
        <vt:i4>5</vt:i4>
      </vt:variant>
      <vt:variant>
        <vt:lpwstr/>
      </vt:variant>
      <vt:variant>
        <vt:lpwstr>_Toc307562797</vt:lpwstr>
      </vt:variant>
      <vt:variant>
        <vt:i4>1638453</vt:i4>
      </vt:variant>
      <vt:variant>
        <vt:i4>170</vt:i4>
      </vt:variant>
      <vt:variant>
        <vt:i4>0</vt:i4>
      </vt:variant>
      <vt:variant>
        <vt:i4>5</vt:i4>
      </vt:variant>
      <vt:variant>
        <vt:lpwstr/>
      </vt:variant>
      <vt:variant>
        <vt:lpwstr>_Toc307562796</vt:lpwstr>
      </vt:variant>
      <vt:variant>
        <vt:i4>1638453</vt:i4>
      </vt:variant>
      <vt:variant>
        <vt:i4>164</vt:i4>
      </vt:variant>
      <vt:variant>
        <vt:i4>0</vt:i4>
      </vt:variant>
      <vt:variant>
        <vt:i4>5</vt:i4>
      </vt:variant>
      <vt:variant>
        <vt:lpwstr/>
      </vt:variant>
      <vt:variant>
        <vt:lpwstr>_Toc307562795</vt:lpwstr>
      </vt:variant>
      <vt:variant>
        <vt:i4>1638453</vt:i4>
      </vt:variant>
      <vt:variant>
        <vt:i4>158</vt:i4>
      </vt:variant>
      <vt:variant>
        <vt:i4>0</vt:i4>
      </vt:variant>
      <vt:variant>
        <vt:i4>5</vt:i4>
      </vt:variant>
      <vt:variant>
        <vt:lpwstr/>
      </vt:variant>
      <vt:variant>
        <vt:lpwstr>_Toc307562794</vt:lpwstr>
      </vt:variant>
      <vt:variant>
        <vt:i4>1638453</vt:i4>
      </vt:variant>
      <vt:variant>
        <vt:i4>152</vt:i4>
      </vt:variant>
      <vt:variant>
        <vt:i4>0</vt:i4>
      </vt:variant>
      <vt:variant>
        <vt:i4>5</vt:i4>
      </vt:variant>
      <vt:variant>
        <vt:lpwstr/>
      </vt:variant>
      <vt:variant>
        <vt:lpwstr>_Toc307562793</vt:lpwstr>
      </vt:variant>
      <vt:variant>
        <vt:i4>1638453</vt:i4>
      </vt:variant>
      <vt:variant>
        <vt:i4>146</vt:i4>
      </vt:variant>
      <vt:variant>
        <vt:i4>0</vt:i4>
      </vt:variant>
      <vt:variant>
        <vt:i4>5</vt:i4>
      </vt:variant>
      <vt:variant>
        <vt:lpwstr/>
      </vt:variant>
      <vt:variant>
        <vt:lpwstr>_Toc307562792</vt:lpwstr>
      </vt:variant>
      <vt:variant>
        <vt:i4>1638453</vt:i4>
      </vt:variant>
      <vt:variant>
        <vt:i4>140</vt:i4>
      </vt:variant>
      <vt:variant>
        <vt:i4>0</vt:i4>
      </vt:variant>
      <vt:variant>
        <vt:i4>5</vt:i4>
      </vt:variant>
      <vt:variant>
        <vt:lpwstr/>
      </vt:variant>
      <vt:variant>
        <vt:lpwstr>_Toc307562791</vt:lpwstr>
      </vt:variant>
      <vt:variant>
        <vt:i4>1638453</vt:i4>
      </vt:variant>
      <vt:variant>
        <vt:i4>134</vt:i4>
      </vt:variant>
      <vt:variant>
        <vt:i4>0</vt:i4>
      </vt:variant>
      <vt:variant>
        <vt:i4>5</vt:i4>
      </vt:variant>
      <vt:variant>
        <vt:lpwstr/>
      </vt:variant>
      <vt:variant>
        <vt:lpwstr>_Toc307562790</vt:lpwstr>
      </vt:variant>
      <vt:variant>
        <vt:i4>1572917</vt:i4>
      </vt:variant>
      <vt:variant>
        <vt:i4>128</vt:i4>
      </vt:variant>
      <vt:variant>
        <vt:i4>0</vt:i4>
      </vt:variant>
      <vt:variant>
        <vt:i4>5</vt:i4>
      </vt:variant>
      <vt:variant>
        <vt:lpwstr/>
      </vt:variant>
      <vt:variant>
        <vt:lpwstr>_Toc307562789</vt:lpwstr>
      </vt:variant>
      <vt:variant>
        <vt:i4>1572917</vt:i4>
      </vt:variant>
      <vt:variant>
        <vt:i4>122</vt:i4>
      </vt:variant>
      <vt:variant>
        <vt:i4>0</vt:i4>
      </vt:variant>
      <vt:variant>
        <vt:i4>5</vt:i4>
      </vt:variant>
      <vt:variant>
        <vt:lpwstr/>
      </vt:variant>
      <vt:variant>
        <vt:lpwstr>_Toc307562788</vt:lpwstr>
      </vt:variant>
      <vt:variant>
        <vt:i4>1572917</vt:i4>
      </vt:variant>
      <vt:variant>
        <vt:i4>116</vt:i4>
      </vt:variant>
      <vt:variant>
        <vt:i4>0</vt:i4>
      </vt:variant>
      <vt:variant>
        <vt:i4>5</vt:i4>
      </vt:variant>
      <vt:variant>
        <vt:lpwstr/>
      </vt:variant>
      <vt:variant>
        <vt:lpwstr>_Toc307562787</vt:lpwstr>
      </vt:variant>
      <vt:variant>
        <vt:i4>1572917</vt:i4>
      </vt:variant>
      <vt:variant>
        <vt:i4>110</vt:i4>
      </vt:variant>
      <vt:variant>
        <vt:i4>0</vt:i4>
      </vt:variant>
      <vt:variant>
        <vt:i4>5</vt:i4>
      </vt:variant>
      <vt:variant>
        <vt:lpwstr/>
      </vt:variant>
      <vt:variant>
        <vt:lpwstr>_Toc307562786</vt:lpwstr>
      </vt:variant>
      <vt:variant>
        <vt:i4>1572917</vt:i4>
      </vt:variant>
      <vt:variant>
        <vt:i4>104</vt:i4>
      </vt:variant>
      <vt:variant>
        <vt:i4>0</vt:i4>
      </vt:variant>
      <vt:variant>
        <vt:i4>5</vt:i4>
      </vt:variant>
      <vt:variant>
        <vt:lpwstr/>
      </vt:variant>
      <vt:variant>
        <vt:lpwstr>_Toc307562785</vt:lpwstr>
      </vt:variant>
      <vt:variant>
        <vt:i4>1572917</vt:i4>
      </vt:variant>
      <vt:variant>
        <vt:i4>98</vt:i4>
      </vt:variant>
      <vt:variant>
        <vt:i4>0</vt:i4>
      </vt:variant>
      <vt:variant>
        <vt:i4>5</vt:i4>
      </vt:variant>
      <vt:variant>
        <vt:lpwstr/>
      </vt:variant>
      <vt:variant>
        <vt:lpwstr>_Toc307562784</vt:lpwstr>
      </vt:variant>
      <vt:variant>
        <vt:i4>1572917</vt:i4>
      </vt:variant>
      <vt:variant>
        <vt:i4>92</vt:i4>
      </vt:variant>
      <vt:variant>
        <vt:i4>0</vt:i4>
      </vt:variant>
      <vt:variant>
        <vt:i4>5</vt:i4>
      </vt:variant>
      <vt:variant>
        <vt:lpwstr/>
      </vt:variant>
      <vt:variant>
        <vt:lpwstr>_Toc307562783</vt:lpwstr>
      </vt:variant>
      <vt:variant>
        <vt:i4>1572917</vt:i4>
      </vt:variant>
      <vt:variant>
        <vt:i4>86</vt:i4>
      </vt:variant>
      <vt:variant>
        <vt:i4>0</vt:i4>
      </vt:variant>
      <vt:variant>
        <vt:i4>5</vt:i4>
      </vt:variant>
      <vt:variant>
        <vt:lpwstr/>
      </vt:variant>
      <vt:variant>
        <vt:lpwstr>_Toc307562782</vt:lpwstr>
      </vt:variant>
      <vt:variant>
        <vt:i4>1572917</vt:i4>
      </vt:variant>
      <vt:variant>
        <vt:i4>80</vt:i4>
      </vt:variant>
      <vt:variant>
        <vt:i4>0</vt:i4>
      </vt:variant>
      <vt:variant>
        <vt:i4>5</vt:i4>
      </vt:variant>
      <vt:variant>
        <vt:lpwstr/>
      </vt:variant>
      <vt:variant>
        <vt:lpwstr>_Toc307562781</vt:lpwstr>
      </vt:variant>
      <vt:variant>
        <vt:i4>1572917</vt:i4>
      </vt:variant>
      <vt:variant>
        <vt:i4>74</vt:i4>
      </vt:variant>
      <vt:variant>
        <vt:i4>0</vt:i4>
      </vt:variant>
      <vt:variant>
        <vt:i4>5</vt:i4>
      </vt:variant>
      <vt:variant>
        <vt:lpwstr/>
      </vt:variant>
      <vt:variant>
        <vt:lpwstr>_Toc307562780</vt:lpwstr>
      </vt:variant>
      <vt:variant>
        <vt:i4>1507381</vt:i4>
      </vt:variant>
      <vt:variant>
        <vt:i4>68</vt:i4>
      </vt:variant>
      <vt:variant>
        <vt:i4>0</vt:i4>
      </vt:variant>
      <vt:variant>
        <vt:i4>5</vt:i4>
      </vt:variant>
      <vt:variant>
        <vt:lpwstr/>
      </vt:variant>
      <vt:variant>
        <vt:lpwstr>_Toc307562779</vt:lpwstr>
      </vt:variant>
      <vt:variant>
        <vt:i4>1507381</vt:i4>
      </vt:variant>
      <vt:variant>
        <vt:i4>62</vt:i4>
      </vt:variant>
      <vt:variant>
        <vt:i4>0</vt:i4>
      </vt:variant>
      <vt:variant>
        <vt:i4>5</vt:i4>
      </vt:variant>
      <vt:variant>
        <vt:lpwstr/>
      </vt:variant>
      <vt:variant>
        <vt:lpwstr>_Toc307562778</vt:lpwstr>
      </vt:variant>
      <vt:variant>
        <vt:i4>1507381</vt:i4>
      </vt:variant>
      <vt:variant>
        <vt:i4>56</vt:i4>
      </vt:variant>
      <vt:variant>
        <vt:i4>0</vt:i4>
      </vt:variant>
      <vt:variant>
        <vt:i4>5</vt:i4>
      </vt:variant>
      <vt:variant>
        <vt:lpwstr/>
      </vt:variant>
      <vt:variant>
        <vt:lpwstr>_Toc307562777</vt:lpwstr>
      </vt:variant>
      <vt:variant>
        <vt:i4>1507381</vt:i4>
      </vt:variant>
      <vt:variant>
        <vt:i4>50</vt:i4>
      </vt:variant>
      <vt:variant>
        <vt:i4>0</vt:i4>
      </vt:variant>
      <vt:variant>
        <vt:i4>5</vt:i4>
      </vt:variant>
      <vt:variant>
        <vt:lpwstr/>
      </vt:variant>
      <vt:variant>
        <vt:lpwstr>_Toc307562776</vt:lpwstr>
      </vt:variant>
      <vt:variant>
        <vt:i4>1507381</vt:i4>
      </vt:variant>
      <vt:variant>
        <vt:i4>44</vt:i4>
      </vt:variant>
      <vt:variant>
        <vt:i4>0</vt:i4>
      </vt:variant>
      <vt:variant>
        <vt:i4>5</vt:i4>
      </vt:variant>
      <vt:variant>
        <vt:lpwstr/>
      </vt:variant>
      <vt:variant>
        <vt:lpwstr>_Toc307562775</vt:lpwstr>
      </vt:variant>
      <vt:variant>
        <vt:i4>1507381</vt:i4>
      </vt:variant>
      <vt:variant>
        <vt:i4>38</vt:i4>
      </vt:variant>
      <vt:variant>
        <vt:i4>0</vt:i4>
      </vt:variant>
      <vt:variant>
        <vt:i4>5</vt:i4>
      </vt:variant>
      <vt:variant>
        <vt:lpwstr/>
      </vt:variant>
      <vt:variant>
        <vt:lpwstr>_Toc307562774</vt:lpwstr>
      </vt:variant>
      <vt:variant>
        <vt:i4>1507381</vt:i4>
      </vt:variant>
      <vt:variant>
        <vt:i4>32</vt:i4>
      </vt:variant>
      <vt:variant>
        <vt:i4>0</vt:i4>
      </vt:variant>
      <vt:variant>
        <vt:i4>5</vt:i4>
      </vt:variant>
      <vt:variant>
        <vt:lpwstr/>
      </vt:variant>
      <vt:variant>
        <vt:lpwstr>_Toc307562773</vt:lpwstr>
      </vt:variant>
      <vt:variant>
        <vt:i4>1507381</vt:i4>
      </vt:variant>
      <vt:variant>
        <vt:i4>26</vt:i4>
      </vt:variant>
      <vt:variant>
        <vt:i4>0</vt:i4>
      </vt:variant>
      <vt:variant>
        <vt:i4>5</vt:i4>
      </vt:variant>
      <vt:variant>
        <vt:lpwstr/>
      </vt:variant>
      <vt:variant>
        <vt:lpwstr>_Toc307562772</vt:lpwstr>
      </vt:variant>
      <vt:variant>
        <vt:i4>1507381</vt:i4>
      </vt:variant>
      <vt:variant>
        <vt:i4>20</vt:i4>
      </vt:variant>
      <vt:variant>
        <vt:i4>0</vt:i4>
      </vt:variant>
      <vt:variant>
        <vt:i4>5</vt:i4>
      </vt:variant>
      <vt:variant>
        <vt:lpwstr/>
      </vt:variant>
      <vt:variant>
        <vt:lpwstr>_Toc307562771</vt:lpwstr>
      </vt:variant>
      <vt:variant>
        <vt:i4>1507381</vt:i4>
      </vt:variant>
      <vt:variant>
        <vt:i4>14</vt:i4>
      </vt:variant>
      <vt:variant>
        <vt:i4>0</vt:i4>
      </vt:variant>
      <vt:variant>
        <vt:i4>5</vt:i4>
      </vt:variant>
      <vt:variant>
        <vt:lpwstr/>
      </vt:variant>
      <vt:variant>
        <vt:lpwstr>_Toc307562770</vt:lpwstr>
      </vt:variant>
      <vt:variant>
        <vt:i4>1441845</vt:i4>
      </vt:variant>
      <vt:variant>
        <vt:i4>8</vt:i4>
      </vt:variant>
      <vt:variant>
        <vt:i4>0</vt:i4>
      </vt:variant>
      <vt:variant>
        <vt:i4>5</vt:i4>
      </vt:variant>
      <vt:variant>
        <vt:lpwstr/>
      </vt:variant>
      <vt:variant>
        <vt:lpwstr>_Toc307562769</vt:lpwstr>
      </vt:variant>
      <vt:variant>
        <vt:i4>1441845</vt:i4>
      </vt:variant>
      <vt:variant>
        <vt:i4>2</vt:i4>
      </vt:variant>
      <vt:variant>
        <vt:i4>0</vt:i4>
      </vt:variant>
      <vt:variant>
        <vt:i4>5</vt:i4>
      </vt:variant>
      <vt:variant>
        <vt:lpwstr/>
      </vt:variant>
      <vt:variant>
        <vt:lpwstr>_Toc307562768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Detallado del Proyecto Implantación de un Sistema GIS y Optimización de Procesos Logísticos para Blindados del Norte</dc:title>
  <dc:creator>..</dc:creator>
  <cp:lastModifiedBy>Rubén Martín</cp:lastModifiedBy>
  <cp:revision>9</cp:revision>
  <cp:lastPrinted>2011-01-09T20:43:00Z</cp:lastPrinted>
  <dcterms:created xsi:type="dcterms:W3CDTF">2014-04-30T13:49:00Z</dcterms:created>
  <dcterms:modified xsi:type="dcterms:W3CDTF">2014-05-08T11:01:00Z</dcterms:modified>
</cp:coreProperties>
</file>