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00"/>
        <w:gridCol w:w="1991"/>
      </w:tblGrid>
      <w:tr>
        <w:tc>
          <w:tcPr>
            <w:tcW w:type="dxa" w:w="8100"/>
            <w:shd w:fill="3F73C6"/>
            <w:tcMar>
              <w:top w:w="100" w:type="dxa"/>
              <w:start w:w="225" w:type="dxa"/>
              <w:bottom w:w="100" w:type="dxa"/>
              <w:end w:w="2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INSPEKTIONS- UND WARTUNGSPROTOKOLL</w:t>
              <w:br/>
              <w:t>ÖLBRENNER</w:t>
            </w:r>
          </w:p>
        </w:tc>
        <w:tc>
          <w:tcPr>
            <w:tcW w:type="dxa" w:w="1991"/>
            <w:shd w:fill="91A9D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</w:rPr>
              <w:t>2</w:t>
              <w:br/>
              <w:t>ÖL-HEIZUNG</w:t>
            </w:r>
          </w:p>
        </w:tc>
      </w:tr>
    </w:tbl>
    <w:p>
      <w:pPr>
        <w:spacing w:after="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01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Anlagen- und Auftragsdaten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1800"/>
        <w:gridCol w:w="3245"/>
        <w:gridCol w:w="1800"/>
        <w:gridCol w:w="3246"/>
      </w:tblGrid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Kunde / Objekt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Auftragsnummer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Hersteller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Gerät / Typ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Seriennummer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Baujahr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Datum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Fachhandwerker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</w:tbl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02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Messwerte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3100"/>
        <w:gridCol w:w="1945"/>
        <w:gridCol w:w="3100"/>
        <w:gridCol w:w="1946"/>
      </w:tblGrid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Rußtest (Bacharach)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  S BA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Abgastemperatur brutto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________________  °C</w:t>
            </w:r>
          </w:p>
        </w:tc>
      </w:tr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Lufttemperatur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________________  °C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Abgastemperatur netto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________________  °C</w:t>
            </w:r>
          </w:p>
        </w:tc>
      </w:tr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CO₂-Gehalt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________________  %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CO-Gehalt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________________  ppm</w:t>
            </w:r>
          </w:p>
        </w:tc>
      </w:tr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Förderdruck Schornstein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________________  mbar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Abgasverlust qA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________________  %</w:t>
            </w:r>
          </w:p>
        </w:tc>
      </w:tr>
    </w:tbl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03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Öl-Brennerkomponenten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7641"/>
        <w:gridCol w:w="817"/>
        <w:gridCol w:w="817"/>
        <w:gridCol w:w="816"/>
      </w:tblGrid>
      <w:tr>
        <w:trPr>
          <w:tblHeader w:val="true"/>
        </w:trPr>
        <w:tc>
          <w:tcPr>
            <w:tcW w:type="dxa" w:w="7641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Prüfpunkt</w:t>
            </w:r>
          </w:p>
        </w:tc>
        <w:tc>
          <w:tcPr>
            <w:tcW w:type="dxa" w:w="817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i. O.</w:t>
            </w:r>
          </w:p>
        </w:tc>
        <w:tc>
          <w:tcPr>
            <w:tcW w:type="dxa" w:w="817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Mangel</w:t>
            </w:r>
          </w:p>
        </w:tc>
        <w:tc>
          <w:tcPr>
            <w:tcW w:type="dxa" w:w="816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n. a.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01   Brennerhaube und Brenner prüfen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02   Brennermotor auf Funktion prüfen, ggf. austauschen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03   Brenner außer Betrieb nehmen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04   Ölpumpenfilter reinigen, ggf. austauschen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05   Abschlussventil im Ölvorwärmer prüfen, ggf. austauschen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06   Gebläserad auf Verschmutzung und Beschädigung prüfen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07   Zündelektrode, Mischsystem, Dichtung, Düse und Brennerrohr prüfen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08   Befestigungsschrauben der Brennertür anziehen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09   Elektrische Verbindungen auf festen Sitz prüfen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10   Brenner starten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11   Befestigungsschrauben der Brennertür nachziehen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12   Messwerte aufnehmen, ggf. korrigieren oder Brenner einstellen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13   Sicherheitsprüfung durchführen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14   Fachgerechte Wartung bestätigen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</w:rPr>
              <w:t>☐</w:t>
            </w:r>
          </w:p>
        </w:tc>
      </w:tr>
    </w:tbl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04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Mögliche Störungsursachen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2850"/>
        <w:gridCol w:w="3430"/>
        <w:gridCol w:w="3811"/>
      </w:tblGrid>
      <w:tr>
        <w:trPr>
          <w:tblHeader w:val="true"/>
        </w:trPr>
        <w:tc>
          <w:tcPr>
            <w:tcW w:type="dxa" w:w="2850"/>
            <w:vAlign w:val="center"/>
            <w:shd w:fill="3F73C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Symptom / Störung</w:t>
            </w:r>
          </w:p>
        </w:tc>
        <w:tc>
          <w:tcPr>
            <w:tcW w:type="dxa" w:w="3430"/>
            <w:vAlign w:val="center"/>
            <w:shd w:fill="3F73C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Mögliche Ursache</w:t>
            </w:r>
          </w:p>
        </w:tc>
        <w:tc>
          <w:tcPr>
            <w:tcW w:type="dxa" w:w="3811"/>
            <w:vAlign w:val="center"/>
            <w:shd w:fill="3F73C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Behebung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Brenner läuft nicht an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Spannung, Wärmeanforderung oder Freigabe fehlt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Netzspannung, Regelung, Schalter und Sicherheitseinrichtungen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Brenner läuft nicht an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Kein Öl im Tank, Absperrventil geschlossen oder Ölzufuhr unterbrochen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Ölstand, Armaturen und Versorgungsleitung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Brenner läuft nicht an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Ölleitung, Filter oder Düse verschmutzt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Ölweg reinigen, Filter bzw. Düse austauschen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Keine Zündung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Elektroden, Zündeinrichtung oder Zündleitung fehlerhaft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Elektroden einstellen und Zündkomponenten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Keine Flammenbildung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Magnetventil, Ölpumpe oder Ölvorwärmer defekt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Bauteile prüfen und ggf. austauschen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Flamme instabil / reißt ab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Luftabschluss, Öldruck, Brennerrohr oder Mischsystem fehlerhaft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Luft- und Öleinstellung prüfen, Brennerkomponenten kontrollieren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Störleuchte nach Brennerstart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Flammenüberwachung verschmutzt oder defekt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Flammenfühler reinigen, ausrichten oder austauschen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CO₂-Wert zu hoch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Gebläsedruck zu niedrig, Öldurchsatz zu hoch oder Luftmangel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Luftzufuhr sicherstellen und Brenner neu einstellen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CO₂-Wert zu niedrig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Gebläsedruck zu hoch, Öldurchsatz zu niedrig oder Falschluft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Dichtheit und Brennereinstellung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Ölfilter-Schauglas bleibt leer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Saugleitung undicht, Ventil geschlossen oder Leitung nicht entlüftet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</w:rPr>
              <w:t>Ölversorgung prüfen, Leitung abdichten und entlüften</w:t>
            </w:r>
          </w:p>
        </w:tc>
      </w:tr>
    </w:tbl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05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Ergebnis und Abschluss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2750"/>
        <w:gridCol w:w="7341"/>
      </w:tblGrid>
      <w:tr>
        <w:trPr>
          <w:cantSplit w:val="true"/>
        </w:trPr>
        <w:tc>
          <w:tcPr>
            <w:tcW w:type="dxa" w:w="2750"/>
            <w:vAlign w:val="center"/>
            <w:shd w:fill="E5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6"/>
              </w:rPr>
              <w:t>Störung vorhanden</w:t>
            </w:r>
          </w:p>
        </w:tc>
        <w:tc>
          <w:tcPr>
            <w:tcW w:type="dxa" w:w="73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☐ Ja      ☐ Nein</w:t>
            </w:r>
          </w:p>
        </w:tc>
      </w:tr>
      <w:tr>
        <w:trPr>
          <w:cantSplit w:val="true"/>
        </w:trPr>
        <w:tc>
          <w:tcPr>
            <w:tcW w:type="dxa" w:w="2750"/>
            <w:vAlign w:val="center"/>
            <w:shd w:fill="E5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6"/>
              </w:rPr>
              <w:t>Ursachen behoben</w:t>
            </w:r>
          </w:p>
        </w:tc>
        <w:tc>
          <w:tcPr>
            <w:tcW w:type="dxa" w:w="73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☐ Ja      ☐ Nein      ☐ Weitere Arbeiten erforderlich</w:t>
            </w:r>
          </w:p>
        </w:tc>
      </w:tr>
      <w:tr>
        <w:trPr>
          <w:cantSplit w:val="true"/>
        </w:trPr>
        <w:tc>
          <w:tcPr>
            <w:tcW w:type="dxa" w:w="2750"/>
            <w:vAlign w:val="center"/>
            <w:shd w:fill="E5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6"/>
              </w:rPr>
              <w:t>Bemerkungen / Hinweise</w:t>
            </w:r>
          </w:p>
        </w:tc>
        <w:tc>
          <w:tcPr>
            <w:tcW w:type="dxa" w:w="73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  <w:br/>
            </w:r>
          </w:p>
        </w:tc>
      </w:tr>
    </w:tbl>
    <w:p>
      <w:pPr>
        <w:spacing w:after="4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2200"/>
        <w:gridCol w:w="3945"/>
        <w:gridCol w:w="3946"/>
      </w:tblGrid>
      <w:tr>
        <w:tc>
          <w:tcPr>
            <w:tcW w:type="dxa" w:w="2200"/>
            <w:vAlign w:val="center"/>
            <w:shd w:fill="E5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4"/>
              </w:rPr>
              <w:t>Ort, Datum</w:t>
            </w:r>
          </w:p>
        </w:tc>
        <w:tc>
          <w:tcPr>
            <w:tcW w:type="dxa" w:w="3945"/>
            <w:vAlign w:val="center"/>
            <w:shd w:fill="E5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4"/>
              </w:rPr>
              <w:t>Unterschrift Kunde</w:t>
            </w:r>
          </w:p>
        </w:tc>
        <w:tc>
          <w:tcPr>
            <w:tcW w:type="dxa" w:w="3946"/>
            <w:vAlign w:val="center"/>
            <w:shd w:fill="E5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4"/>
              </w:rPr>
              <w:t>Unterschrift Fachhandwerker</w:t>
            </w:r>
          </w:p>
        </w:tc>
      </w:tr>
      <w:tr>
        <w:trPr>
          <w:trHeight w:val="1020" w:hRule="atLeast"/>
        </w:trPr>
        <w:tc>
          <w:tcPr>
            <w:tcW w:type="dxa" w:w="2200"/>
            <w:vAlign w:val="bottom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</w:r>
          </w:p>
        </w:tc>
        <w:tc>
          <w:tcPr>
            <w:tcW w:type="dxa" w:w="3945"/>
            <w:vAlign w:val="bottom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</w:r>
          </w:p>
        </w:tc>
        <w:tc>
          <w:tcPr>
            <w:tcW w:type="dxa" w:w="3946"/>
            <w:vAlign w:val="bottom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907" w:bottom="964" w:left="90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091"/>
      <w:jc w:val="left"/>
      <w:tblLayout w:type="fixed"/>
      <w:tblLook w:firstColumn="1" w:firstRow="1" w:lastColumn="0" w:lastRow="0" w:noHBand="0" w:noVBand="1" w:val="04A0"/>
      <w:tblBorders>
        <w:top w:val="single" w:sz="5" w:color="3F73C6"/>
        <w:left w:val="single" w:sz="5" w:color="3F73C6"/>
        <w:bottom w:val="single" w:sz="5" w:color="3F73C6"/>
        <w:right w:val="single" w:sz="5" w:color="3F73C6"/>
        <w:insideH w:val="nil"/>
        <w:insideV w:val="nil"/>
      </w:tblBorders>
    </w:tblPr>
    <w:tblGrid>
      <w:gridCol w:w="5100"/>
      <w:gridCol w:w="4200"/>
      <w:gridCol w:w="791"/>
    </w:tblGrid>
    <w:tr>
      <w:tc>
        <w:tcPr>
          <w:tcW w:type="dxa" w:w="510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</w:rPr>
            <w:t>WAGNERTECH</w:t>
          </w:r>
        </w:p>
      </w:tc>
      <w:tc>
        <w:tcPr>
          <w:tcW w:type="dxa" w:w="4200"/>
          <w:vAlign w:val="center"/>
        </w:tcPr>
        <w:p>
          <w:pPr>
            <w:spacing w:before="0" w:after="0" w:line="240" w:lineRule="auto"/>
            <w:jc w:val="right"/>
          </w:pPr>
          <w:r/>
          <w:r>
            <w:rPr>
              <w:rFonts w:ascii="Arial" w:hAnsi="Arial"/>
              <w:b w:val="0"/>
              <w:color w:val="687386"/>
              <w:sz w:val="13"/>
            </w:rPr>
            <w:t>Inspektions- und Wartungsprotokoll Ölbrenner · Stand 08/2026</w:t>
          </w:r>
        </w:p>
      </w:tc>
      <w:tc>
        <w:tcPr>
          <w:tcW w:type="dxa" w:w="791"/>
          <w:shd w:fill="E5EAF7"/>
          <w:tcMar>
            <w:top w:w="60" w:type="dxa"/>
            <w:start w:w="40" w:type="dxa"/>
            <w:bottom w:w="60" w:type="dxa"/>
            <w:end w:w="40" w:type="dxa"/>
          </w:tcMar>
        </w:tcPr>
        <w:p>
          <w:pPr>
            <w:jc w:val="center"/>
          </w:pPr>
          <w:r>
            <w:rPr>
              <w:rFonts w:ascii="Arial" w:hAnsi="Arial"/>
              <w:b/>
              <w:color w:val="3F73C6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91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891"/>
    </w:tblGrid>
    <w:tr>
      <w:tc>
        <w:tcPr>
          <w:tcW w:type="dxa" w:w="720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304000" cy="332598"/>
                <wp:docPr id="1" name="Picture 1" descr="WAGNERTECH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agnertech-logo-ohne-slog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4000" cy="332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9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3F73C6"/>
              <w:sz w:val="15"/>
            </w:rPr>
            <w:t>WARTUNGSANWEISUNG</w:t>
          </w:r>
        </w:p>
        <w:p>
          <w:pPr>
            <w:spacing w:before="40"/>
            <w:jc w:val="right"/>
          </w:pPr>
          <w:r>
            <w:rPr>
              <w:rFonts w:ascii="Arial" w:hAnsi="Arial"/>
              <w:b w:val="0"/>
              <w:color w:val="687386"/>
              <w:sz w:val="14"/>
            </w:rPr>
            <w:t>WA-OEL-02 · ENTWURF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2027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Inspektions- und Wartungsprotokoll Ölbrenner</dc:title>
  <dc:subject>Wartungsanweisung Öl-Heizung</dc:subject>
  <dc:creator>WAGNERTECH</dc:creator>
  <cp:keywords>WAGNERTECH, Öl-Heizung, Ölbrenner, Wartung</cp:keywords>
  <dc:description>Erster Gestaltungsentwurf nach Wagnertech Betriebshandbuch A5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