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00"/>
        <w:gridCol w:w="1991"/>
      </w:tblGrid>
      <w:tr>
        <w:tc>
          <w:tcPr>
            <w:tcW w:type="dxa" w:w="8100"/>
            <w:shd w:fill="3F73C6"/>
            <w:tcMar>
              <w:top w:w="100" w:type="dxa"/>
              <w:start w:w="225" w:type="dxa"/>
              <w:bottom w:w="100" w:type="dxa"/>
              <w:end w:w="225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INSPEKTIONS- UND WARTUNGSPROTOKOLL</w:t>
              <w:br/>
              <w:t>GASTHERME</w:t>
            </w:r>
          </w:p>
        </w:tc>
        <w:tc>
          <w:tcPr>
            <w:tcW w:type="dxa" w:w="1991"/>
            <w:shd w:fill="91A9D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1</w:t>
              <w:br/>
              <w:t>GASHEIZUNG</w:t>
            </w:r>
          </w:p>
        </w:tc>
      </w:tr>
    </w:tbl>
    <w:p>
      <w:pPr>
        <w:spacing w:after="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9191"/>
      </w:tblGrid>
      <w:tr>
        <w:tc>
          <w:tcPr>
            <w:tcW w:type="dxa" w:w="900"/>
            <w:shd w:fill="3F73C6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01</w:t>
            </w:r>
          </w:p>
        </w:tc>
        <w:tc>
          <w:tcPr>
            <w:tcW w:type="dxa" w:w="9191"/>
            <w:shd w:fill="E5EAF7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21"/>
              </w:rPr>
              <w:t>Anlagen- und Auftragsdaten</w:t>
            </w:r>
          </w:p>
        </w:tc>
      </w:tr>
    </w:tbl>
    <w:p>
      <w:pPr>
        <w:spacing w:after="1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1800"/>
        <w:gridCol w:w="3245"/>
        <w:gridCol w:w="1800"/>
        <w:gridCol w:w="3246"/>
      </w:tblGrid>
      <w:tr>
        <w:trPr>
          <w:trHeight w:val="323" w:hRule="atLeast"/>
        </w:trPr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Kunde / Objekt</w:t>
            </w:r>
          </w:p>
        </w:tc>
        <w:tc>
          <w:tcPr>
            <w:tcW w:type="dxa" w:w="324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Auftragsnummer</w:t>
            </w:r>
          </w:p>
        </w:tc>
        <w:tc>
          <w:tcPr>
            <w:tcW w:type="dxa" w:w="324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</w:tr>
      <w:tr>
        <w:trPr>
          <w:trHeight w:val="323" w:hRule="atLeast"/>
        </w:trPr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Hersteller</w:t>
            </w:r>
          </w:p>
        </w:tc>
        <w:tc>
          <w:tcPr>
            <w:tcW w:type="dxa" w:w="324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Gerät / Typ</w:t>
            </w:r>
          </w:p>
        </w:tc>
        <w:tc>
          <w:tcPr>
            <w:tcW w:type="dxa" w:w="324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</w:tr>
      <w:tr>
        <w:trPr>
          <w:trHeight w:val="323" w:hRule="atLeast"/>
        </w:trPr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Seriennummer</w:t>
            </w:r>
          </w:p>
        </w:tc>
        <w:tc>
          <w:tcPr>
            <w:tcW w:type="dxa" w:w="324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Baujahr</w:t>
            </w:r>
          </w:p>
        </w:tc>
        <w:tc>
          <w:tcPr>
            <w:tcW w:type="dxa" w:w="324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</w:tr>
      <w:tr>
        <w:trPr>
          <w:trHeight w:val="323" w:hRule="atLeast"/>
        </w:trPr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Datum</w:t>
            </w:r>
          </w:p>
        </w:tc>
        <w:tc>
          <w:tcPr>
            <w:tcW w:type="dxa" w:w="324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  <w:tc>
          <w:tcPr>
            <w:tcW w:type="dxa" w:w="1800"/>
            <w:vAlign w:val="center"/>
            <w:shd w:fill="E5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Fachhandwerker</w:t>
            </w:r>
          </w:p>
        </w:tc>
        <w:tc>
          <w:tcPr>
            <w:tcW w:type="dxa" w:w="324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</w:r>
          </w:p>
        </w:tc>
      </w:tr>
    </w:tbl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9191"/>
      </w:tblGrid>
      <w:tr>
        <w:tc>
          <w:tcPr>
            <w:tcW w:type="dxa" w:w="900"/>
            <w:shd w:fill="3F73C6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02</w:t>
            </w:r>
          </w:p>
        </w:tc>
        <w:tc>
          <w:tcPr>
            <w:tcW w:type="dxa" w:w="9191"/>
            <w:shd w:fill="E5EAF7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21"/>
              </w:rPr>
              <w:t>Messwerte</w:t>
            </w:r>
          </w:p>
        </w:tc>
      </w:tr>
    </w:tbl>
    <w:p>
      <w:pPr>
        <w:spacing w:after="1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3100"/>
        <w:gridCol w:w="1945"/>
        <w:gridCol w:w="3100"/>
        <w:gridCol w:w="1946"/>
      </w:tblGrid>
      <w:tr>
        <w:trPr>
          <w:trHeight w:val="323" w:hRule="atLeast"/>
        </w:trPr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CO₂-Gehalt</w:t>
            </w:r>
          </w:p>
        </w:tc>
        <w:tc>
          <w:tcPr>
            <w:tcW w:type="dxa" w:w="19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________________  %</w:t>
            </w:r>
          </w:p>
        </w:tc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CO-Gehalt</w:t>
            </w:r>
          </w:p>
        </w:tc>
        <w:tc>
          <w:tcPr>
            <w:tcW w:type="dxa" w:w="19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________________  ppm</w:t>
            </w:r>
          </w:p>
        </w:tc>
      </w:tr>
      <w:tr>
        <w:trPr>
          <w:trHeight w:val="323" w:hRule="atLeast"/>
        </w:trPr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Abgastemperatur brutto</w:t>
            </w:r>
          </w:p>
        </w:tc>
        <w:tc>
          <w:tcPr>
            <w:tcW w:type="dxa" w:w="19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________________  °C</w:t>
            </w:r>
          </w:p>
        </w:tc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Lufttemperatur</w:t>
            </w:r>
          </w:p>
        </w:tc>
        <w:tc>
          <w:tcPr>
            <w:tcW w:type="dxa" w:w="19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________________  °C</w:t>
            </w:r>
          </w:p>
        </w:tc>
      </w:tr>
      <w:tr>
        <w:trPr>
          <w:trHeight w:val="323" w:hRule="atLeast"/>
        </w:trPr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Abgastemperatur netto</w:t>
            </w:r>
          </w:p>
        </w:tc>
        <w:tc>
          <w:tcPr>
            <w:tcW w:type="dxa" w:w="19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________________  °C</w:t>
            </w:r>
          </w:p>
        </w:tc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Abgasverlust qA</w:t>
            </w:r>
          </w:p>
        </w:tc>
        <w:tc>
          <w:tcPr>
            <w:tcW w:type="dxa" w:w="19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________________  %</w:t>
            </w:r>
          </w:p>
        </w:tc>
      </w:tr>
      <w:tr>
        <w:trPr>
          <w:trHeight w:val="323" w:hRule="atLeast"/>
        </w:trPr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Gasanschlussdruck</w:t>
            </w:r>
          </w:p>
        </w:tc>
        <w:tc>
          <w:tcPr>
            <w:tcW w:type="dxa" w:w="194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________________  mbar</w:t>
            </w:r>
          </w:p>
        </w:tc>
        <w:tc>
          <w:tcPr>
            <w:tcW w:type="dxa" w:w="3100"/>
            <w:vAlign w:val="center"/>
            <w:shd w:fill="E5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5"/>
              </w:rPr>
              <w:t>Ionisationsstrom</w:t>
            </w:r>
          </w:p>
        </w:tc>
        <w:tc>
          <w:tcPr>
            <w:tcW w:type="dxa" w:w="19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________________  µA</w:t>
            </w:r>
          </w:p>
        </w:tc>
      </w:tr>
    </w:tbl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9191"/>
      </w:tblGrid>
      <w:tr>
        <w:tc>
          <w:tcPr>
            <w:tcW w:type="dxa" w:w="900"/>
            <w:shd w:fill="3F73C6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03</w:t>
            </w:r>
          </w:p>
        </w:tc>
        <w:tc>
          <w:tcPr>
            <w:tcW w:type="dxa" w:w="9191"/>
            <w:shd w:fill="E5EAF7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21"/>
              </w:rPr>
              <w:t>Thermenkomponenten</w:t>
            </w:r>
          </w:p>
        </w:tc>
      </w:tr>
    </w:tbl>
    <w:p>
      <w:pPr>
        <w:spacing w:after="1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7641"/>
        <w:gridCol w:w="817"/>
        <w:gridCol w:w="817"/>
        <w:gridCol w:w="816"/>
      </w:tblGrid>
      <w:tr>
        <w:trPr>
          <w:tblHeader w:val="true"/>
        </w:trPr>
        <w:tc>
          <w:tcPr>
            <w:tcW w:type="dxa" w:w="7641"/>
            <w:vAlign w:val="center"/>
            <w:shd w:fill="3F73C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Prüfpunkt</w:t>
            </w:r>
          </w:p>
        </w:tc>
        <w:tc>
          <w:tcPr>
            <w:tcW w:type="dxa" w:w="817"/>
            <w:vAlign w:val="center"/>
            <w:shd w:fill="3F73C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i. O.</w:t>
            </w:r>
          </w:p>
        </w:tc>
        <w:tc>
          <w:tcPr>
            <w:tcW w:type="dxa" w:w="817"/>
            <w:vAlign w:val="center"/>
            <w:shd w:fill="3F73C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Mangel</w:t>
            </w:r>
          </w:p>
        </w:tc>
        <w:tc>
          <w:tcPr>
            <w:tcW w:type="dxa" w:w="816"/>
            <w:vAlign w:val="center"/>
            <w:shd w:fill="3F73C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n. a.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01   Gasbrennermodul prüfen (Flammenbild, Zündverhalten, Luftzufuhr)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02   Gasarmatur und Dichtheit prüfen, ggf. austauschen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03   Zünd- und Ionisationselektrode prüfen, ggf. reinigen oder ersetzen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04   Wärmetauscher prüfen und reinigen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05   Ventilator (Gebläse) auf Verschmutzung und Geräuschentwicklung prüfen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06   Kondensatfalle und Kondensatablauf prüfen und reinigen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07   Brennraumdichtung prüfen, ggf. ersetzen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08   Ausdehnungsgefäß prüfen (Vordruck messen)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09   Sicherheitsventil auf Funktion prüfen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10   Filter und Siebe reinigen bzw. ersetzen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11   Elektrische Verbindungen prüfen (Klemmstellen, Steckkontakte)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12   Abgasführung / Rohrsystem prüfen (Dichtheit, Kondensatbildung, Gefälle)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13   Gerät starten - Flammenstabilität und Startverhalten prüfen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14   CO-/CO₂-Werte kontrollieren, ggf. Brennereinstellung korrigieren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15   Sicherheitsprüfung durchführen (Gasweg, Abgasweg, Zündung, Überwachung)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  <w:tr>
        <w:trPr>
          <w:trHeight w:val="289" w:hRule="atLeast"/>
          <w:cantSplit w:val="true"/>
        </w:trPr>
        <w:tc>
          <w:tcPr>
            <w:tcW w:type="dxa" w:w="7641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4"/>
              </w:rPr>
              <w:t>16   Fachgerechte Wartung bestätigen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7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  <w:tc>
          <w:tcPr>
            <w:tcW w:type="dxa" w:w="816"/>
            <w:vAlign w:val="center"/>
            <w:shd w:fill="F5F7FC"/>
            <w:tcMar>
              <w:top w:w="62" w:type="dxa"/>
              <w:start w:w="90" w:type="dxa"/>
              <w:bottom w:w="62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3F73C6"/>
                <w:sz w:val="20"/>
              </w:rPr>
              <w:t>☐</w:t>
            </w:r>
          </w:p>
        </w:tc>
      </w:tr>
    </w:tbl>
    <w:p>
      <w:r>
        <w:br w:type="page"/>
      </w: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9191"/>
      </w:tblGrid>
      <w:tr>
        <w:tc>
          <w:tcPr>
            <w:tcW w:type="dxa" w:w="900"/>
            <w:shd w:fill="3F73C6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04</w:t>
            </w:r>
          </w:p>
        </w:tc>
        <w:tc>
          <w:tcPr>
            <w:tcW w:type="dxa" w:w="9191"/>
            <w:shd w:fill="E5EAF7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21"/>
              </w:rPr>
              <w:t>Mögliche Störungsursachen</w:t>
            </w:r>
          </w:p>
        </w:tc>
      </w:tr>
    </w:tbl>
    <w:p>
      <w:pPr>
        <w:spacing w:after="1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2850"/>
        <w:gridCol w:w="3430"/>
        <w:gridCol w:w="3811"/>
      </w:tblGrid>
      <w:tr>
        <w:trPr>
          <w:tblHeader w:val="true"/>
        </w:trPr>
        <w:tc>
          <w:tcPr>
            <w:tcW w:type="dxa" w:w="2850"/>
            <w:vAlign w:val="center"/>
            <w:shd w:fill="3F73C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Symptom / Störung</w:t>
            </w:r>
          </w:p>
        </w:tc>
        <w:tc>
          <w:tcPr>
            <w:tcW w:type="dxa" w:w="3430"/>
            <w:vAlign w:val="center"/>
            <w:shd w:fill="3F73C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Mögliche Ursache</w:t>
            </w:r>
          </w:p>
        </w:tc>
        <w:tc>
          <w:tcPr>
            <w:tcW w:type="dxa" w:w="3811"/>
            <w:vAlign w:val="center"/>
            <w:shd w:fill="3F73C6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Behebung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Brenner startet nicht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Kein Gas, Gashahn geschlossen, Spannung fehlt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Gaszufuhr, Sicherung und Netzspannung prüfen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Flamme erlischt während des Betriebs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Ionisationselektrode verschmutzt oder defekt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Elektrode reinigen oder austauschen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Unruhige Flamme / Flammenabriss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Gas-Luft-Gemisch falsch eingestellt, Ventilator defekt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Mischsystem einstellen, Ventilator prüfen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CO₂-Wert zu niedrig (&lt; 8 %)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Luftüberschuss zu hoch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Gas-Luft-Verhältnis einstellen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CO-Wert zu hoch (&gt; 100 ppm)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Unzureichende Verbrennung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Brenner reinigen, Düse und Luftzufuhr prüfen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Abgastemperatur zu hoch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Wärmetauscher verschmutzt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Wärmetauscher reinigen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Kondensat läuft nicht ab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Kondensatfalle verstopft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Falle reinigen, Ablauf prüfen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Heizleistung zu gering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Gasdruck zu niedrig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Gasdruck prüfen, ggf. Gasregelblock ersetzen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Gerät schaltet häufig ein / aus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Druck falsch eingestellt oder Temperaturfühler defekt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Fühler prüfen, Parameter anpassen</w:t>
            </w:r>
          </w:p>
        </w:tc>
      </w:tr>
      <w:tr>
        <w:trPr>
          <w:trHeight w:val="595" w:hRule="atLeast"/>
          <w:cantSplit w:val="true"/>
        </w:trPr>
        <w:tc>
          <w:tcPr>
            <w:tcW w:type="dxa" w:w="285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Geräuschentwicklung im Betrieb</w:t>
            </w:r>
          </w:p>
        </w:tc>
        <w:tc>
          <w:tcPr>
            <w:tcW w:type="dxa" w:w="34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Gebläselager defekt, Wärmetauscher verschmutzt</w:t>
            </w:r>
          </w:p>
        </w:tc>
        <w:tc>
          <w:tcPr>
            <w:tcW w:type="dxa" w:w="38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5F7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5"/>
              </w:rPr>
              <w:t>Bauteile prüfen und ggf. ersetzen</w:t>
            </w:r>
          </w:p>
        </w:tc>
      </w:tr>
    </w:tbl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9191"/>
      </w:tblGrid>
      <w:tr>
        <w:tc>
          <w:tcPr>
            <w:tcW w:type="dxa" w:w="900"/>
            <w:shd w:fill="3F73C6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05</w:t>
            </w:r>
          </w:p>
        </w:tc>
        <w:tc>
          <w:tcPr>
            <w:tcW w:type="dxa" w:w="9191"/>
            <w:shd w:fill="E5EAF7"/>
            <w:vAlign w:val="center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21"/>
              </w:rPr>
              <w:t>Ergebnis und Abschluss</w:t>
            </w:r>
          </w:p>
        </w:tc>
      </w:tr>
    </w:tbl>
    <w:p>
      <w:pPr>
        <w:spacing w:after="1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2750"/>
        <w:gridCol w:w="7341"/>
      </w:tblGrid>
      <w:tr>
        <w:trPr>
          <w:cantSplit w:val="true"/>
        </w:trPr>
        <w:tc>
          <w:tcPr>
            <w:tcW w:type="dxa" w:w="2750"/>
            <w:vAlign w:val="center"/>
            <w:shd w:fill="E5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6"/>
              </w:rPr>
              <w:t>Störung vorhanden</w:t>
            </w:r>
          </w:p>
        </w:tc>
        <w:tc>
          <w:tcPr>
            <w:tcW w:type="dxa" w:w="73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☐ Ja      ☐ Nein</w:t>
            </w:r>
          </w:p>
        </w:tc>
      </w:tr>
      <w:tr>
        <w:trPr>
          <w:cantSplit w:val="true"/>
        </w:trPr>
        <w:tc>
          <w:tcPr>
            <w:tcW w:type="dxa" w:w="2750"/>
            <w:vAlign w:val="center"/>
            <w:shd w:fill="E5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6"/>
              </w:rPr>
              <w:t>Ursachen behoben</w:t>
            </w:r>
          </w:p>
        </w:tc>
        <w:tc>
          <w:tcPr>
            <w:tcW w:type="dxa" w:w="73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t>☐ Ja      ☐ Nein      ☐ Weitere Arbeiten erforderlich</w:t>
            </w:r>
          </w:p>
        </w:tc>
      </w:tr>
      <w:tr>
        <w:trPr>
          <w:cantSplit w:val="true"/>
        </w:trPr>
        <w:tc>
          <w:tcPr>
            <w:tcW w:type="dxa" w:w="2750"/>
            <w:vAlign w:val="center"/>
            <w:shd w:fill="E5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6"/>
              </w:rPr>
              <w:t>Bemerkungen / Hinweise</w:t>
            </w:r>
          </w:p>
        </w:tc>
        <w:tc>
          <w:tcPr>
            <w:tcW w:type="dxa" w:w="734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br/>
              <w:br/>
              <w:br/>
            </w:r>
          </w:p>
        </w:tc>
      </w:tr>
    </w:tbl>
    <w:p>
      <w:pPr>
        <w:spacing w:after="40"/>
      </w:pPr>
    </w:p>
    <w:tbl>
      <w:tblPr>
        <w:tblW w:type="dxa" w:w="10091"/>
        <w:jc w:val="left"/>
        <w:tblLayout w:type="fixed"/>
        <w:tblLook w:firstColumn="1" w:firstRow="1" w:lastColumn="0" w:lastRow="0" w:noHBand="0" w:noVBand="1" w:val="04A0"/>
        <w:tblBorders>
          <w:top w:val="single" w:sz="6" w:color="AFC0E5"/>
          <w:left w:val="single" w:sz="6" w:color="AFC0E5"/>
          <w:bottom w:val="single" w:sz="6" w:color="AFC0E5"/>
          <w:right w:val="single" w:sz="6" w:color="AFC0E5"/>
          <w:insideH w:val="single" w:sz="6" w:color="AFC0E5"/>
          <w:insideV w:val="single" w:sz="6" w:color="AFC0E5"/>
        </w:tblBorders>
      </w:tblPr>
      <w:tblGrid>
        <w:gridCol w:w="2200"/>
        <w:gridCol w:w="3945"/>
        <w:gridCol w:w="3946"/>
      </w:tblGrid>
      <w:tr>
        <w:tc>
          <w:tcPr>
            <w:tcW w:type="dxa" w:w="2200"/>
            <w:vAlign w:val="center"/>
            <w:shd w:fill="E5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4"/>
              </w:rPr>
              <w:t>Ort, Datum</w:t>
            </w:r>
          </w:p>
        </w:tc>
        <w:tc>
          <w:tcPr>
            <w:tcW w:type="dxa" w:w="3945"/>
            <w:vAlign w:val="center"/>
            <w:shd w:fill="E5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4"/>
              </w:rPr>
              <w:t>Unterschrift Kunde</w:t>
            </w:r>
          </w:p>
        </w:tc>
        <w:tc>
          <w:tcPr>
            <w:tcW w:type="dxa" w:w="3946"/>
            <w:vAlign w:val="center"/>
            <w:shd w:fill="E5EA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3F73C6"/>
                <w:sz w:val="14"/>
              </w:rPr>
              <w:t>Unterschrift Fachhandwerker</w:t>
            </w:r>
          </w:p>
        </w:tc>
      </w:tr>
      <w:tr>
        <w:trPr>
          <w:trHeight w:val="1020" w:hRule="atLeast"/>
        </w:trPr>
        <w:tc>
          <w:tcPr>
            <w:tcW w:type="dxa" w:w="2200"/>
            <w:vAlign w:val="bottom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br/>
              <w:br/>
            </w:r>
          </w:p>
        </w:tc>
        <w:tc>
          <w:tcPr>
            <w:tcW w:type="dxa" w:w="3945"/>
            <w:vAlign w:val="bottom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br/>
              <w:br/>
            </w:r>
          </w:p>
        </w:tc>
        <w:tc>
          <w:tcPr>
            <w:tcW w:type="dxa" w:w="3946"/>
            <w:vAlign w:val="bottom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202733"/>
                <w:sz w:val="16"/>
              </w:rPr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907" w:bottom="964" w:left="907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0091"/>
      <w:jc w:val="left"/>
      <w:tblLayout w:type="fixed"/>
      <w:tblLook w:firstColumn="1" w:firstRow="1" w:lastColumn="0" w:lastRow="0" w:noHBand="0" w:noVBand="1" w:val="04A0"/>
      <w:tblBorders>
        <w:top w:val="single" w:sz="5" w:color="3F73C6"/>
        <w:left w:val="single" w:sz="5" w:color="3F73C6"/>
        <w:bottom w:val="single" w:sz="5" w:color="3F73C6"/>
        <w:right w:val="single" w:sz="5" w:color="3F73C6"/>
        <w:insideH w:val="nil"/>
        <w:insideV w:val="nil"/>
      </w:tblBorders>
    </w:tblPr>
    <w:tblGrid>
      <w:gridCol w:w="5100"/>
      <w:gridCol w:w="4200"/>
      <w:gridCol w:w="791"/>
    </w:tblGrid>
    <w:tr>
      <w:tc>
        <w:tcPr>
          <w:tcW w:type="dxa" w:w="5100"/>
          <w:vAlign w:val="center"/>
        </w:tcPr>
        <w:p>
          <w:pPr>
            <w:spacing w:before="0" w:after="0" w:line="240" w:lineRule="auto"/>
            <w:jc w:val="left"/>
          </w:pPr>
          <w:r/>
          <w:r>
            <w:rPr>
              <w:rFonts w:ascii="Arial" w:hAnsi="Arial"/>
              <w:b/>
              <w:color w:val="3F73C6"/>
              <w:sz w:val="14"/>
            </w:rPr>
            <w:t>WAGNERTECH · ALLES AUS ENGER HAND.</w:t>
          </w:r>
        </w:p>
      </w:tc>
      <w:tc>
        <w:tcPr>
          <w:tcW w:type="dxa" w:w="4200"/>
          <w:vAlign w:val="center"/>
        </w:tcPr>
        <w:p>
          <w:pPr>
            <w:spacing w:before="0" w:after="0" w:line="240" w:lineRule="auto"/>
            <w:jc w:val="right"/>
          </w:pPr>
          <w:r/>
          <w:r>
            <w:rPr>
              <w:rFonts w:ascii="Arial" w:hAnsi="Arial"/>
              <w:b w:val="0"/>
              <w:color w:val="687386"/>
              <w:sz w:val="13"/>
            </w:rPr>
            <w:t>Inspektions- und Wartungsprotokoll Gastherme · Stand 08/2026</w:t>
          </w:r>
        </w:p>
      </w:tc>
      <w:tc>
        <w:tcPr>
          <w:tcW w:type="dxa" w:w="791"/>
          <w:shd w:fill="E5EAF7"/>
          <w:tcMar>
            <w:top w:w="60" w:type="dxa"/>
            <w:start w:w="40" w:type="dxa"/>
            <w:bottom w:w="60" w:type="dxa"/>
            <w:end w:w="40" w:type="dxa"/>
          </w:tcMar>
        </w:tcPr>
        <w:p>
          <w:pPr>
            <w:jc w:val="center"/>
          </w:pPr>
          <w:r>
            <w:rPr>
              <w:rFonts w:ascii="Arial" w:hAnsi="Arial"/>
              <w:b/>
              <w:color w:val="3F73C6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091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891"/>
    </w:tblGrid>
    <w:tr>
      <w:tc>
        <w:tcPr>
          <w:tcW w:type="dxa" w:w="720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2304000" cy="332598"/>
                <wp:docPr id="1" name="Picture 1" descr="WAGNERTECH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agnertech-logo-ohne-slog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4000" cy="332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89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3F73C6"/>
              <w:sz w:val="15"/>
            </w:rPr>
            <w:t>WARTUNGSANWEISUNG</w:t>
          </w:r>
        </w:p>
        <w:p>
          <w:pPr>
            <w:spacing w:before="40"/>
            <w:jc w:val="right"/>
          </w:pPr>
          <w:r>
            <w:rPr>
              <w:rFonts w:ascii="Arial" w:hAnsi="Arial"/>
              <w:b w:val="0"/>
              <w:color w:val="687386"/>
              <w:sz w:val="14"/>
            </w:rPr>
            <w:t>WA-GAS-01 · ENTWURF 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color w:val="2027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Inspektions- und Wartungsprotokoll Gastherme</dc:title>
  <dc:subject>WAGNERTECH Wartungsanweisung Gasheizung</dc:subject>
  <dc:creator>WAGNERTECH</dc:creator>
  <cp:keywords/>
  <dc:description>Erster Gestaltungsentwurf nach Wagnertech Betriebshandbuch A5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