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</w:t>
      </w:r>
    </w:p>
    <w:p>
      <w:pPr>
        <w:pStyle w:val="Heading2"/>
      </w:pPr>
      <w:r>
        <w:t>3.1  학습 목표</w:t>
      </w:r>
    </w:p>
    <w:p>
      <w:r>
        <w:rPr>
          <w:rFonts w:ascii="맑은 고딕" w:hAnsi="맑은 고딕" w:eastAsia="맑은 고딕"/>
          <w:sz w:val="21"/>
        </w:rPr>
        <w:t>Data Guard 구성원은 서로 Oracle Net으로 연결된다. 리두 전송, 갭 해소, Standby 생성, 역할 전환, Broker 관리가 모두 같은 네트워크 설정 위에서 움직이므로, 이 장의 설정이 어긋나면 뒤의 모든 장이 같은 지점에서 멈춘다.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Guard에서 데이터베이스가 다른 데이터베이스의 클라이언트가 되는 구조를 설명하고, Oracle Net을 사용하는 경로를 나열할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접속 기술자의 구성 요소와 이름 해석 과정을 설명하고, 넷 서비스 이름과 SERVICE_NAME, DB_UNIQUE_NAME의 관계를 구분할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전환에 대비해 여러 주소를 가진 접속 기술자와 접속 시 페일오버를 구성할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동적 등록과 정적 등록의 차이를 설명하고, </w:t>
      </w:r>
      <w:r>
        <w:rPr>
          <w:rFonts w:ascii="Consolas" w:hAnsi="Consolas" w:eastAsia="맑은 고딕"/>
          <w:sz w:val="21"/>
        </w:rPr>
        <w:t>SID_LIST_LISTENER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GLOBAL_DBNAME</w:t>
      </w:r>
      <w:r>
        <w:rPr>
          <w:rFonts w:ascii="맑은 고딕" w:hAnsi="맑은 고딕" w:eastAsia="맑은 고딕"/>
          <w:sz w:val="21"/>
        </w:rPr>
        <w:t xml:space="preserve">, Broker용 </w:t>
      </w:r>
      <w:r>
        <w:rPr>
          <w:rFonts w:ascii="Consolas" w:hAnsi="Consolas" w:eastAsia="맑은 고딕"/>
          <w:sz w:val="21"/>
        </w:rPr>
        <w:t>_DGMGRL</w:t>
      </w:r>
      <w:r>
        <w:rPr>
          <w:rFonts w:ascii="맑은 고딕" w:hAnsi="맑은 고딕" w:eastAsia="맑은 고딕"/>
          <w:sz w:val="21"/>
        </w:rPr>
        <w:t xml:space="preserve"> 서비스가 왜 필요한지 판단할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패스워드 파일과 </w:t>
      </w:r>
      <w:r>
        <w:rPr>
          <w:rFonts w:ascii="Consolas" w:hAnsi="Consolas" w:eastAsia="맑은 고딕"/>
          <w:sz w:val="21"/>
        </w:rPr>
        <w:t>REDO_TRANSPORT_USER</w:t>
      </w:r>
      <w:r>
        <w:rPr>
          <w:rFonts w:ascii="맑은 고딕" w:hAnsi="맑은 고딕" w:eastAsia="맑은 고딕"/>
          <w:sz w:val="21"/>
        </w:rPr>
        <w:t>로 리두 전송 세션이 인증되는 방식을 설명하고, 인증 실패 증상을 해석할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LOG_ARCHIVE_CONFIG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>DG_CONFIG</w:t>
      </w:r>
      <w:r>
        <w:rPr>
          <w:rFonts w:ascii="맑은 고딕" w:hAnsi="맑은 고딕" w:eastAsia="맑은 고딕"/>
          <w:sz w:val="21"/>
        </w:rPr>
        <w:t>가 맡는 역할을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SDU, TCP 소켓 버퍼, </w:t>
      </w:r>
      <w:r>
        <w:rPr>
          <w:rFonts w:ascii="Consolas" w:hAnsi="Consolas" w:eastAsia="맑은 고딕"/>
          <w:sz w:val="21"/>
        </w:rPr>
        <w:t>TCP.NODELAY</w:t>
      </w:r>
      <w:r>
        <w:rPr>
          <w:rFonts w:ascii="맑은 고딕" w:hAnsi="맑은 고딕" w:eastAsia="맑은 고딕"/>
          <w:sz w:val="21"/>
        </w:rPr>
        <w:t>를 근거에 맞게 조정하고, 계층별 순서로 연결을 검증할 수 있다.</w:t>
      </w:r>
    </w:p>
    <w:p>
      <w:pPr>
        <w:pStyle w:val="Heading2"/>
      </w:pPr>
      <w:r>
        <w:t>3.2  Data Guard에서 Oracle Net이 쓰이는 곳</w:t>
      </w:r>
    </w:p>
    <w:p>
      <w:r>
        <w:rPr>
          <w:rFonts w:ascii="맑은 고딕" w:hAnsi="맑은 고딕" w:eastAsia="맑은 고딕"/>
          <w:sz w:val="21"/>
        </w:rPr>
        <w:t>일반 업무 환경에서 Oracle Net은 애플리케이션과 데이터베이스 사이를 잇는다. Data Guard에서는 여기에 데이터베이스와 데이터베이스 사이의 연결이 더해지고, 이 연결이 구성 전체의 생명선 노릇을 한다.</w:t>
      </w:r>
    </w:p>
    <w:p>
      <w:pPr>
        <w:pStyle w:val="Heading3"/>
      </w:pPr>
      <w:r>
        <w:t>3.2.1  데이터베이스가 클라이언트가 되는 구조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클라이언트가 접속을 요청하면 리스너가 요청을 받아 전용 서버 프로세스를 띄우고, 이후 세션은 클라이언트와 그 서버 프로세스 사이에서 직접 이어진다.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운영체제와 프로토콜에 따라 리스너가 리다이렉트 메시지로 서버 프로세스 위치를 알려 주기도 하고, 서버 프로세스가 리스너의 연결을 그대로 넘겨받기도 한다. 어느 쪽이든 결과는 같은 세션이다.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같은 서버에서 </w:t>
      </w:r>
      <w:r>
        <w:rPr>
          <w:rFonts w:ascii="Consolas" w:hAnsi="Consolas" w:eastAsia="맑은 고딕"/>
          <w:sz w:val="21"/>
        </w:rPr>
        <w:t>sqlplus / as sysdba</w:t>
      </w:r>
      <w:r>
        <w:rPr>
          <w:rFonts w:ascii="맑은 고딕" w:hAnsi="맑은 고딕" w:eastAsia="맑은 고딕"/>
          <w:sz w:val="21"/>
        </w:rPr>
        <w:t>로 접속할 때는 리스너를 거치지 않는다. 이 방식을 bequeath 접속이라 부르며, 인스턴스 기동처럼 리스너가 아직 쓸모없는 시점에 쓰인다.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Guard에서는 Primary 인스턴스의 백그라운드 프로세스가 이 클라이언트 자리에 선다. 리두를 보내는 NSS, TT, ARCn 프로세스는 Standby 리스너에 접속을 요청하고, Standby 쪽에서는 그 요청을 받을 서버 프로세스로 RFS가 생성된다.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구조 때문에 리두 전송 문제의 상당수는 데이터베이스 문제처럼 보이지만 실제로는 접속 문제다. 리스너가 서비스를 모르거나, 인증이 실패하거나, 포트가 막혀 있으면 RFS 자체가 생기지 않는다.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518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g_01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3-1  Data Guard 구성 요소 — Primary와 Standby 사이의 모든 연결은 Oracle Net을 거친다</w:t>
      </w:r>
    </w:p>
    <w:p>
      <w:pPr>
        <w:pStyle w:val="Heading3"/>
      </w:pPr>
      <w:r>
        <w:t>3.2.2  Oracle Net을 사용하는 경로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경로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접속 방향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접속하는 쪽이 쓰는 이름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관련 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리두 전송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 → Standby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>LOG_ARCHIVE_DEST_n</w:t>
            </w:r>
            <w:r>
              <w:rPr>
                <w:rFonts w:ascii="맑은 고딕" w:hAnsi="맑은 고딕" w:eastAsia="맑은 고딕"/>
                <w:sz w:val="19"/>
              </w:rPr>
              <w:t xml:space="preserve">의 </w:t>
            </w:r>
            <w:r>
              <w:rPr>
                <w:rFonts w:ascii="Consolas" w:hAnsi="Consolas" w:eastAsia="맑은 고딕"/>
                <w:sz w:val="19"/>
              </w:rPr>
              <w:t>SERVICE</w:t>
            </w:r>
            <w:r>
              <w:rPr>
                <w:rFonts w:ascii="맑은 고딕" w:hAnsi="맑은 고딕" w:eastAsia="맑은 고딕"/>
                <w:sz w:val="19"/>
              </w:rPr>
              <w:t xml:space="preserve"> 속성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2장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갭 해소(FAL)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 → FAL 서버(대개 Primary)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>FAL_SERVER</w:t>
            </w:r>
            <w:r>
              <w:rPr>
                <w:rFonts w:ascii="맑은 고딕" w:hAnsi="맑은 고딕" w:eastAsia="맑은 고딕"/>
                <w:sz w:val="19"/>
              </w:rPr>
              <w:t xml:space="preserve"> 파라미터 값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7장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RMAN DUPLICATE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RMAN 클라이언트 → target, auxiliary 양쪽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RMAN </w:t>
            </w:r>
            <w:r>
              <w:rPr>
                <w:rFonts w:ascii="Consolas" w:hAnsi="Consolas" w:eastAsia="맑은 고딕"/>
                <w:sz w:val="19"/>
              </w:rPr>
              <w:t>CONNECT</w:t>
            </w:r>
            <w:r>
              <w:rPr>
                <w:rFonts w:ascii="맑은 고딕" w:hAnsi="맑은 고딕" w:eastAsia="맑은 고딕"/>
                <w:sz w:val="19"/>
              </w:rPr>
              <w:t xml:space="preserve"> 문자열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5~6장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역할 전환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전환 후 새 Primary → 새 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반대 방향 목적지의 </w:t>
            </w:r>
            <w:r>
              <w:rPr>
                <w:rFonts w:ascii="Consolas" w:hAnsi="Consolas" w:eastAsia="맑은 고딕"/>
                <w:sz w:val="19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16장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Broker 관리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DMON ↔ DMON, DGMGRL → 각 인스턴스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>DGConnectIdentifier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>StaticConnectIdentifier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13~14장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클라이언트 접속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애플리케이션 → 현재 Primary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클라이언트의 tnsnames.ora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16장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표의 경로는 모두 같은 tnsnames.ora, 같은 리스너, 같은 패스워드 파일을 공유한다. 한 곳을 고치면 여러 경로가 함께 좋아지거나 함께 망가진다.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 전송만 되면 구성이 끝났다고 판단하기 쉽다. 하지만 FAL과 역할 전환은 반대 방향 연결을 쓰므로, 평소에는 쓰이지 않다가 갭이 생기거나 Switchover를 하는 순간 처음 시험받는다.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RMAN DUPLICATE는 아직 데이터베이스가 없는 NOMOUNT 인스턴스에 원격으로 접속해야 하는 경로다. 3.4절의 정적 등록은 대부분 이 경로와 Broker 때문에 필요하다.</w:t>
      </w:r>
    </w:p>
    <w:p>
      <w:pPr>
        <w:pStyle w:val="Heading3"/>
      </w:pPr>
      <w:r>
        <w:t>3.2.3  양방향 연결이 필요한 이유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Primary에서 Standby로만 연결되면 평상시 전송은 돌아간다. 문제는 평상시가 아닐 때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Standby가 갭을 발견하면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에 적힌 대상에게 직접 접속해 빠진 로그를 요청한다. 이때 Standby가 클라이언트가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 뒤에는 boston이 Primary가 되어 chicago로 리두를 보낸다. chicago의 리스너, 패스워드 파일, 서비스 이름이 boston의 것과 같은 수준으로 준비돼 있지 않으면 전환 직후 전송이 끊긴다.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각 구성원의 DMON 프로세스가 서로 접속해 구성 정보를 주고받는다. 구성원 중 하나라도 다른 구성원에 닿지 못하면 상태가 경고나 오류로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이런 이유로 Data Guard 네트워크 설정은 대칭으로 만드는 것이 원칙이다. 양쪽 서버의 tnsnames.ora에 같은 별칭을 두고, 양쪽 리스너에 같은 형태의 정적 등록을 두며, 방화벽은 리스너 포트를 양방향으로 연다.</w:t>
      </w:r>
    </w:p>
    <w:p>
      <w:pPr>
        <w:pStyle w:val="Heading3"/>
      </w:pPr>
      <w:r>
        <w:t>3.2.4  구성 파일과 위치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쓰는 쪽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담는 내용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tnsnames.ora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클라이언트(데이터베이스 서버 포함)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넷 서비스 이름과 접속 기술자의 대응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sqlnet.ora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클라이언트와 서버 모두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이름 해석 순서, 타임아웃, 인증·암호화, TCP 옵션 등 프로필 설정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listener.ora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 서버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리스너 이름, 수신 주소, 정적 등록 서비스, 리스너 동작 파라미터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Data Guard 서버는 Standby에 리두를 보내는 클라이언트이면서 접속을 받는 서버이기도 하다. 그래서 두 서버 모두 세 파일을 다 가진다.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파일 위치는 환경 변수 </w:t>
      </w:r>
      <w:r>
        <w:rPr>
          <w:rFonts w:ascii="Consolas" w:hAnsi="Consolas" w:eastAsia="맑은 고딕"/>
          <w:sz w:val="21"/>
        </w:rPr>
        <w:t>TNS_ADMIN</w:t>
      </w:r>
      <w:r>
        <w:rPr>
          <w:rFonts w:ascii="맑은 고딕" w:hAnsi="맑은 고딕" w:eastAsia="맑은 고딕"/>
          <w:sz w:val="21"/>
        </w:rPr>
        <w:t xml:space="preserve">을 먼저 보고, 없으면 </w:t>
      </w:r>
      <w:r>
        <w:rPr>
          <w:rFonts w:ascii="Consolas" w:hAnsi="Consolas" w:eastAsia="맑은 고딕"/>
          <w:sz w:val="21"/>
        </w:rPr>
        <w:t>$ORACLE_HOME/network/admin</w:t>
      </w:r>
      <w:r>
        <w:rPr>
          <w:rFonts w:ascii="맑은 고딕" w:hAnsi="맑은 고딕" w:eastAsia="맑은 고딕"/>
          <w:sz w:val="21"/>
        </w:rPr>
        <w:t xml:space="preserve">을 쓴다. </w:t>
      </w:r>
      <w:r>
        <w:rPr>
          <w:rFonts w:ascii="Consolas" w:hAnsi="Consolas" w:eastAsia="맑은 고딕"/>
          <w:sz w:val="21"/>
        </w:rPr>
        <w:t>TNS_ADMIN</w:t>
      </w:r>
      <w:r>
        <w:rPr>
          <w:rFonts w:ascii="맑은 고딕" w:hAnsi="맑은 고딕" w:eastAsia="맑은 고딕"/>
          <w:sz w:val="21"/>
        </w:rPr>
        <w:t>을 쓰면 여러 홈이나 여러 서버가 같은 파일을 공유하게 만들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한 서버에 Grid Infrastructure, 데이터베이스, 클라이언트 홈이 따로 있으면 각 홈 아래에 파일이 따로 있을 수 있다. 셸에서 고친 파일과 인스턴스가 실제로 읽는 파일이 다른 경우가 의외로 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인스턴스의 백그라운드 프로세스는 인스턴스를 기동한 시점의 환경 변수를 물려받는다. </w:t>
      </w:r>
      <w:r>
        <w:rPr>
          <w:rFonts w:ascii="Consolas" w:hAnsi="Consolas" w:eastAsia="맑은 고딕"/>
          <w:sz w:val="21"/>
        </w:rPr>
        <w:t>TNS_ADMIN</w:t>
      </w:r>
      <w:r>
        <w:rPr>
          <w:rFonts w:ascii="맑은 고딕" w:hAnsi="맑은 고딕" w:eastAsia="맑은 고딕"/>
          <w:sz w:val="21"/>
        </w:rPr>
        <w:t>을 바꾼 뒤 인스턴스를 재기동하지 않으면 전송 프로세스는 옛 위치의 tnsnames.ora를 계속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listener.ora는 데이터베이스 소프트웨어 홈(또는 Grid 홈)에서만 의미가 있다. 클라이언트 전용 홈에는 두지 않는다.</w:t>
      </w:r>
    </w:p>
    <w:p>
      <w:pPr>
        <w:pStyle w:val="Heading2"/>
      </w:pPr>
      <w:r>
        <w:t>3.3  이름 해석과 tnsnames.ora</w:t>
      </w:r>
    </w:p>
    <w:p>
      <w:r>
        <w:rPr>
          <w:rFonts w:ascii="맑은 고딕" w:hAnsi="맑은 고딕" w:eastAsia="맑은 고딕"/>
          <w:sz w:val="21"/>
        </w:rPr>
        <w:t xml:space="preserve">Data Guard 파라미터에 적는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chicago</w:t>
      </w:r>
      <w:r>
        <w:rPr>
          <w:rFonts w:ascii="맑은 고딕" w:hAnsi="맑은 고딕" w:eastAsia="맑은 고딕"/>
          <w:sz w:val="21"/>
        </w:rPr>
        <w:t xml:space="preserve"> 같은 짧은 이름은 그대로는 접속할 수 없는 별칭이다. 이 별칭이 어떤 주소와 어떤 서비스로 풀리는지가 접속의 출발점이 된다.</w:t>
      </w:r>
    </w:p>
    <w:p>
      <w:pPr>
        <w:pStyle w:val="Heading3"/>
      </w:pPr>
      <w:r>
        <w:t>3.3.1  접속 기술자의 두 요소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 세션을 만들려면 접속 기술자(connect descriptor)가 필요하다. 기술자는 두 정보로 이뤄진다.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첫째는 리스너의 위치다. 프로토콜, 호스트, 포트로 표현되며 </w:t>
      </w:r>
      <w:r>
        <w:rPr>
          <w:rFonts w:ascii="Consolas" w:hAnsi="Consolas" w:eastAsia="맑은 고딕"/>
          <w:sz w:val="21"/>
        </w:rPr>
        <w:t>ADDRESS</w:t>
      </w:r>
      <w:r>
        <w:rPr>
          <w:rFonts w:ascii="맑은 고딕" w:hAnsi="맑은 고딕" w:eastAsia="맑은 고딕"/>
          <w:sz w:val="21"/>
        </w:rPr>
        <w:t xml:space="preserve"> 절에 들어간다. 리스너가 기다리는 이 주소를 listening endpoint라고 부른다.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둘째는 접속하려는 대상이다. 리스너가 알아듣는 서비스 이름(</w:t>
      </w:r>
      <w:r>
        <w:rPr>
          <w:rFonts w:ascii="Consolas" w:hAnsi="Consolas" w:eastAsia="맑은 고딕"/>
          <w:sz w:val="21"/>
        </w:rPr>
        <w:t>SERVICE_NAME</w:t>
      </w:r>
      <w:r>
        <w:rPr>
          <w:rFonts w:ascii="맑은 고딕" w:hAnsi="맑은 고딕" w:eastAsia="맑은 고딕"/>
          <w:sz w:val="21"/>
        </w:rPr>
        <w:t>) 또는 인스턴스 식별자(</w:t>
      </w:r>
      <w:r>
        <w:rPr>
          <w:rFonts w:ascii="Consolas" w:hAnsi="Consolas" w:eastAsia="맑은 고딕"/>
          <w:sz w:val="21"/>
        </w:rPr>
        <w:t>SID</w:t>
      </w:r>
      <w:r>
        <w:rPr>
          <w:rFonts w:ascii="맑은 고딕" w:hAnsi="맑은 고딕" w:eastAsia="맑은 고딕"/>
          <w:sz w:val="21"/>
        </w:rPr>
        <w:t xml:space="preserve">)로 표현되며 </w:t>
      </w:r>
      <w:r>
        <w:rPr>
          <w:rFonts w:ascii="Consolas" w:hAnsi="Consolas" w:eastAsia="맑은 고딕"/>
          <w:sz w:val="21"/>
        </w:rPr>
        <w:t>CONNECT_DATA</w:t>
      </w:r>
      <w:r>
        <w:rPr>
          <w:rFonts w:ascii="맑은 고딕" w:hAnsi="맑은 고딕" w:eastAsia="맑은 고딕"/>
          <w:sz w:val="21"/>
        </w:rPr>
        <w:t xml:space="preserve"> 절에 들어간다.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주소가 맞아도 리스너가 그 서비스를 모르면 접속은 실패한다. 반대로 서비스가 등록돼 있어도 주소가 틀리면 리스너에 닿지도 못한다. 두 실패는 오류 코드가 다르므로 진단할 때 구분된다(3.8절).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별칭으로 접속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CONNECT sys@boston AS SYSDBA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별칭이 풀린 결과와 같은 의미의 완전한 기술자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(DESCRIPTION=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(ADDRESS=(PROTOCOL=TCP)(HOST=boston-srv)(PORT=1521))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(CONNECT_DATA=(SERVICE_NAME=boston)))</w:t>
            </w:r>
          </w:p>
        </w:tc>
      </w:tr>
    </w:tbl>
    <w:p/>
    <w:p>
      <w:pPr>
        <w:pStyle w:val="Heading3"/>
      </w:pPr>
      <w:r>
        <w:t>3.3.2  이름 해석 방법과 sqlnet.ora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특징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이름 지정(Local Naming)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tnsnames.ora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파일만 있으면 동작. Data Guard 구성에서 가장 많이 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디렉터리 이름 지정(Directory Naming)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LDAP 서버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중앙 관리. 디렉터리 서버가 별도 장애 지점이 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Easy Connect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문자열 자체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host:port/service</w:t>
            </w:r>
            <w:r>
              <w:rPr>
                <w:rFonts w:ascii="맑은 고딕" w:hAnsi="맑은 고딕" w:eastAsia="맑은 고딕"/>
                <w:sz w:val="19"/>
              </w:rPr>
              <w:t xml:space="preserve"> 형태. 별도 파일 불필요, 세부 옵션 지정이 제한적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외부 이름 지정(External Naming)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타사 이름 서비스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기존 사내 이름 체계와 통합할 때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어떤 방법을 어떤 순서로 쓸지는 sqlnet.ora의 </w:t>
      </w:r>
      <w:r>
        <w:rPr>
          <w:rFonts w:ascii="Consolas" w:hAnsi="Consolas" w:eastAsia="맑은 고딕"/>
          <w:sz w:val="21"/>
        </w:rPr>
        <w:t>NAMES.DIRECTORY_PATH</w:t>
      </w:r>
      <w:r>
        <w:rPr>
          <w:rFonts w:ascii="맑은 고딕" w:hAnsi="맑은 고딕" w:eastAsia="맑은 고딕"/>
          <w:sz w:val="21"/>
        </w:rPr>
        <w:t>가 정한다. 지정하지 않으면 tnsnames.ora를 먼저 보고 Easy Connect 등이 뒤따른다.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과정은 로컬 이름 지정을 기준으로 한다. 서버에 있는 파일만으로 결과가 결정되므로, 전송이 실패했을 때 무엇을 읽었는지 추적하기 쉽다.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접속 기술자는 별칭 없이 통째로 써도 된다. 이 경우 이름 해석 단계 자체가 없다. Broker는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을 직접 관리할 때 별칭 대신 완전한 기술자를 </w:t>
      </w:r>
      <w:r>
        <w:rPr>
          <w:rFonts w:ascii="Consolas" w:hAnsi="Consolas" w:eastAsia="맑은 고딕"/>
          <w:sz w:val="21"/>
        </w:rPr>
        <w:t>SERVICE</w:t>
      </w:r>
      <w:r>
        <w:rPr>
          <w:rFonts w:ascii="맑은 고딕" w:hAnsi="맑은 고딕" w:eastAsia="맑은 고딕"/>
          <w:sz w:val="21"/>
        </w:rPr>
        <w:t xml:space="preserve"> 값으로 써 넣는다.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호스트 자리에 IP 주소를 쓰면 DNS 조회를 건너뛴다. DNS가 느리거나 불안정한 구간에서 리두 전송이 DNS 장애에 끌려가지 않게 하려는 목적이다. 대신 IP가 바뀌면 파일을 고쳐야 한다.</w:t>
      </w:r>
    </w:p>
    <w:p>
      <w:pPr>
        <w:pStyle w:val="Heading3"/>
      </w:pPr>
      <w:r>
        <w:t>3.3.3  Data Guard용 tnsnames.ora 작성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양쪽 서버(chicago-srv, boston-srv)에 같은 내용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chicago-srv)(PORT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 (SERVICE_NAME = chicago)))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boston-srv)(PORT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 (SERVICE_NAME = boston)))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두 서버의 tnsnames.ora에 구성원 전체 별칭을 같은 내용으로 둔다. Primary에만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>을 두면 Switchover 뒤 boston이 chicago로 보낼 별칭을 찾지 못한다.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자기 자신을 가리키는 별칭도 둔다. RMAN DUPLICATE의 target 접속, Broker의 접속 문자열 검증, 원격에서 SYSDBA로 붙어 보는 점검이 자기 별칭을 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SERVICE_NAME</w:t>
      </w:r>
      <w:r>
        <w:rPr>
          <w:rFonts w:ascii="맑은 고딕" w:hAnsi="맑은 고딕" w:eastAsia="맑은 고딕"/>
          <w:sz w:val="21"/>
        </w:rPr>
        <w:t xml:space="preserve">에는 대상 인스턴스가 리스너에 등록하는 서비스 이름을 적는다. Primary와 Standby는 </w:t>
      </w:r>
      <w:r>
        <w:rPr>
          <w:rFonts w:ascii="Consolas" w:hAnsi="Consolas" w:eastAsia="맑은 고딕"/>
          <w:sz w:val="21"/>
        </w:rPr>
        <w:t>DB_NAME</w:t>
      </w:r>
      <w:r>
        <w:rPr>
          <w:rFonts w:ascii="맑은 고딕" w:hAnsi="맑은 고딕" w:eastAsia="맑은 고딕"/>
          <w:sz w:val="21"/>
        </w:rPr>
        <w:t xml:space="preserve">이 같으므로 </w:t>
      </w:r>
      <w:r>
        <w:rPr>
          <w:rFonts w:ascii="Consolas" w:hAnsi="Consolas" w:eastAsia="맑은 고딕"/>
          <w:sz w:val="21"/>
        </w:rPr>
        <w:t>DB_NAME</w:t>
      </w:r>
      <w:r>
        <w:rPr>
          <w:rFonts w:ascii="맑은 고딕" w:hAnsi="맑은 고딕" w:eastAsia="맑은 고딕"/>
          <w:sz w:val="21"/>
        </w:rPr>
        <w:t xml:space="preserve">을 서비스로 쓰면 어느 쪽으로 붙을지 정해지지 않는다. 구성원마다 다른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 xml:space="preserve"> 기반 서비스를 써야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CONNECT_DATA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>SID=</w:t>
      </w:r>
      <w:r>
        <w:rPr>
          <w:rFonts w:ascii="맑은 고딕" w:hAnsi="맑은 고딕" w:eastAsia="맑은 고딕"/>
          <w:sz w:val="21"/>
        </w:rPr>
        <w:t>를 쓰는 옛 형식도 동작은 한다. 하지만 정적 등록·동적 등록과의 대응을 서비스 이름으로 맞추는 편이 관리하기 쉽고, Broker도 서비스 이름 기반으로 움직인다.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호스트 이름 표기는 한 가지로 통일한다. 같은 서버를 어떤 곳에서는 짧은 이름, 어떤 곳에서는 도메인 포함 이름으로 적어 두면 지금은 둘 다 풀리더라도 hosts 파일이나 DNS가 바뀌는 날 한쪽만 깨진다.</w:t>
      </w:r>
    </w:p>
    <w:p>
      <w:pPr>
        <w:pStyle w:val="Heading3"/>
      </w:pPr>
      <w:r>
        <w:t>3.3.4  넷 서비스 이름, 서비스 이름, DB_UNIQUE_NAME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이름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어디에 있나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규칙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DB_NAME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초기화 파라미터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chicago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Primary와 모든 Standby가 같은 값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DB_UNIQUE_NAME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초기화 파라미터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chicago, boston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구성원마다 달라야 함. 미지정 시 DB_NAME과 같음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서비스 이름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인스턴스가 리스너에 등록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boston, boston.example.com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기본값은 DB_UNIQUE_NAME에 DB_DOMAIN을 붙인 전역 이름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넷 서비스 이름(별칭)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tnsnames.ora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BOSTON, STBY1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이름 해석용 열쇠. 서비스 이름과 같을 필요 없음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LOG_ARCHIVE_DEST_2='SERVICE=boston ...'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 xml:space="preserve">은 넷 서비스 이름이다. 이 값이 tnsnames.ora에서 풀려 나온 기술자의 </w:t>
      </w:r>
      <w:r>
        <w:rPr>
          <w:rFonts w:ascii="Consolas" w:hAnsi="Consolas" w:eastAsia="맑은 고딕"/>
          <w:sz w:val="21"/>
        </w:rPr>
        <w:t>SERVICE_NAME</w:t>
      </w:r>
      <w:r>
        <w:rPr>
          <w:rFonts w:ascii="맑은 고딕" w:hAnsi="맑은 고딕" w:eastAsia="맑은 고딕"/>
          <w:sz w:val="21"/>
        </w:rPr>
        <w:t>이 다시 리스너에서 서비스로 찾아진다.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별칭과 서비스 이름이 같을 필요는 없다. 교재 예에서도 별칭 </w:t>
      </w:r>
      <w:r>
        <w:rPr>
          <w:rFonts w:ascii="Consolas" w:hAnsi="Consolas" w:eastAsia="맑은 고딕"/>
          <w:sz w:val="21"/>
        </w:rPr>
        <w:t>LONDON</w:t>
      </w:r>
      <w:r>
        <w:rPr>
          <w:rFonts w:ascii="맑은 고딕" w:hAnsi="맑은 고딕" w:eastAsia="맑은 고딕"/>
          <w:sz w:val="21"/>
        </w:rPr>
        <w:t xml:space="preserve">이 서비스 </w:t>
      </w:r>
      <w:r>
        <w:rPr>
          <w:rFonts w:ascii="Consolas" w:hAnsi="Consolas" w:eastAsia="맑은 고딕"/>
          <w:sz w:val="21"/>
        </w:rPr>
        <w:t>london.example.com</w:t>
      </w:r>
      <w:r>
        <w:rPr>
          <w:rFonts w:ascii="맑은 고딕" w:hAnsi="맑은 고딕" w:eastAsia="맑은 고딕"/>
          <w:sz w:val="21"/>
        </w:rPr>
        <w:t xml:space="preserve">으로 풀린다. 다만 같게 맞춰 두면 오류 메시지에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>이 찍혔을 때 별칭인지 서비스 이름인지 따로 따져 볼 일이 줄어든다.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DB_DOMAIN</w:t>
      </w:r>
      <w:r>
        <w:rPr>
          <w:rFonts w:ascii="맑은 고딕" w:hAnsi="맑은 고딕" w:eastAsia="맑은 고딕"/>
          <w:sz w:val="21"/>
        </w:rPr>
        <w:t xml:space="preserve">을 쓰는 환경에서는 서비스 이름에 도메인이 붙는다. 정적 등록의 </w:t>
      </w:r>
      <w:r>
        <w:rPr>
          <w:rFonts w:ascii="Consolas" w:hAnsi="Consolas" w:eastAsia="맑은 고딕"/>
          <w:sz w:val="21"/>
        </w:rPr>
        <w:t>GLOBAL_DBNAME</w:t>
      </w:r>
      <w:r>
        <w:rPr>
          <w:rFonts w:ascii="맑은 고딕" w:hAnsi="맑은 고딕" w:eastAsia="맑은 고딕"/>
          <w:sz w:val="21"/>
        </w:rPr>
        <w:t xml:space="preserve">, Broker의 </w:t>
      </w:r>
      <w:r>
        <w:rPr>
          <w:rFonts w:ascii="Consolas" w:hAnsi="Consolas" w:eastAsia="맑은 고딕"/>
          <w:sz w:val="21"/>
        </w:rPr>
        <w:t>_DGMGRL</w:t>
      </w:r>
      <w:r>
        <w:rPr>
          <w:rFonts w:ascii="맑은 고딕" w:hAnsi="맑은 고딕" w:eastAsia="맑은 고딕"/>
          <w:sz w:val="21"/>
        </w:rPr>
        <w:t xml:space="preserve"> 서비스, tnsnames.ora의 </w:t>
      </w:r>
      <w:r>
        <w:rPr>
          <w:rFonts w:ascii="Consolas" w:hAnsi="Consolas" w:eastAsia="맑은 고딕"/>
          <w:sz w:val="21"/>
        </w:rPr>
        <w:t>SERVICE_NAME</w:t>
      </w:r>
      <w:r>
        <w:rPr>
          <w:rFonts w:ascii="맑은 고딕" w:hAnsi="맑은 고딕" w:eastAsia="맑은 고딕"/>
          <w:sz w:val="21"/>
        </w:rPr>
        <w:t>이 모두 같은 도메인 규칙을 따라야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 xml:space="preserve"> 속성에는 별칭이 아니라 상대 데이터베이스의 실제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>을 적는다. 별칭과 DB_UNIQUE_NAME을 같은 글자로 맞춰 둔 구성에서는 차이가 보이지 않다가, 별칭을 바꾸는 순간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하나의 데이터베이스는 여러 서비스 이름을 동시에 등록할 수 있다. 업무별 서비스나 역할별 서비스를 따로 만들어 클라이언트를 나누는 데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Broker가 기술자를 직접 쓰는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Broker는 구성에 데이터베이스를 추가할 때 받은 접속 식별자를 </w:t>
            </w:r>
            <w:r>
              <w:rPr>
                <w:rFonts w:ascii="Consolas" w:hAnsi="Consolas" w:eastAsia="맑은 고딕"/>
                <w:sz w:val="20"/>
              </w:rPr>
              <w:t>DGConnectIdentifier</w:t>
            </w:r>
            <w:r>
              <w:rPr>
                <w:rFonts w:ascii="맑은 고딕" w:hAnsi="맑은 고딕" w:eastAsia="맑은 고딕"/>
                <w:sz w:val="20"/>
              </w:rPr>
              <w:t xml:space="preserve"> 속성에 저장하고, 이 값으로 상대 목적지의 </w:t>
            </w:r>
            <w:r>
              <w:rPr>
                <w:rFonts w:ascii="Consolas" w:hAnsi="Consolas" w:eastAsia="맑은 고딕"/>
                <w:sz w:val="20"/>
              </w:rPr>
              <w:t>LOG_ARCHIVE_DEST_n</w:t>
            </w:r>
            <w:r>
              <w:rPr>
                <w:rFonts w:ascii="맑은 고딕" w:hAnsi="맑은 고딕" w:eastAsia="맑은 고딕"/>
                <w:sz w:val="20"/>
              </w:rPr>
              <w:t>을 만든다.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속성에는 별칭도, 완전한 접속 기술자도 들어갈 수 있다. 기술자를 쓰면 각 서버의 tnsnames.ora 내용이 서로 달라도 Broker가 만든 목적지는 같은 주소를 가리킨다.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SQL로만 관리하던 구성을 Broker로 옮길 때 기존 목적지 설정이 Broker 값으로 바뀌는 것도 이 때문이다. 수동으로 적어 둔 속성 일부가 사라질 수 있으므로 전환 전에 목적지 설정을 기록해 둔다.</w:t>
            </w:r>
          </w:p>
        </w:tc>
      </w:tr>
    </w:tbl>
    <w:p/>
    <w:p>
      <w:pPr>
        <w:pStyle w:val="Heading3"/>
      </w:pPr>
      <w:r>
        <w:t>3.3.5  역할 전환에 대비한 클라이언트 접속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Failover나 Switchover가 일어나면 Primary가 다른 서버로 옮겨 간다. 애플리케이션의 접속 기술자가 한 호스트만 가리키면 전환이 끝나도 클라이언트는 옛 서버를 계속 두드린다.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해결 방법은 서비스가 뜰 수 있는 모든 호스트를 하나의 기술자에 넣어 두는 방법이다. </w:t>
      </w:r>
      <w:r>
        <w:rPr>
          <w:rFonts w:ascii="Consolas" w:hAnsi="Consolas" w:eastAsia="맑은 고딕"/>
          <w:sz w:val="21"/>
        </w:rPr>
        <w:t>ADDRESS_LIST</w:t>
      </w:r>
      <w:r>
        <w:rPr>
          <w:rFonts w:ascii="맑은 고딕" w:hAnsi="맑은 고딕" w:eastAsia="맑은 고딕"/>
          <w:sz w:val="21"/>
        </w:rPr>
        <w:t xml:space="preserve"> 안에 주소를 여러 개 두면, 앞 주소의 리스너에 닿지 못할 때 다음 주소로 넘어간다. 이를 접속 시 페일오버(connect-time failover)라고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ADDRESS_LIST</w:t>
      </w:r>
      <w:r>
        <w:rPr>
          <w:rFonts w:ascii="맑은 고딕" w:hAnsi="맑은 고딕" w:eastAsia="맑은 고딕"/>
          <w:sz w:val="21"/>
        </w:rPr>
        <w:t xml:space="preserve">를 쓰면 이 동작이 기본으로 켜져 있어 </w:t>
      </w:r>
      <w:r>
        <w:rPr>
          <w:rFonts w:ascii="Consolas" w:hAnsi="Consolas" w:eastAsia="맑은 고딕"/>
          <w:sz w:val="21"/>
        </w:rPr>
        <w:t>FAILOVER=on</w:t>
      </w:r>
      <w:r>
        <w:rPr>
          <w:rFonts w:ascii="맑은 고딕" w:hAnsi="맑은 고딕" w:eastAsia="맑은 고딕"/>
          <w:sz w:val="21"/>
        </w:rPr>
        <w:t xml:space="preserve">을 따로 적지 않아도 된다. 공식 교재는 </w:t>
      </w:r>
      <w:r>
        <w:rPr>
          <w:rFonts w:ascii="Consolas" w:hAnsi="Consolas" w:eastAsia="맑은 고딕"/>
          <w:sz w:val="21"/>
        </w:rPr>
        <w:t>ADDRESS_LIST</w:t>
      </w:r>
      <w:r>
        <w:rPr>
          <w:rFonts w:ascii="맑은 고딕" w:hAnsi="맑은 고딕" w:eastAsia="맑은 고딕"/>
          <w:sz w:val="21"/>
        </w:rPr>
        <w:t xml:space="preserve"> 없이 주소만 나열하면 기본값이 off라고 설명하지만, 19c Net Services Reference는 </w:t>
      </w:r>
      <w:r>
        <w:rPr>
          <w:rFonts w:ascii="Consolas" w:hAnsi="Consolas" w:eastAsia="맑은 고딕"/>
          <w:sz w:val="21"/>
        </w:rPr>
        <w:t>DESCRIPTION</w:t>
      </w:r>
      <w:r>
        <w:rPr>
          <w:rFonts w:ascii="맑은 고딕" w:hAnsi="맑은 고딕" w:eastAsia="맑은 고딕"/>
          <w:sz w:val="21"/>
        </w:rPr>
        <w:t xml:space="preserve"> 수준에서도 기본값을 on으로 둔다. 끄고 싶을 때만 </w:t>
      </w:r>
      <w:r>
        <w:rPr>
          <w:rFonts w:ascii="Consolas" w:hAnsi="Consolas" w:eastAsia="맑은 고딕"/>
          <w:sz w:val="21"/>
        </w:rPr>
        <w:t>FAILOVER=off</w:t>
      </w:r>
      <w:r>
        <w:rPr>
          <w:rFonts w:ascii="맑은 고딕" w:hAnsi="맑은 고딕" w:eastAsia="맑은 고딕"/>
          <w:sz w:val="21"/>
        </w:rPr>
        <w:t>를 적는다.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주소를 차례로 시도할 때 죽은 호스트에서 오래 기다리면 전체 접속이 느려진다. 서버나 클라이언트의 sqlnet.ora에 </w:t>
      </w:r>
      <w:r>
        <w:rPr>
          <w:rFonts w:ascii="Consolas" w:hAnsi="Consolas" w:eastAsia="맑은 고딕"/>
          <w:sz w:val="21"/>
        </w:rPr>
        <w:t>SQLNET.OUTBOUND_CONNECT_TIMEOUT=3</w:t>
      </w:r>
      <w:r>
        <w:rPr>
          <w:rFonts w:ascii="맑은 고딕" w:hAnsi="맑은 고딕" w:eastAsia="맑은 고딕"/>
          <w:sz w:val="21"/>
        </w:rPr>
        <w:t>처럼 접속 대기 상한을 두면 몇 초 안에 다음 주소로 넘어간다.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방식은 리스너에 닿느냐만 본다. Standby 서버의 리스너도 살아 있으므로, Primary에서만 시작되는 서비스 이름을 써야 클라이언트가 Standby에 잘못 붙지 않는다. 역할별 서비스 구성은 16장에서 다룬다.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SALES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(ADDRESS = (PROTOCOL = TCP)(HOST = chicago-srv)(PORT = 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(ADDRESS = (PROTOCOL = TCP)(HOST = boston-srv)(PORT = 1521)))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 (SERVICE_NAME = sales_rw)))</w:t>
            </w:r>
          </w:p>
        </w:tc>
      </w:tr>
    </w:tbl>
    <w:p/>
    <w:p>
      <w:pPr>
        <w:pStyle w:val="Heading2"/>
      </w:pPr>
      <w:r>
        <w:t>3.4  리스너와 서비스 등록</w:t>
      </w:r>
    </w:p>
    <w:p>
      <w:r>
        <w:rPr>
          <w:rFonts w:ascii="맑은 고딕" w:hAnsi="맑은 고딕" w:eastAsia="맑은 고딕"/>
          <w:sz w:val="21"/>
        </w:rPr>
        <w:t>리스너는 들어온 요청의 서비스 이름을 보고 어느 인스턴스에 넘길지 정한다. 리스너가 서비스를 아는 방법에는 인스턴스가 스스로 알려 주는 동적 등록과 listener.ora에 적어 두는 정적 등록이 있으며, Data Guard는 둘 다 쓴다.</w:t>
      </w:r>
    </w:p>
    <w:p>
      <w:pPr>
        <w:pStyle w:val="Heading3"/>
      </w:pPr>
      <w:r>
        <w:t>3.4.1  listener.ora의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(ADDRESS = (PROTOCOL = TCP)(HOST = boston-srv)(PORT = 1521))))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ADR_BASE_LISTENER = /u01/app/oracle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리스너 설정은 수신 주소, 지원 서비스 정보, 동작 파라미터로 이뤄진다. 파라미터마다 기본값이 있으므로 파일이 없어도 기본 리스너 </w:t>
      </w:r>
      <w:r>
        <w:rPr>
          <w:rFonts w:ascii="Consolas" w:hAnsi="Consolas" w:eastAsia="맑은 고딕"/>
          <w:sz w:val="21"/>
        </w:rPr>
        <w:t>LISTENER</w:t>
      </w:r>
      <w:r>
        <w:rPr>
          <w:rFonts w:ascii="맑은 고딕" w:hAnsi="맑은 고딕" w:eastAsia="맑은 고딕"/>
          <w:sz w:val="21"/>
        </w:rPr>
        <w:t>는 1521 포트로 기동된다.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파일 안의 </w:t>
      </w:r>
      <w:r>
        <w:rPr>
          <w:rFonts w:ascii="Consolas" w:hAnsi="Consolas" w:eastAsia="맑은 고딕"/>
          <w:sz w:val="21"/>
        </w:rPr>
        <w:t>LISTENER</w:t>
      </w:r>
      <w:r>
        <w:rPr>
          <w:rFonts w:ascii="맑은 고딕" w:hAnsi="맑은 고딕" w:eastAsia="맑은 고딕"/>
          <w:sz w:val="21"/>
        </w:rPr>
        <w:t xml:space="preserve">는 리스너 이름이다. 기본 이름을 쓰면 </w:t>
      </w:r>
      <w:r>
        <w:rPr>
          <w:rFonts w:ascii="Consolas" w:hAnsi="Consolas" w:eastAsia="맑은 고딕"/>
          <w:sz w:val="21"/>
        </w:rPr>
        <w:t>lsnrctl start</w:t>
      </w:r>
      <w:r>
        <w:rPr>
          <w:rFonts w:ascii="맑은 고딕" w:hAnsi="맑은 고딕" w:eastAsia="맑은 고딕"/>
          <w:sz w:val="21"/>
        </w:rPr>
        <w:t xml:space="preserve">처럼 이름을 생략할 수 있고, 다른 이름이면 </w:t>
      </w:r>
      <w:r>
        <w:rPr>
          <w:rFonts w:ascii="Consolas" w:hAnsi="Consolas" w:eastAsia="맑은 고딕"/>
          <w:sz w:val="21"/>
        </w:rPr>
        <w:t>lsnrctl start LISTENER2</w:t>
      </w:r>
      <w:r>
        <w:rPr>
          <w:rFonts w:ascii="맑은 고딕" w:hAnsi="맑은 고딕" w:eastAsia="맑은 고딕"/>
          <w:sz w:val="21"/>
        </w:rPr>
        <w:t>처럼 명시한다.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한 리스너가 여러 데이터베이스를 받을 수도 있고, 데이터베이스마다 리스너를 따로 둘 수도 있다. 리스너를 나누면 데이터베이스별로 따로 내리고 올릴 수 있지만, 리스너마다 수신 주소(포트)가 달라야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 때문에 listener.ora를 기본값에서 바꾸게 되는 대표 사유는 둘이다. 정적 등록을 넣어야 하고, 네트워크 성능을 위해 SDU와 소켓 버퍼를 키워야 한다(3.7절).</w:t>
      </w:r>
    </w:p>
    <w:p>
      <w:pPr>
        <w:pStyle w:val="Heading3"/>
      </w:pPr>
      <w:r>
        <w:t>3.4.2  동적 등록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인스턴스의 LREG 프로세스가 자기 서비스 이름, 인스턴스 이름, 현재 상태를 리스너에 알린다. listener.ora에 아무것도 적지 않아도 리스너는 이 정보로 접속을 넘긴다.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등록되는 서비스 이름은 </w:t>
      </w:r>
      <w:r>
        <w:rPr>
          <w:rFonts w:ascii="Consolas" w:hAnsi="Consolas" w:eastAsia="맑은 고딕"/>
          <w:sz w:val="21"/>
        </w:rPr>
        <w:t>SERVICE_NAMES</w:t>
      </w:r>
      <w:r>
        <w:rPr>
          <w:rFonts w:ascii="맑은 고딕" w:hAnsi="맑은 고딕" w:eastAsia="맑은 고딕"/>
          <w:sz w:val="21"/>
        </w:rPr>
        <w:t xml:space="preserve">로 정해지며, 지정하지 않으면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>DB_DOMAIN</w:t>
      </w:r>
      <w:r>
        <w:rPr>
          <w:rFonts w:ascii="맑은 고딕" w:hAnsi="맑은 고딕" w:eastAsia="맑은 고딕"/>
          <w:sz w:val="21"/>
        </w:rPr>
        <w:t xml:space="preserve">으로 만든 전역 이름이 기본값이다.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 xml:space="preserve">을 지정하지 않으면 </w:t>
      </w:r>
      <w:r>
        <w:rPr>
          <w:rFonts w:ascii="Consolas" w:hAnsi="Consolas" w:eastAsia="맑은 고딕"/>
          <w:sz w:val="21"/>
        </w:rPr>
        <w:t>DB_NAME</w:t>
      </w:r>
      <w:r>
        <w:rPr>
          <w:rFonts w:ascii="맑은 고딕" w:hAnsi="맑은 고딕" w:eastAsia="맑은 고딕"/>
          <w:sz w:val="21"/>
        </w:rPr>
        <w:t>과 같아지므로, Standby에서 이 값을 빼먹으면 두 데이터베이스가 같은 서비스 이름을 등록하게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LREG는 기본적으로 같은 서버의 TCP 1521 포트 리스너를 찾는다. 포트가 다르거나 주소가 특별하면 </w:t>
      </w:r>
      <w:r>
        <w:rPr>
          <w:rFonts w:ascii="Consolas" w:hAnsi="Consolas" w:eastAsia="맑은 고딕"/>
          <w:sz w:val="21"/>
        </w:rPr>
        <w:t>LOCAL_LISTENER</w:t>
      </w:r>
      <w:r>
        <w:rPr>
          <w:rFonts w:ascii="맑은 고딕" w:hAnsi="맑은 고딕" w:eastAsia="맑은 고딕"/>
          <w:sz w:val="21"/>
        </w:rPr>
        <w:t xml:space="preserve">로 리스너 위치를 알려 준다. 다른 서버의 리스너에 등록할 때는 </w:t>
      </w:r>
      <w:r>
        <w:rPr>
          <w:rFonts w:ascii="Consolas" w:hAnsi="Consolas" w:eastAsia="맑은 고딕"/>
          <w:sz w:val="21"/>
        </w:rPr>
        <w:t>REMOTE_LISTENER</w:t>
      </w:r>
      <w:r>
        <w:rPr>
          <w:rFonts w:ascii="맑은 고딕" w:hAnsi="맑은 고딕" w:eastAsia="맑은 고딕"/>
          <w:sz w:val="21"/>
        </w:rPr>
        <w:t>를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리스너를 재기동하면 등록 정보가 사라졌다가 LREG의 다음 등록 주기에 다시 채워진다. 곧바로 반영하려면 인스턴스에서 </w:t>
      </w:r>
      <w:r>
        <w:rPr>
          <w:rFonts w:ascii="Consolas" w:hAnsi="Consolas" w:eastAsia="맑은 고딕"/>
          <w:sz w:val="21"/>
        </w:rPr>
        <w:t>ALTER SYSTEM REGISTER</w:t>
      </w:r>
      <w:r>
        <w:rPr>
          <w:rFonts w:ascii="맑은 고딕" w:hAnsi="맑은 고딕" w:eastAsia="맑은 고딕"/>
          <w:sz w:val="21"/>
        </w:rPr>
        <w:t>를 실행한다.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업무별로 서비스를 나누는 방법으로 </w:t>
      </w:r>
      <w:r>
        <w:rPr>
          <w:rFonts w:ascii="Consolas" w:hAnsi="Consolas" w:eastAsia="맑은 고딕"/>
          <w:sz w:val="21"/>
        </w:rPr>
        <w:t>SERVICE_NAMES</w:t>
      </w:r>
      <w:r>
        <w:rPr>
          <w:rFonts w:ascii="맑은 고딕" w:hAnsi="맑은 고딕" w:eastAsia="맑은 고딕"/>
          <w:sz w:val="21"/>
        </w:rPr>
        <w:t xml:space="preserve">에 여러 값을 나열할 수도 있다. 19c에서는 </w:t>
      </w:r>
      <w:r>
        <w:rPr>
          <w:rFonts w:ascii="Consolas" w:hAnsi="Consolas" w:eastAsia="맑은 고딕"/>
          <w:sz w:val="21"/>
        </w:rPr>
        <w:t>DBMS_SERVICE</w:t>
      </w:r>
      <w:r>
        <w:rPr>
          <w:rFonts w:ascii="맑은 고딕" w:hAnsi="맑은 고딕" w:eastAsia="맑은 고딕"/>
          <w:sz w:val="21"/>
        </w:rPr>
        <w:t xml:space="preserve">나 </w:t>
      </w:r>
      <w:r>
        <w:rPr>
          <w:rFonts w:ascii="Consolas" w:hAnsi="Consolas" w:eastAsia="맑은 고딕"/>
          <w:sz w:val="21"/>
        </w:rPr>
        <w:t>srvctl</w:t>
      </w:r>
      <w:r>
        <w:rPr>
          <w:rFonts w:ascii="맑은 고딕" w:hAnsi="맑은 고딕" w:eastAsia="맑은 고딕"/>
          <w:sz w:val="21"/>
        </w:rPr>
        <w:t>로 서비스를 만들고 시작하는 방식을 권장하며, 역할별 서비스도 이 방식으로 만든다.</w:t>
      </w:r>
    </w:p>
    <w:p>
      <w:pPr>
        <w:pStyle w:val="Heading3"/>
      </w:pPr>
      <w:r>
        <w:t>3.4.3  동적 등록만으로 부족한 순간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동적 등록은 인스턴스가 살아 있어야 성립한다. 인스턴스가 내려가면 리스너는 그 데이터베이스의 동적 서비스 정보를 모두 버린다. 이때 그 서비스로 접속하면 ORA-12514(리스너가 요청한 서비스를 모름)가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NOMOUNT나 MOUNT 상태의 인스턴스는 동적 등록을 하더라도 상태를 BLOCKED로 알린다. 리스너는 서비스를 알고 있지만 일반 접속을 넘기지 않으며, 클라이언트는 ORA-12528을 받는다.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Guard에는 이런 순간에 원격으로 접속해야 하는 작업이 많다. RMAN DUPLICATE는 NOMOUNT 상태의 auxiliary 인스턴스에 접속하고, Broker는 역할 전환 중 인스턴스를 내렸다가 원격에서 다시 올린다.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물리 Standby는 평소에도 MOUNT 상태로 운영되는 경우가 많다. 이 경우 동적 등록 상태가 BLOCKED라도 RFS 접속은 받아들여지지만, SYSDBA 원격 접속을 동적 서비스에 의존하면 상태에 따라 접속 가능 여부가 달라진다.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공백을 메우는 장치가 정적 등록이다. 인스턴스가 없어도 리스너가 서비스를 알고 있으므로 접속을 받아 서버 프로세스를 띄운다.</w:t>
      </w:r>
    </w:p>
    <w:p>
      <w:pPr>
        <w:pStyle w:val="Heading3"/>
      </w:pPr>
      <w:r>
        <w:t>3.4.4  정적 등록: SID_LIST와 GLOBAL_DBNAME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SID_LIST_LISTENER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(SID_LIST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boston))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boston_DGMGRL)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boston)))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SID_LIST_</w:t>
      </w:r>
      <w:r>
        <w:rPr>
          <w:rFonts w:ascii="맑은 고딕" w:hAnsi="맑은 고딕" w:eastAsia="맑은 고딕"/>
          <w:sz w:val="21"/>
        </w:rPr>
        <w:t xml:space="preserve"> 뒤에는 리스너 이름이 붙는다. 기본 리스너면 </w:t>
      </w:r>
      <w:r>
        <w:rPr>
          <w:rFonts w:ascii="Consolas" w:hAnsi="Consolas" w:eastAsia="맑은 고딕"/>
          <w:sz w:val="21"/>
        </w:rPr>
        <w:t>SID_LIST_LISTENER</w:t>
      </w:r>
      <w:r>
        <w:rPr>
          <w:rFonts w:ascii="맑은 고딕" w:hAnsi="맑은 고딕" w:eastAsia="맑은 고딕"/>
          <w:sz w:val="21"/>
        </w:rPr>
        <w:t xml:space="preserve">이고, 리스너 이름이 </w:t>
      </w:r>
      <w:r>
        <w:rPr>
          <w:rFonts w:ascii="Consolas" w:hAnsi="Consolas" w:eastAsia="맑은 고딕"/>
          <w:sz w:val="21"/>
        </w:rPr>
        <w:t>LISTENER2</w:t>
      </w:r>
      <w:r>
        <w:rPr>
          <w:rFonts w:ascii="맑은 고딕" w:hAnsi="맑은 고딕" w:eastAsia="맑은 고딕"/>
          <w:sz w:val="21"/>
        </w:rPr>
        <w:t xml:space="preserve">면 </w:t>
      </w:r>
      <w:r>
        <w:rPr>
          <w:rFonts w:ascii="Consolas" w:hAnsi="Consolas" w:eastAsia="맑은 고딕"/>
          <w:sz w:val="21"/>
        </w:rPr>
        <w:t>SID_LIST_LISTENER2</w:t>
      </w:r>
      <w:r>
        <w:rPr>
          <w:rFonts w:ascii="맑은 고딕" w:hAnsi="맑은 고딕" w:eastAsia="맑은 고딕"/>
          <w:sz w:val="21"/>
        </w:rPr>
        <w:t>다. 이름이 맞지 않으면 리스너는 이 블록을 자기 것으로 읽지 않는다.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SID_DESC</w:t>
      </w:r>
      <w:r>
        <w:rPr>
          <w:rFonts w:ascii="맑은 고딕" w:hAnsi="맑은 고딕" w:eastAsia="맑은 고딕"/>
          <w:sz w:val="21"/>
        </w:rPr>
        <w:t xml:space="preserve"> 하나가 정적 서비스 하나다. </w:t>
      </w:r>
      <w:r>
        <w:rPr>
          <w:rFonts w:ascii="Consolas" w:hAnsi="Consolas" w:eastAsia="맑은 고딕"/>
          <w:sz w:val="21"/>
        </w:rPr>
        <w:t>GLOBAL_DBNAME</w:t>
      </w:r>
      <w:r>
        <w:rPr>
          <w:rFonts w:ascii="맑은 고딕" w:hAnsi="맑은 고딕" w:eastAsia="맑은 고딕"/>
          <w:sz w:val="21"/>
        </w:rPr>
        <w:t xml:space="preserve">은 리스너가 광고할 서비스 이름으로, 클라이언트 기술자의 </w:t>
      </w:r>
      <w:r>
        <w:rPr>
          <w:rFonts w:ascii="Consolas" w:hAnsi="Consolas" w:eastAsia="맑은 고딕"/>
          <w:sz w:val="21"/>
        </w:rPr>
        <w:t>SERVICE_NAME</w:t>
      </w:r>
      <w:r>
        <w:rPr>
          <w:rFonts w:ascii="맑은 고딕" w:hAnsi="맑은 고딕" w:eastAsia="맑은 고딕"/>
          <w:sz w:val="21"/>
        </w:rPr>
        <w:t>과 글자 그대로 일치해야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SID_NAME</w:t>
      </w:r>
      <w:r>
        <w:rPr>
          <w:rFonts w:ascii="맑은 고딕" w:hAnsi="맑은 고딕" w:eastAsia="맑은 고딕"/>
          <w:sz w:val="21"/>
        </w:rPr>
        <w:t xml:space="preserve">은 접속을 넘겨받을 인스턴스의 </w:t>
      </w:r>
      <w:r>
        <w:rPr>
          <w:rFonts w:ascii="Consolas" w:hAnsi="Consolas" w:eastAsia="맑은 고딕"/>
          <w:sz w:val="21"/>
        </w:rPr>
        <w:t>ORACLE_SID</w:t>
      </w:r>
      <w:r>
        <w:rPr>
          <w:rFonts w:ascii="맑은 고딕" w:hAnsi="맑은 고딕" w:eastAsia="맑은 고딕"/>
          <w:sz w:val="21"/>
        </w:rPr>
        <w:t xml:space="preserve">다. 리스너는 이 SID와 </w:t>
      </w:r>
      <w:r>
        <w:rPr>
          <w:rFonts w:ascii="Consolas" w:hAnsi="Consolas" w:eastAsia="맑은 고딕"/>
          <w:sz w:val="21"/>
        </w:rPr>
        <w:t>ORACLE_HOME</w:t>
      </w:r>
      <w:r>
        <w:rPr>
          <w:rFonts w:ascii="맑은 고딕" w:hAnsi="맑은 고딕" w:eastAsia="맑은 고딕"/>
          <w:sz w:val="21"/>
        </w:rPr>
        <w:t>으로 서버 프로세스를 직접 띄우므로, 두 값이 실제 인스턴스 환경과 다르면 접속은 되는데 "유휴 인스턴스"에 붙는 이상한 결과가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정적 등록 서비스는 </w:t>
      </w:r>
      <w:r>
        <w:rPr>
          <w:rFonts w:ascii="Consolas" w:hAnsi="Consolas" w:eastAsia="맑은 고딕"/>
          <w:sz w:val="21"/>
        </w:rPr>
        <w:t>lsnrctl status</w:t>
      </w:r>
      <w:r>
        <w:rPr>
          <w:rFonts w:ascii="맑은 고딕" w:hAnsi="맑은 고딕" w:eastAsia="맑은 고딕"/>
          <w:sz w:val="21"/>
        </w:rPr>
        <w:t>에서 상태가 UNKNOWN으로 나온다. 리스너는 파일에 적힌 선언을 믿을 뿐 인스턴스가 떠 있는지 확인하지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같은 이름이 정적·동적으로 동시에 등록되면 서비스 하나에 인스턴스 항목 두 개(UNKNOWN과 READY 또는 BLOCKED)가 함께 보인다. 정상적인 모습이다.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리스너는 listener.ora를 기동할 때 읽는다. 정적 등록을 바꾼 뒤에는 </w:t>
      </w:r>
      <w:r>
        <w:rPr>
          <w:rFonts w:ascii="Consolas" w:hAnsi="Consolas" w:eastAsia="맑은 고딕"/>
          <w:sz w:val="21"/>
        </w:rPr>
        <w:t>lsnrctl reload</w:t>
      </w:r>
      <w:r>
        <w:rPr>
          <w:rFonts w:ascii="맑은 고딕" w:hAnsi="맑은 고딕" w:eastAsia="맑은 고딕"/>
          <w:sz w:val="21"/>
        </w:rPr>
        <w:t xml:space="preserve"> 또는 재기동으로 반영한다.</w:t>
      </w:r>
    </w:p>
    <w:p>
      <w:pPr>
        <w:pStyle w:val="Heading3"/>
      </w:pPr>
      <w:r>
        <w:t>3.4.5  Broker의 _DGMGRL 서비스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Broker는 Switchover, Failover, 상태 변경 중에 인스턴스를 종료했다가 다시 기동해야 할 때가 있다. 인스턴스가 내려간 사이에는 동적 서비스가 없으므로, DGMGRL은 정적 등록된 서비스로 접속해 </w:t>
      </w:r>
      <w:r>
        <w:rPr>
          <w:rFonts w:ascii="Consolas" w:hAnsi="Consolas" w:eastAsia="맑은 고딕"/>
          <w:sz w:val="21"/>
        </w:rPr>
        <w:t>STARTUP</w:t>
      </w:r>
      <w:r>
        <w:rPr>
          <w:rFonts w:ascii="맑은 고딕" w:hAnsi="맑은 고딕" w:eastAsia="맑은 고딕"/>
          <w:sz w:val="21"/>
        </w:rPr>
        <w:t>을 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서비스의 기본 이름 규칙은 </w:t>
      </w:r>
      <w:r>
        <w:rPr>
          <w:rFonts w:ascii="Consolas" w:hAnsi="Consolas" w:eastAsia="맑은 고딕"/>
          <w:sz w:val="21"/>
        </w:rPr>
        <w:t>db_unique_name_DGMGRL.db_domain</w:t>
      </w:r>
      <w:r>
        <w:rPr>
          <w:rFonts w:ascii="맑은 고딕" w:hAnsi="맑은 고딕" w:eastAsia="맑은 고딕"/>
          <w:sz w:val="21"/>
        </w:rPr>
        <w:t xml:space="preserve">이다. </w:t>
      </w:r>
      <w:r>
        <w:rPr>
          <w:rFonts w:ascii="Consolas" w:hAnsi="Consolas" w:eastAsia="맑은 고딕"/>
          <w:sz w:val="21"/>
        </w:rPr>
        <w:t>DB_DOMAIN</w:t>
      </w:r>
      <w:r>
        <w:rPr>
          <w:rFonts w:ascii="맑은 고딕" w:hAnsi="맑은 고딕" w:eastAsia="맑은 고딕"/>
          <w:sz w:val="21"/>
        </w:rPr>
        <w:t xml:space="preserve">을 쓰지 않으면 </w:t>
      </w:r>
      <w:r>
        <w:rPr>
          <w:rFonts w:ascii="Consolas" w:hAnsi="Consolas" w:eastAsia="맑은 고딕"/>
          <w:sz w:val="21"/>
        </w:rPr>
        <w:t>boston_DGMGRL</w:t>
      </w:r>
      <w:r>
        <w:rPr>
          <w:rFonts w:ascii="맑은 고딕" w:hAnsi="맑은 고딕" w:eastAsia="맑은 고딕"/>
          <w:sz w:val="21"/>
        </w:rPr>
        <w:t>처럼 도메인 없이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Broker는 이 서비스를 가리키는 기술자를 </w:t>
      </w:r>
      <w:r>
        <w:rPr>
          <w:rFonts w:ascii="Consolas" w:hAnsi="Consolas" w:eastAsia="맑은 고딕"/>
          <w:sz w:val="21"/>
        </w:rPr>
        <w:t>StaticConnectIdentifier</w:t>
      </w:r>
      <w:r>
        <w:rPr>
          <w:rFonts w:ascii="맑은 고딕" w:hAnsi="맑은 고딕" w:eastAsia="맑은 고딕"/>
          <w:sz w:val="21"/>
        </w:rPr>
        <w:t xml:space="preserve"> 속성에 담아 쓴다. 기본값은 인스턴스의 리스너 주소와 </w:t>
      </w:r>
      <w:r>
        <w:rPr>
          <w:rFonts w:ascii="Consolas" w:hAnsi="Consolas" w:eastAsia="맑은 고딕"/>
          <w:sz w:val="21"/>
        </w:rPr>
        <w:t>_DGMGRL</w:t>
      </w:r>
      <w:r>
        <w:rPr>
          <w:rFonts w:ascii="맑은 고딕" w:hAnsi="맑은 고딕" w:eastAsia="맑은 고딕"/>
          <w:sz w:val="21"/>
        </w:rPr>
        <w:t xml:space="preserve"> 서비스 이름으로 자동 구성되며, 다른 정적 서비스를 쓰고 싶으면 이 속성을 바꾼다.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정적 서비스가 없거나 이름이 어긋나도 Broker 구성 생성과 평상시 모니터링은 정상으로 보인다. 문제는 Switchover 마지막 단계에서 옛 Primary를 다시 기동하는 순간에 드러나며, 사용자가 수동으로 인스턴스를 올려야 하는 상황이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Broker는 이와 별도로 </w:t>
      </w:r>
      <w:r>
        <w:rPr>
          <w:rFonts w:ascii="Consolas" w:hAnsi="Consolas" w:eastAsia="맑은 고딕"/>
          <w:sz w:val="21"/>
        </w:rPr>
        <w:t>db_unique_name_DGB</w:t>
      </w:r>
      <w:r>
        <w:rPr>
          <w:rFonts w:ascii="맑은 고딕" w:hAnsi="맑은 고딕" w:eastAsia="맑은 고딕"/>
          <w:sz w:val="21"/>
        </w:rPr>
        <w:t xml:space="preserve"> 형태의 서비스를 동적으로 등록한다. DMON 사이의 통신용이며 listener.ora에 적을 필요가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Oracle Clusterware가 관리하는 데이터베이스는 Clusterware가 인스턴스 기동을 맡으므로 </w:t>
      </w:r>
      <w:r>
        <w:rPr>
          <w:rFonts w:ascii="Consolas" w:hAnsi="Consolas" w:eastAsia="맑은 고딕"/>
          <w:sz w:val="21"/>
        </w:rPr>
        <w:t>_DGMGRL</w:t>
      </w:r>
      <w:r>
        <w:rPr>
          <w:rFonts w:ascii="맑은 고딕" w:hAnsi="맑은 고딕" w:eastAsia="맑은 고딕"/>
          <w:sz w:val="21"/>
        </w:rPr>
        <w:t xml:space="preserve"> 정적 서비스가 필요하지 않다. 이 과정의 단일 인스턴스 구성에서는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정적 등록은 양쪽에 같은 모양으로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정적 등록은 Standby에만 필요한 것처럼 보이지만, 역할이 바뀌면 chicago도 NOMOUNT 상태에서 원격 접속을 받아야 하는 처지가 된다. 두 서버에 </w:t>
            </w:r>
            <w:r>
              <w:rPr>
                <w:rFonts w:ascii="Consolas" w:hAnsi="Consolas" w:eastAsia="맑은 고딕"/>
                <w:sz w:val="20"/>
              </w:rPr>
              <w:t>db_unique_name</w:t>
            </w:r>
            <w:r>
              <w:rPr>
                <w:rFonts w:ascii="맑은 고딕" w:hAnsi="맑은 고딕" w:eastAsia="맑은 고딕"/>
                <w:sz w:val="20"/>
              </w:rPr>
              <w:t xml:space="preserve"> 서비스와 </w:t>
            </w:r>
            <w:r>
              <w:rPr>
                <w:rFonts w:ascii="Consolas" w:hAnsi="Consolas" w:eastAsia="맑은 고딕"/>
                <w:sz w:val="20"/>
              </w:rPr>
              <w:t>db_unique_name_DGMGRL</w:t>
            </w:r>
            <w:r>
              <w:rPr>
                <w:rFonts w:ascii="맑은 고딕" w:hAnsi="맑은 고딕" w:eastAsia="맑은 고딕"/>
                <w:sz w:val="20"/>
              </w:rPr>
              <w:t xml:space="preserve"> 서비스를 같은 형태로 등록해 둔다.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GLOBAL_DBNAME</w:t>
            </w:r>
            <w:r>
              <w:rPr>
                <w:rFonts w:ascii="맑은 고딕" w:hAnsi="맑은 고딕" w:eastAsia="맑은 고딕"/>
                <w:sz w:val="20"/>
              </w:rPr>
              <w:t xml:space="preserve">은 tnsnames.ora의 </w:t>
            </w:r>
            <w:r>
              <w:rPr>
                <w:rFonts w:ascii="Consolas" w:hAnsi="Consolas" w:eastAsia="맑은 고딕"/>
                <w:sz w:val="20"/>
              </w:rPr>
              <w:t>SERVICE_NAME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DB_DOMAIN</w:t>
            </w:r>
            <w:r>
              <w:rPr>
                <w:rFonts w:ascii="맑은 고딕" w:hAnsi="맑은 고딕" w:eastAsia="맑은 고딕"/>
                <w:sz w:val="20"/>
              </w:rPr>
              <w:t xml:space="preserve"> 사용 여부와 함께 표로 정리해 두고, 셋 중 하나를 바꿀 때 나머지 둘을 같이 확인한다.</w:t>
            </w:r>
          </w:p>
        </w:tc>
      </w:tr>
    </w:tbl>
    <w:p/>
    <w:p>
      <w:pPr>
        <w:pStyle w:val="Heading3"/>
      </w:pPr>
      <w:r>
        <w:t>3.4.6  lsnrctl status로 서비스 상태 읽기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일반 접속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동적 등록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인스턴스가 등록했고 접속을 받을 수 있음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BLOCKED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동적 등록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인스턴스가 NOMOUNT, MOUNT 등 일반 접속을 막는 상태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불가(ORA-12528)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RESTRICTED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동적 등록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제한 모드로 열림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권한 있는 사용자만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UNKNOWN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정적 등록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리스너가 인스턴스 상태를 확인하지 않음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시도해 봐야 결과를 앎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lsnrctl status</w:t>
      </w:r>
      <w:r>
        <w:rPr>
          <w:rFonts w:ascii="맑은 고딕" w:hAnsi="맑은 고딕" w:eastAsia="맑은 고딕"/>
          <w:sz w:val="21"/>
        </w:rPr>
        <w:t xml:space="preserve">는 리스너의 수신 주소, 사용 중인 설정 파일 경로, 등록된 서비스와 인스턴스 상태를 보여 준다. </w:t>
      </w:r>
      <w:r>
        <w:rPr>
          <w:rFonts w:ascii="Consolas" w:hAnsi="Consolas" w:eastAsia="맑은 고딕"/>
          <w:sz w:val="21"/>
        </w:rPr>
        <w:t>lsnrctl services</w:t>
      </w:r>
      <w:r>
        <w:rPr>
          <w:rFonts w:ascii="맑은 고딕" w:hAnsi="맑은 고딕" w:eastAsia="맑은 고딕"/>
          <w:sz w:val="21"/>
        </w:rPr>
        <w:t>는 서비스별 핸들러 정보를 더 자세히 보여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UNKNOWN은 정적 등록 덕분에 NOMOUNT 인스턴스에 접속할 수 있게 해 주지만, 인스턴스가 아예 떠 있지 않을 때도 서비스를 광고한다. 이때 접속하면 리스너 단계는 통과하고 서버 프로세스에서 ORA-01034(인스턴스 없음)가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출력의 "Listener Parameter File" 줄은 리스너가 실제로 읽은 listener.ora 경로다. 고친 파일과 이 경로가 다르면 수정이 반영되지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리스너 로그(ADR의 </w:t>
      </w:r>
      <w:r>
        <w:rPr>
          <w:rFonts w:ascii="Consolas" w:hAnsi="Consolas" w:eastAsia="맑은 고딕"/>
          <w:sz w:val="21"/>
        </w:rPr>
        <w:t>diag/tnslsnr</w:t>
      </w:r>
      <w:r>
        <w:rPr>
          <w:rFonts w:ascii="맑은 고딕" w:hAnsi="맑은 고딕" w:eastAsia="맑은 고딕"/>
          <w:sz w:val="21"/>
        </w:rPr>
        <w:t xml:space="preserve"> 아래)에는 접속 요청마다 클라이언트가 보낸 서비스 이름이 남는다. ORA-12514가 났을 때 클라이언트가 어떤 이름을 요청했는지 여기서 확인한다.</w:t>
      </w:r>
    </w:p>
    <w:p>
      <w:pPr>
        <w:pStyle w:val="Heading2"/>
      </w:pPr>
      <w:r>
        <w:t>3.5  리두 전송 인증</w:t>
      </w:r>
    </w:p>
    <w:p>
      <w:r>
        <w:rPr>
          <w:rFonts w:ascii="맑은 고딕" w:hAnsi="맑은 고딕" w:eastAsia="맑은 고딕"/>
          <w:sz w:val="21"/>
        </w:rPr>
        <w:t>리두 전송 세션도 데이터베이스 로그온의 한 종류다. 리스너를 통과한 접속은 Standby 인스턴스에서 인증을 거쳐야 RFS로 자리 잡는다.</w:t>
      </w:r>
    </w:p>
    <w:p>
      <w:pPr>
        <w:pStyle w:val="Heading3"/>
      </w:pPr>
      <w:r>
        <w:t>3.5.1  전송 세션이 로그온하는 방식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Guard의 리두 전송은 SSL 인증 또는 원격 로그인 패스워드 파일 인증을 쓴다. SSL 인증은 PKI 인증서와 Oracle Internet Directory 같은 기반이 필요하므로, 대부분의 구성은 패스워드 파일 방식을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패스워드 파일 방식에서 송신 쪽은 전송 사용자(기본 SYS)의 비밀번호 검증 정보를 수신 쪽에 보내고, 수신 쪽은 자기 패스워드 파일의 같은 사용자 정보와 비교한다.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전송에 쓰이는 비밀번호는 사용자가 직접 입력하는 것이 아니다. 인스턴스가 자기 패스워드 파일에서 읽어 쓰므로, 두 서버의 파일 내용이 어긋나면 사람이 SQL*Plus로 접속할 때와 똑같이 인증이 실패한다.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FAL 요청, Broker의 DMON 통신, RMAN DUPLICATE의 SYSDBA 접속도 같은 패스워드 파일에 기댄다. 리두 전송만의 문제가 아니므로 패스워드 파일은 구성 전체의 공통 자격 증명으로 관리한다.</w:t>
      </w:r>
    </w:p>
    <w:p>
      <w:pPr>
        <w:pStyle w:val="Heading3"/>
      </w:pPr>
      <w:r>
        <w:t>3.5.2  패스워드 파일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요건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REMOTE_LOGIN_PASSWORDFILE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모든 구성원에서 EXCLUSIVE(또는 SHARED). NONE이면 원격 SYSDBA 로그온과 리두 전송 인증이 성립하지 않음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파일 위치와 이름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Linux 기준 </w:t>
            </w:r>
            <w:r>
              <w:rPr>
                <w:rFonts w:ascii="Consolas" w:hAnsi="Consolas" w:eastAsia="맑은 고딕"/>
                <w:sz w:val="19"/>
              </w:rPr>
              <w:t>$ORACLE_HOME/dbs/orapw&lt;ORACLE_SID&gt;</w:t>
            </w:r>
            <w:r>
              <w:rPr>
                <w:rFonts w:ascii="맑은 고딕" w:hAnsi="맑은 고딕" w:eastAsia="맑은 고딕"/>
                <w:sz w:val="19"/>
              </w:rPr>
              <w:t>. 이름의 SID 부분이 인스턴스 이름과 맞아야 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내용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전송 사용자의 비밀번호가 모든 구성원에서 같아야 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권한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oracle 소유, 다른 사용자 읽기 불가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Standby를 만들 때는 Primary의 패스워드 파일을 복사해 Standby 이름으로 바꿔 두는 방법을 쓴다. 같은 비밀번호로 </w:t>
      </w:r>
      <w:r>
        <w:rPr>
          <w:rFonts w:ascii="Consolas" w:hAnsi="Consolas" w:eastAsia="맑은 고딕"/>
          <w:sz w:val="21"/>
        </w:rPr>
        <w:t>orapwd</w:t>
      </w:r>
      <w:r>
        <w:rPr>
          <w:rFonts w:ascii="맑은 고딕" w:hAnsi="맑은 고딕" w:eastAsia="맑은 고딕"/>
          <w:sz w:val="21"/>
        </w:rPr>
        <w:t>를 새로 실행해도 되지만, 복사하는 편이 내부 정보까지 같아 차이가 생길 여지가 적다.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SID가 다르면 파일 이름도 달라진다. chicago 서버의 </w:t>
      </w:r>
      <w:r>
        <w:rPr>
          <w:rFonts w:ascii="Consolas" w:hAnsi="Consolas" w:eastAsia="맑은 고딕"/>
          <w:sz w:val="21"/>
        </w:rPr>
        <w:t>orapwchicago</w:t>
      </w:r>
      <w:r>
        <w:rPr>
          <w:rFonts w:ascii="맑은 고딕" w:hAnsi="맑은 고딕" w:eastAsia="맑은 고딕"/>
          <w:sz w:val="21"/>
        </w:rPr>
        <w:t xml:space="preserve">를 boston 서버에 </w:t>
      </w:r>
      <w:r>
        <w:rPr>
          <w:rFonts w:ascii="Consolas" w:hAnsi="Consolas" w:eastAsia="맑은 고딕"/>
          <w:sz w:val="21"/>
        </w:rPr>
        <w:t>orapwboston</w:t>
      </w:r>
      <w:r>
        <w:rPr>
          <w:rFonts w:ascii="맑은 고딕" w:hAnsi="맑은 고딕" w:eastAsia="맑은 고딕"/>
          <w:sz w:val="21"/>
        </w:rPr>
        <w:t>으로 두는 식이며, 이름을 그대로 두고 복사하면 boston 인스턴스는 그 파일을 찾지 못한다.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12.2부터는 Primary에서 SQL로 바꾼 패스워드 파일 정보(</w:t>
      </w:r>
      <w:r>
        <w:rPr>
          <w:rFonts w:ascii="Consolas" w:hAnsi="Consolas" w:eastAsia="맑은 고딕"/>
          <w:sz w:val="21"/>
        </w:rPr>
        <w:t>ALTER USER sys IDENTIFIED BY ...</w:t>
      </w:r>
      <w:r>
        <w:rPr>
          <w:rFonts w:ascii="맑은 고딕" w:hAnsi="맑은 고딕" w:eastAsia="맑은 고딕"/>
          <w:sz w:val="21"/>
        </w:rPr>
        <w:t>, SYSDBA류 권한 부여 등)가 리두를 통해 물리 Standby에 자동 반영된다. 리두 적용이 멈춰 있거나 Far Sync 인스턴스처럼 적용을 하지 않는 구성원에는 반영되지 않으므로, 이 경우는 파일을 다시 복사한다.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orapwd</w:t>
      </w:r>
      <w:r>
        <w:rPr>
          <w:rFonts w:ascii="맑은 고딕" w:hAnsi="맑은 고딕" w:eastAsia="맑은 고딕"/>
          <w:sz w:val="21"/>
        </w:rPr>
        <w:t>로 파일을 다시 만드는 작업은 리두에 남지 않는다. 한쪽에서 파일을 재생성했다면 다른 구성원에도 같은 파일을 복사해야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sqlnet.ora의 </w:t>
      </w:r>
      <w:r>
        <w:rPr>
          <w:rFonts w:ascii="Consolas" w:hAnsi="Consolas" w:eastAsia="맑은 고딕"/>
          <w:sz w:val="21"/>
        </w:rPr>
        <w:t>SQLNET.ALLOWED_LOGON_VERSION_SERVER</w:t>
      </w:r>
      <w:r>
        <w:rPr>
          <w:rFonts w:ascii="맑은 고딕" w:hAnsi="맑은 고딕" w:eastAsia="맑은 고딕"/>
          <w:sz w:val="21"/>
        </w:rPr>
        <w:t>처럼 허용 인증 프로토콜을 정하는 값이 서버마다 다르면, 패스워드 파일이 같아도 ORA-01017이 날 수 있다. 두 서버의 sqlnet.ora를 같은 기준으로 맞춘다.</w:t>
      </w:r>
    </w:p>
    <w:p>
      <w:pPr>
        <w:pStyle w:val="Heading3"/>
      </w:pPr>
      <w:r>
        <w:t>3.5.3  REDO_TRANSPORT_USER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모든 구성원에서 같은 값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CREATE USER dgtrans IDENTIFIED BY "비밀번호";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GRANT SYSOPER TO dgtrans;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redo_transport_user = 'DGTRANS' SCOPE=BOTH;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기본적으로 리두 전송은 SYS 계정으로 인증한다. SYS 비밀번호를 정기적으로 바꾸는 조직에서는 비밀번호를 바꿀 때마다 모든 구성원의 파일 정합성을 맞춰야 하는 부담이 생긴다.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REDO_TRANSPORT_USER</w:t>
      </w:r>
      <w:r>
        <w:rPr>
          <w:rFonts w:ascii="맑은 고딕" w:hAnsi="맑은 고딕" w:eastAsia="맑은 고딕"/>
          <w:sz w:val="21"/>
        </w:rPr>
        <w:t>를 지정하면 SYS 대신 전용 사용자로 인증한다. 이 사용자는 SYSOPER 권한을 가져야 하고, 그래야 패스워드 파일에 등록된다.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파라미터 값과 사용자는 Primary와 모든 Standby, Far Sync 인스턴스에 같게 둔다. 역할이 바뀌면 지금의 Standby가 송신자가 되기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전용 사용자로 바꾼 뒤에도 패스워드 파일이 구성원 사이에서 일치해야 한다는 조건은 그대로다. SYS 비밀번호를 바꿔도 리두 전송이 영향을 받지 않게 되는 것이 달라지는 부분이다.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사용자는 리두 전송 인증에만 쓰인다. 사람이 원격으로 관리 작업을 할 때 쓰는 계정은 SYS나 SYSDG 권한 사용자로 따로 관리한다.</w:t>
      </w:r>
    </w:p>
    <w:p>
      <w:pPr>
        <w:pStyle w:val="Heading3"/>
      </w:pPr>
      <w:r>
        <w:t>3.5.4  인증 실패의 증상과 회복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사람이 </w:t>
      </w:r>
      <w:r>
        <w:rPr>
          <w:rFonts w:ascii="Consolas" w:hAnsi="Consolas" w:eastAsia="맑은 고딕"/>
          <w:sz w:val="21"/>
        </w:rPr>
        <w:t>sqlplus sys@boston as sysdba</w:t>
      </w:r>
      <w:r>
        <w:rPr>
          <w:rFonts w:ascii="맑은 고딕" w:hAnsi="맑은 고딕" w:eastAsia="맑은 고딕"/>
          <w:sz w:val="21"/>
        </w:rPr>
        <w:t>로 접속할 때 인증이 실패하면 ORA-01017(잘못된 사용자명 또는 비밀번호)이 난다. 원격 SYSDBA 접속이 실패하는 구성에서는 리두 전송도 실패한다고 보면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리두 전송 쪽에서는 Primary의 </w:t>
      </w:r>
      <w:r>
        <w:rPr>
          <w:rFonts w:ascii="Consolas" w:hAnsi="Consolas" w:eastAsia="맑은 고딕"/>
          <w:sz w:val="21"/>
        </w:rPr>
        <w:t>V$ARCHIVE_DEST_STATUS.ERROR</w:t>
      </w:r>
      <w:r>
        <w:rPr>
          <w:rFonts w:ascii="맑은 고딕" w:hAnsi="맑은 고딕" w:eastAsia="맑은 고딕"/>
          <w:sz w:val="21"/>
        </w:rPr>
        <w:t>나 alert log에 ORA-16191(Primary 로그 전송 클라이언트가 Standby에 로그온하지 못함)로 나타난다.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ORA-16191은 로그온 실패라는 결과만 말한다. 원인이 패스워드 파일인지 네트워크인지는 원격 SYSDBA 접속과 tnsping을 따로 해 봐야 갈린다.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원인을 고쳐도 목적지 상태가 저절로 돌아오지 않을 수 있다. 실패한 목적지는 </w:t>
      </w:r>
      <w:r>
        <w:rPr>
          <w:rFonts w:ascii="Consolas" w:hAnsi="Consolas" w:eastAsia="맑은 고딕"/>
          <w:sz w:val="21"/>
        </w:rPr>
        <w:t>REOPEN</w:t>
      </w:r>
      <w:r>
        <w:rPr>
          <w:rFonts w:ascii="맑은 고딕" w:hAnsi="맑은 고딕" w:eastAsia="맑은 고딕"/>
          <w:sz w:val="21"/>
        </w:rPr>
        <w:t xml:space="preserve"> 속성의 간격(기본 300초)이 지난 뒤 재시도하므로, 즉시 회복하려면 </w:t>
      </w:r>
      <w:r>
        <w:rPr>
          <w:rFonts w:ascii="Consolas" w:hAnsi="Consolas" w:eastAsia="맑은 고딕"/>
          <w:sz w:val="21"/>
        </w:rPr>
        <w:t>LOG_ARCHIVE_DEST_STATE_n</w:t>
      </w:r>
      <w:r>
        <w:rPr>
          <w:rFonts w:ascii="맑은 고딕" w:hAnsi="맑은 고딕" w:eastAsia="맑은 고딕"/>
          <w:sz w:val="21"/>
        </w:rPr>
        <w:t>을 DEFER로 바꿨다가 ENABLE로 되돌린다.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SYS 비밀번호 변경 다음 날 전송이 멈춘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보안 정책에 따라 운영자가 Primary chicago에서 </w:t>
            </w:r>
            <w:r>
              <w:rPr>
                <w:rFonts w:ascii="Consolas" w:hAnsi="Consolas" w:eastAsia="맑은 고딕"/>
                <w:sz w:val="20"/>
              </w:rPr>
              <w:t>orapwd</w:t>
            </w:r>
            <w:r>
              <w:rPr>
                <w:rFonts w:ascii="맑은 고딕" w:hAnsi="맑은 고딕" w:eastAsia="맑은 고딕"/>
                <w:sz w:val="20"/>
              </w:rPr>
              <w:t>로 패스워드 파일을 다시 만들어 SYS 비밀번호를 바꿨다. 업무 쪽은 아무 문제가 없었고, 다음 날 아침 점검에서 boston의 transport lag가 계속 커지고 있는 것이 보였다.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Primary의 </w:t>
            </w:r>
            <w:r>
              <w:rPr>
                <w:rFonts w:ascii="Consolas" w:hAnsi="Consolas" w:eastAsia="맑은 고딕"/>
                <w:sz w:val="20"/>
              </w:rPr>
              <w:t>V$ARCHIVE_DEST_STATUS</w:t>
            </w:r>
            <w:r>
              <w:rPr>
                <w:rFonts w:ascii="맑은 고딕" w:hAnsi="맑은 고딕" w:eastAsia="맑은 고딕"/>
                <w:sz w:val="20"/>
              </w:rPr>
              <w:t xml:space="preserve">에는 ORA-16191이 남아 있었다. chicago에서 </w:t>
            </w:r>
            <w:r>
              <w:rPr>
                <w:rFonts w:ascii="Consolas" w:hAnsi="Consolas" w:eastAsia="맑은 고딕"/>
                <w:sz w:val="20"/>
              </w:rPr>
              <w:t>sqlplus sys@boston as sysdba</w:t>
            </w:r>
            <w:r>
              <w:rPr>
                <w:rFonts w:ascii="맑은 고딕" w:hAnsi="맑은 고딕" w:eastAsia="맑은 고딕"/>
                <w:sz w:val="20"/>
              </w:rPr>
              <w:t xml:space="preserve">를 새 비밀번호로 시도하자 ORA-01017이 났고, 옛 비밀번호로는 접속됐다. </w:t>
            </w:r>
            <w:r>
              <w:rPr>
                <w:rFonts w:ascii="Consolas" w:hAnsi="Consolas" w:eastAsia="맑은 고딕"/>
                <w:sz w:val="20"/>
              </w:rPr>
              <w:t>orapwd</w:t>
            </w:r>
            <w:r>
              <w:rPr>
                <w:rFonts w:ascii="맑은 고딕" w:hAnsi="맑은 고딕" w:eastAsia="맑은 고딕"/>
                <w:sz w:val="20"/>
              </w:rPr>
              <w:t xml:space="preserve"> 재생성은 리두로 전달되지 않으므로 boston은 옛 파일을 그대로 쓰고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chicago의 새 파일을 boston에 </w:t>
            </w:r>
            <w:r>
              <w:rPr>
                <w:rFonts w:ascii="Consolas" w:hAnsi="Consolas" w:eastAsia="맑은 고딕"/>
                <w:sz w:val="20"/>
              </w:rPr>
              <w:t>orapwboston</w:t>
            </w:r>
            <w:r>
              <w:rPr>
                <w:rFonts w:ascii="맑은 고딕" w:hAnsi="맑은 고딕" w:eastAsia="맑은 고딕"/>
                <w:sz w:val="20"/>
              </w:rPr>
              <w:t xml:space="preserve">으로 복사하고, 목적지를 DEFER 후 ENABLE로 되돌리자 전송이 재개됐고 밀린 로그는 갭 해소로 따라잡았다. 이후 비밀번호 변경 절차서에 "모든 구성원 파일 복사, 원격 SYSDBA 확인, 목적지 상태 확인" 세 단계를 추가하고, 장기적으로는 </w:t>
            </w:r>
            <w:r>
              <w:rPr>
                <w:rFonts w:ascii="Consolas" w:hAnsi="Consolas" w:eastAsia="맑은 고딕"/>
                <w:sz w:val="20"/>
              </w:rPr>
              <w:t>REDO_TRANSPORT_USER</w:t>
            </w:r>
            <w:r>
              <w:rPr>
                <w:rFonts w:ascii="맑은 고딕" w:hAnsi="맑은 고딕" w:eastAsia="맑은 고딕"/>
                <w:sz w:val="20"/>
              </w:rPr>
              <w:t xml:space="preserve"> 도입을 검토하기로 했다.</w:t>
            </w:r>
          </w:p>
        </w:tc>
      </w:tr>
    </w:tbl>
    <w:p/>
    <w:p>
      <w:pPr>
        <w:pStyle w:val="Heading2"/>
      </w:pPr>
      <w:r>
        <w:t>3.6  LOG_ARCHIVE_CONFIG와 DG_CONFIG</w:t>
      </w:r>
    </w:p>
    <w:p>
      <w:r>
        <w:rPr>
          <w:rFonts w:ascii="맑은 고딕" w:hAnsi="맑은 고딕" w:eastAsia="맑은 고딕"/>
          <w:sz w:val="21"/>
        </w:rPr>
        <w:t xml:space="preserve">네트워크와 인증이 열리면 어떤 데이터베이스든 리두를 보낼 수 있는 상태가 된다. </w:t>
      </w:r>
      <w:r>
        <w:rPr>
          <w:rFonts w:ascii="Consolas" w:hAnsi="Consolas" w:eastAsia="맑은 고딕"/>
          <w:sz w:val="21"/>
        </w:rPr>
        <w:t>LOG_ARCHIVE_CONFIG</w:t>
      </w:r>
      <w:r>
        <w:rPr>
          <w:rFonts w:ascii="맑은 고딕" w:hAnsi="맑은 고딕" w:eastAsia="맑은 고딕"/>
          <w:sz w:val="21"/>
        </w:rPr>
        <w:t>는 그중 이 구성에 속한 구성원이 누구인지를 데이터베이스에 알려 주는 파라미터다.</w:t>
      </w:r>
    </w:p>
    <w:p>
      <w:pPr>
        <w:pStyle w:val="Heading3"/>
      </w:pPr>
      <w:r>
        <w:t>3.6.1  구성원 목록이 하는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구성원 전체(Primary, Standby, Far Sync)의 DB_UNIQUE_NAME을 나열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log_archive_config = 'DG_CONFIG=(chicago,boston)' SCOPE=BOTH;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DG_CONFIG</w:t>
      </w:r>
      <w:r>
        <w:rPr>
          <w:rFonts w:ascii="맑은 고딕" w:hAnsi="맑은 고딕" w:eastAsia="맑은 고딕"/>
          <w:sz w:val="21"/>
        </w:rPr>
        <w:t xml:space="preserve">에는 구성에 속한 모든 데이터베이스의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>을 적는다. 순서는 의미가 없으며, Far Sync 인스턴스와 캐스케이드 대상 Standby도 포함한다.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목록이 있으면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 xml:space="preserve"> 속성으로 지정하는 상대가 목록 안에 있는지 검사한다. 목록에 없는 이름을 지정하면 파라미터 변경이 ORA-16053으로 거부된다.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수신 쪽에서도 같은 목록이 쓰인다. 리두를 보낸 데이터베이스가 자기 목록에 없으면 수신을 거부하므로, 잘못된 대상으로 리두가 섞여 들어오는 사고를 막는다.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목록을 비워 두어도 단순한 두 노드 구성의 전송은 동작할 수 있다. 그래도 생략하지 않는다. 목적지 오기를 잡아 주는 검사가 사라지고, 일부 Data Guard 기능과 Broker는 이 값을 전제로 동작한다.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모든 구성원에 같은 목록을 둔다. Standby에만 빠뜨리면 역할 전환 뒤 그 데이터베이스가 Primary가 되었을 때 목적지 검사가 동작하지 않는다.</w:t>
      </w:r>
    </w:p>
    <w:p>
      <w:pPr>
        <w:pStyle w:val="Heading3"/>
      </w:pPr>
      <w:r>
        <w:t>3.6.2  SEND, RECEIVE 옵션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SEND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이 데이터베이스가 리두를 보낼 수 있음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NOSEND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리두를 보내지 않음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RECEIVE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이 데이터베이스가 리두를 받을 수 있음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NORECEIVE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리두를 받지 않음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LOG_ARCHIVE_CONFIG</w:t>
      </w:r>
      <w:r>
        <w:rPr>
          <w:rFonts w:ascii="맑은 고딕" w:hAnsi="맑은 고딕" w:eastAsia="맑은 고딕"/>
          <w:sz w:val="21"/>
        </w:rPr>
        <w:t xml:space="preserve">에는 </w:t>
      </w:r>
      <w:r>
        <w:rPr>
          <w:rFonts w:ascii="Consolas" w:hAnsi="Consolas" w:eastAsia="맑은 고딕"/>
          <w:sz w:val="21"/>
        </w:rPr>
        <w:t>DG_CONFIG</w:t>
      </w:r>
      <w:r>
        <w:rPr>
          <w:rFonts w:ascii="맑은 고딕" w:hAnsi="맑은 고딕" w:eastAsia="맑은 고딕"/>
          <w:sz w:val="21"/>
        </w:rPr>
        <w:t xml:space="preserve"> 외에 송수신 허용 여부를 함께 적을 수 있다. 기본값은 </w:t>
      </w:r>
      <w:r>
        <w:rPr>
          <w:rFonts w:ascii="Consolas" w:hAnsi="Consolas" w:eastAsia="맑은 고딕"/>
          <w:sz w:val="21"/>
        </w:rPr>
        <w:t>SEND, RECEIVE</w:t>
      </w:r>
      <w:r>
        <w:rPr>
          <w:rFonts w:ascii="맑은 고딕" w:hAnsi="맑은 고딕" w:eastAsia="맑은 고딕"/>
          <w:sz w:val="21"/>
        </w:rPr>
        <w:t>이고, 대부분의 구성은 기본값을 그대로 쓴다.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NOSEND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NORECEIVE</w:t>
      </w:r>
      <w:r>
        <w:rPr>
          <w:rFonts w:ascii="맑은 고딕" w:hAnsi="맑은 고딕" w:eastAsia="맑은 고딕"/>
          <w:sz w:val="21"/>
        </w:rPr>
        <w:t>는 특정 구성원의 송신이나 수신을 일시적으로 막을 때 쓰는 옵션이다. 잘못 남겨 두면 역할 전환 뒤 전송이 시작되지 않으므로 상시 설정으로는 거의 쓰지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Broker를 쓰면 Broker가 구성원 목록에 맞춰 </w:t>
      </w:r>
      <w:r>
        <w:rPr>
          <w:rFonts w:ascii="Consolas" w:hAnsi="Consolas" w:eastAsia="맑은 고딕"/>
          <w:sz w:val="21"/>
        </w:rPr>
        <w:t>LOG_ARCHIVE_CONFIG</w:t>
      </w:r>
      <w:r>
        <w:rPr>
          <w:rFonts w:ascii="맑은 고딕" w:hAnsi="맑은 고딕" w:eastAsia="맑은 고딕"/>
          <w:sz w:val="21"/>
        </w:rPr>
        <w:t>를 관리한다. Broker 구성에서는 SQL로 이 값을 직접 바꾸지 않는다.</w:t>
      </w:r>
    </w:p>
    <w:p>
      <w:pPr>
        <w:pStyle w:val="Heading3"/>
      </w:pPr>
      <w:r>
        <w:t>3.6.3  FAL_SERVER, FAL_CLIENT와의 관계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는 갭이 생겼을 때 빠진 아카이브 로그를 요청할 대상의 넷 서비스 이름이다. 값은 tnsnames.ora에서 풀리는 별칭이어야 하며, 여러 개를 쉼표로 나열할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Standby의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에는 Primary 별칭을 두고, Primary에도 Standby 별칭을 미리 둔다. 지금 Primary에서는 쓰이지 않지만 역할이 바뀌는 순간 필요해진다.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FAL_CLIENT</w:t>
      </w:r>
      <w:r>
        <w:rPr>
          <w:rFonts w:ascii="맑은 고딕" w:hAnsi="맑은 고딕" w:eastAsia="맑은 고딕"/>
          <w:sz w:val="21"/>
        </w:rPr>
        <w:t>는 FAL 서버가 응답을 보낼 때 쓰는 이름이다. 11.2부터는 지정하지 않아도 FAL 서버가 요청한 쪽의 목적지 정보로 응답 경로를 찾으므로 필수가 아니다. 설정한다면 상대 서버의 tnsnames.ora에서 풀리는 이름이어야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FAL 요청은 Standby가 클라이언트가 되는 연결이다. Standby 서버의 tnsnames.ora, Primary 리스너, Primary 쪽 패스워드 파일 검증을 모두 통과해야 한다. 갭 해소의 동작 자체는 7장에서 다룬다.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이 장 범위의 파라미터와 다른 장의 파라미터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LOG_ARCHIVE_DEST_n</w:t>
            </w:r>
            <w:r>
              <w:rPr>
                <w:rFonts w:ascii="맑은 고딕" w:hAnsi="맑은 고딕" w:eastAsia="맑은 고딕"/>
                <w:sz w:val="20"/>
              </w:rPr>
              <w:t xml:space="preserve">의 </w:t>
            </w:r>
            <w:r>
              <w:rPr>
                <w:rFonts w:ascii="Consolas" w:hAnsi="Consolas" w:eastAsia="맑은 고딕"/>
                <w:sz w:val="20"/>
              </w:rPr>
              <w:t>SERVICE</w:t>
            </w:r>
            <w:r>
              <w:rPr>
                <w:rFonts w:ascii="맑은 고딕" w:hAnsi="맑은 고딕" w:eastAsia="맑은 고딕"/>
                <w:sz w:val="20"/>
              </w:rPr>
              <w:t xml:space="preserve">와 </w:t>
            </w:r>
            <w:r>
              <w:rPr>
                <w:rFonts w:ascii="Consolas" w:hAnsi="Consolas" w:eastAsia="맑은 고딕"/>
                <w:sz w:val="20"/>
              </w:rPr>
              <w:t>DB_UNIQUE_NAME</w:t>
            </w:r>
            <w:r>
              <w:rPr>
                <w:rFonts w:ascii="맑은 고딕" w:hAnsi="맑은 고딕" w:eastAsia="맑은 고딕"/>
                <w:sz w:val="20"/>
              </w:rPr>
              <w:t xml:space="preserve"> 속성은 이 장의 이름 규칙과 직접 이어지지만, </w:t>
            </w:r>
            <w:r>
              <w:rPr>
                <w:rFonts w:ascii="Consolas" w:hAnsi="Consolas" w:eastAsia="맑은 고딕"/>
                <w:sz w:val="20"/>
              </w:rPr>
              <w:t>SYNC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ASYNC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AFFIRM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NET_TIMEOUT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REOPEN</w:t>
            </w:r>
            <w:r>
              <w:rPr>
                <w:rFonts w:ascii="맑은 고딕" w:hAnsi="맑은 고딕" w:eastAsia="맑은 고딕"/>
                <w:sz w:val="20"/>
              </w:rPr>
              <w:t xml:space="preserve"> 같은 전송 속성의 의미는 2장 내용이다.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DB_UNIQUE_NAME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LOG_ARCHIVE_CONFIG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FAL_SERVER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REMOTE_LOGIN_PASSWORDFILE</w:t>
            </w:r>
            <w:r>
              <w:rPr>
                <w:rFonts w:ascii="맑은 고딕" w:hAnsi="맑은 고딕" w:eastAsia="맑은 고딕"/>
                <w:sz w:val="20"/>
              </w:rPr>
              <w:t>은 4~5장의 Primary·Standby 파라미터 설정 절차에 다시 등장한다. 이 장에서는 각 값이 네트워크·인증 관점에서 무엇을 결정하는지만 정리한다.</w:t>
            </w:r>
          </w:p>
        </w:tc>
      </w:tr>
    </w:tbl>
    <w:p/>
    <w:p>
      <w:pPr>
        <w:pStyle w:val="Heading2"/>
      </w:pPr>
      <w:r>
        <w:t>3.7  네트워크 성능 조정</w:t>
      </w:r>
    </w:p>
    <w:p>
      <w:r>
        <w:rPr>
          <w:rFonts w:ascii="맑은 고딕" w:hAnsi="맑은 고딕" w:eastAsia="맑은 고딕"/>
          <w:sz w:val="21"/>
        </w:rPr>
        <w:t>Data Guard는 짧은 질의 결과를 주고받는 일반 클라이언트와 달리 큰 리두 덩어리를 끊임없이 흘려보낸다. 기본값이 일반 클라이언트에 맞춰져 있으므로, 거리가 먼 구간에서는 설정만으로 처리량 차이가 크게 난다.</w:t>
      </w:r>
    </w:p>
    <w:p>
      <w:pPr>
        <w:pStyle w:val="Heading3"/>
      </w:pPr>
      <w:r>
        <w:t>3.7.1  SDU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Oracle Net은 데이터를 SDU(session data unit) 단위 버퍼에 모았다가, 버퍼가 차거나 비워야 할 때 네트워크 계층으로 넘긴다. 기본 크기는 8192바이트다.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 전송은 이보다 훨씬 큰 단위로 데이터를 보낸다. SDU가 작으면 같은 양의 리두를 더 많은 조각으로 쪼개 보내야 하고, 조각마다 처리 비용이 붙는다.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공식 교재는 Data Guard 전송 경로의 SDU를 64KB(65535)로 키우도록 권고한다. 12.1부터 SDU 상한은 2MB로 늘었지만, 현재 권고값은 64KB이다.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SDU는 양쪽이 협상해 둘 중 작은 값으로 정해진다. 송신 쪽 tnsnames.ora만 키우고 수신 쪽 리스너를 그대로 두면 효과가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설정 위치는 tnsnames.ora의 </w:t>
      </w:r>
      <w:r>
        <w:rPr>
          <w:rFonts w:ascii="Consolas" w:hAnsi="Consolas" w:eastAsia="맑은 고딕"/>
          <w:sz w:val="21"/>
        </w:rPr>
        <w:t>DESCRIPTION</w:t>
      </w:r>
      <w:r>
        <w:rPr>
          <w:rFonts w:ascii="맑은 고딕" w:hAnsi="맑은 고딕" w:eastAsia="맑은 고딕"/>
          <w:sz w:val="21"/>
        </w:rPr>
        <w:t xml:space="preserve"> 수준 </w:t>
      </w:r>
      <w:r>
        <w:rPr>
          <w:rFonts w:ascii="Consolas" w:hAnsi="Consolas" w:eastAsia="맑은 고딕"/>
          <w:sz w:val="21"/>
        </w:rPr>
        <w:t>(SDU=65535)</w:t>
      </w:r>
      <w:r>
        <w:rPr>
          <w:rFonts w:ascii="맑은 고딕" w:hAnsi="맑은 고딕" w:eastAsia="맑은 고딕"/>
          <w:sz w:val="21"/>
        </w:rPr>
        <w:t xml:space="preserve">, listener.ora의 </w:t>
      </w:r>
      <w:r>
        <w:rPr>
          <w:rFonts w:ascii="Consolas" w:hAnsi="Consolas" w:eastAsia="맑은 고딕"/>
          <w:sz w:val="21"/>
        </w:rPr>
        <w:t>DESCRIPTION</w:t>
      </w:r>
      <w:r>
        <w:rPr>
          <w:rFonts w:ascii="맑은 고딕" w:hAnsi="맑은 고딕" w:eastAsia="맑은 고딕"/>
          <w:sz w:val="21"/>
        </w:rPr>
        <w:t xml:space="preserve"> 또는 </w:t>
      </w:r>
      <w:r>
        <w:rPr>
          <w:rFonts w:ascii="Consolas" w:hAnsi="Consolas" w:eastAsia="맑은 고딕"/>
          <w:sz w:val="21"/>
        </w:rPr>
        <w:t>SID_DESC</w:t>
      </w:r>
      <w:r>
        <w:rPr>
          <w:rFonts w:ascii="맑은 고딕" w:hAnsi="맑은 고딕" w:eastAsia="맑은 고딕"/>
          <w:sz w:val="21"/>
        </w:rPr>
        <w:t xml:space="preserve"> 수준이다. 동적 등록 서비스까지 일괄 적용하려면 sqlnet.ora의 </w:t>
      </w:r>
      <w:r>
        <w:rPr>
          <w:rFonts w:ascii="Consolas" w:hAnsi="Consolas" w:eastAsia="맑은 고딕"/>
          <w:sz w:val="21"/>
        </w:rPr>
        <w:t>DEFAULT_SDU_SIZE</w:t>
      </w:r>
      <w:r>
        <w:rPr>
          <w:rFonts w:ascii="맑은 고딕" w:hAnsi="맑은 고딕" w:eastAsia="맑은 고딕"/>
          <w:sz w:val="21"/>
        </w:rPr>
        <w:t>를 쓴다.</w:t>
      </w:r>
    </w:p>
    <w:p>
      <w:pPr>
        <w:pStyle w:val="Heading3"/>
      </w:pPr>
      <w:r>
        <w:t>3.7.2  TCP 소켓 버퍼와 BDP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지연이 길고 대역폭이 넓은 구간에서는 TCP가 응답을 기다리는 동안 보낼 수 있는 데이터 양이 소켓 버퍼 크기에 묶인다. 버퍼가 작으면 선로가 비어 있어도 보내지 못하고 기다린다.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기준이 되는 값은 대역폭 지연 곱(BDP, bandwidth-delay product)이다. 네트워크 대역폭(바이트/초)에 왕복 지연(초)을 곱한 값으로, 선로 위에 동시에 떠 있을 수 있는 데이터 양을 뜻한다.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교재는 소켓 버퍼의 최소값을 BDP로 두고, 시험 결과 BDP의 3배까지 처리량이 늘었다는 근거로 BDP×3을 권한다. 계산값과 10MB(10485760) 중 큰 쪽을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송신 버퍼 </w:t>
      </w:r>
      <w:r>
        <w:rPr>
          <w:rFonts w:ascii="Consolas" w:hAnsi="Consolas" w:eastAsia="맑은 고딕"/>
          <w:sz w:val="21"/>
        </w:rPr>
        <w:t>SEND_BUF_SIZE</w:t>
      </w:r>
      <w:r>
        <w:rPr>
          <w:rFonts w:ascii="맑은 고딕" w:hAnsi="맑은 고딕" w:eastAsia="맑은 고딕"/>
          <w:sz w:val="21"/>
        </w:rPr>
        <w:t xml:space="preserve">와 수신 버퍼 </w:t>
      </w:r>
      <w:r>
        <w:rPr>
          <w:rFonts w:ascii="Consolas" w:hAnsi="Consolas" w:eastAsia="맑은 고딕"/>
          <w:sz w:val="21"/>
        </w:rPr>
        <w:t>RECV_BUF_SIZE</w:t>
      </w:r>
      <w:r>
        <w:rPr>
          <w:rFonts w:ascii="맑은 고딕" w:hAnsi="맑은 고딕" w:eastAsia="맑은 고딕"/>
          <w:sz w:val="21"/>
        </w:rPr>
        <w:t>는 Primary와 Standby 양쪽의 tnsnames.ora와 listener.ora에 함께 둔다. 역할이 바뀌면 송신과 수신도 바뀐다.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계산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대역폭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622Mbit/s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622,000,000 ÷ 8 = 77,750,000 바이트/초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30ms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0.030초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BDP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2,332,500 바이트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77,750,000 × 0.030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권고 버퍼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10,485,760 바이트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BDP×3 = 6,997,500 이 10MB보다 작으므로 10MB 사용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(DESCRIPTION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(SDU = 65535)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(ADDRESS = (PROTOCOL = TCP)(HOST = boston-srv)(PORT = 1521)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(SEND_BUF_SIZE = 10485760)(RECV_BUF_SIZE = 10485760))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(CONNECT_DATA = (SERVICE_NAME = boston)))</w:t>
            </w:r>
          </w:p>
        </w:tc>
      </w:tr>
    </w:tbl>
    <w:p/>
    <w:p>
      <w:pPr>
        <w:pStyle w:val="Heading3"/>
      </w:pPr>
      <w:r>
        <w:t>3.7.3  운영체제 커널 한도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Oracle Net에 큰 버퍼 크기를 지정해도 운영체제가 허용하는 최대값을 넘을 수는 없다. 실제 버퍼는 지정값보다 작게 잡힐 수 있으며 오류는 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Linux의 기본 소켓 버퍼는 송신 128KB, 수신 약 170KB 수준이다. oracle-database-preinstall-19c 패키지가 이 값을 올려 주지만, 그래도 Data Guard 권고값보다는 작다.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한도는 </w:t>
      </w:r>
      <w:r>
        <w:rPr>
          <w:rFonts w:ascii="Consolas" w:hAnsi="Consolas" w:eastAsia="맑은 고딕"/>
          <w:sz w:val="21"/>
        </w:rPr>
        <w:t>net.core.rmem_max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net.core.wmem_max</w:t>
      </w:r>
      <w:r>
        <w:rPr>
          <w:rFonts w:ascii="맑은 고딕" w:hAnsi="맑은 고딕" w:eastAsia="맑은 고딕"/>
          <w:sz w:val="21"/>
        </w:rPr>
        <w:t xml:space="preserve">(최대값)와 </w:t>
      </w:r>
      <w:r>
        <w:rPr>
          <w:rFonts w:ascii="Consolas" w:hAnsi="Consolas" w:eastAsia="맑은 고딕"/>
          <w:sz w:val="21"/>
        </w:rPr>
        <w:t>net.ipv4.tcp_rmem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net.ipv4.tcp_wmem</w:t>
      </w:r>
      <w:r>
        <w:rPr>
          <w:rFonts w:ascii="맑은 고딕" w:hAnsi="맑은 고딕" w:eastAsia="맑은 고딕"/>
          <w:sz w:val="21"/>
        </w:rPr>
        <w:t xml:space="preserve">(최소·초기·최대 세 값)으로 정한다. 최대값을 Oracle Net 버퍼 크기 이상으로 올린 뒤 </w:t>
      </w:r>
      <w:r>
        <w:rPr>
          <w:rFonts w:ascii="Consolas" w:hAnsi="Consolas" w:eastAsia="맑은 고딕"/>
          <w:sz w:val="21"/>
        </w:rPr>
        <w:t>sysctl -p</w:t>
      </w:r>
      <w:r>
        <w:rPr>
          <w:rFonts w:ascii="맑은 고딕" w:hAnsi="맑은 고딕" w:eastAsia="맑은 고딕"/>
          <w:sz w:val="21"/>
        </w:rPr>
        <w:t>로 반영한다.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# /etc/sysctl.conf (root, 양쪽 서버)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net.core.rmem_max = 10485760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net.core.wmem_max = 10485760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net.ipv4.tcp_rmem = 10240 131072 10485760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net.ipv4.tcp_wmem = 10240 131072 10485760</w:t>
            </w:r>
          </w:p>
        </w:tc>
      </w:tr>
    </w:tbl>
    <w:p/>
    <w:p>
      <w:pPr>
        <w:pStyle w:val="Heading3"/>
      </w:pPr>
      <w:r>
        <w:t>3.7.4  TCP.NODELAY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TCP의 Nagle 알고리즘은 작은 패킷을 모아 한 번에 보내려고 송신을 잠시 미룬다. 대화형 트래픽의 패킷 수를 줄이는 장치지만, 리두 전송에서는 지연으로 나타난다.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sqlnet.ora에 </w:t>
      </w:r>
      <w:r>
        <w:rPr>
          <w:rFonts w:ascii="Consolas" w:hAnsi="Consolas" w:eastAsia="맑은 고딕"/>
          <w:sz w:val="21"/>
        </w:rPr>
        <w:t>TCP.NODELAY=YES</w:t>
      </w:r>
      <w:r>
        <w:rPr>
          <w:rFonts w:ascii="맑은 고딕" w:hAnsi="맑은 고딕" w:eastAsia="맑은 고딕"/>
          <w:sz w:val="21"/>
        </w:rPr>
        <w:t>를 두면 Oracle Net 연결에서 Nagle 알고리즘을 끄고 버퍼를 바로 내보낸다. 교재는 Primary와 Standby 양쪽에 설정하도록 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SYNC 전송은 Standby의 응답을 받아야 커밋이 끝나므로 이런 작은 지연이 커밋 시간에 그대로 더해진다. ASYNC 전송에서는 커밋에 직접 영향을 주지 않지만 transport lag에 반영된다.</w:t>
      </w:r>
    </w:p>
    <w:p>
      <w:pPr>
        <w:pStyle w:val="Heading3"/>
      </w:pPr>
      <w:r>
        <w:t>3.7.5  설정 위치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설정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tnsnames.ora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listener.ora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sqlnet.ora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OS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SDU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DESCRIPTION 수준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DESCRIPTION 또는 SID_DESC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DEFAULT_SDU_SIZE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SEND_BUF_SIZE, RECV_BUF_SIZE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ADDRESS 또는 DESCRIPTION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ADDRESS 또는 DESCRIPTION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프로필 기본값 지정 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rmem·wmem 한도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TCP.NODELAY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TCP.NODELAY=YES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접속 대기 상한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CONNECT_TIMEOUT 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SQLNET.OUTBOUND_CONNECT_TIMEOUT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해당 없음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교재 예제의 listener.ora 표기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공식 교재 Lesson 2의 listener.ora 예제에는 주소 절에 </w:t>
            </w:r>
            <w:r>
              <w:rPr>
                <w:rFonts w:ascii="Consolas" w:hAnsi="Consolas" w:eastAsia="맑은 고딕"/>
                <w:sz w:val="20"/>
              </w:rPr>
              <w:t>SEND_SDU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RECV_SDU</w:t>
            </w:r>
            <w:r>
              <w:rPr>
                <w:rFonts w:ascii="맑은 고딕" w:hAnsi="맑은 고딕" w:eastAsia="맑은 고딕"/>
                <w:sz w:val="20"/>
              </w:rPr>
              <w:t xml:space="preserve">라는 이름이 보인다. Oracle Net에는 이런 파라미터가 없으며, 같은 페이지의 설명과 tnsnames.ora 예제처럼 </w:t>
            </w:r>
            <w:r>
              <w:rPr>
                <w:rFonts w:ascii="Consolas" w:hAnsi="Consolas" w:eastAsia="맑은 고딕"/>
                <w:sz w:val="20"/>
              </w:rPr>
              <w:t>SEND_BUF_SIZE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RECV_BUF_SIZE</w:t>
            </w:r>
            <w:r>
              <w:rPr>
                <w:rFonts w:ascii="맑은 고딕" w:hAnsi="맑은 고딕" w:eastAsia="맑은 고딕"/>
                <w:sz w:val="20"/>
              </w:rPr>
              <w:t>로 읽어야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SDU는 별도 파라미터 </w:t>
            </w:r>
            <w:r>
              <w:rPr>
                <w:rFonts w:ascii="Consolas" w:hAnsi="Consolas" w:eastAsia="맑은 고딕"/>
                <w:sz w:val="20"/>
              </w:rPr>
              <w:t>SDU</w:t>
            </w:r>
            <w:r>
              <w:rPr>
                <w:rFonts w:ascii="맑은 고딕" w:hAnsi="맑은 고딕" w:eastAsia="맑은 고딕"/>
                <w:sz w:val="20"/>
              </w:rPr>
              <w:t>로 지정한다. 잘못된 이름을 적어도 리스너가 오류 없이 무시할 수 있으므로, 설정 후에는 리스너 로그와 실제 처리량으로 반영 여부를 확인한다.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조정 전후를 같은 조건에서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네트워크 조정은 효과가 구간 특성에 크게 좌우된다. 같은 데이터센터 안의 저지연 구간에서는 체감 차이가 거의 없고, 수백 킬로미터 떨어진 WAN 구간에서는 차이가 크다.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조정 전에 대역폭과 왕복 지연을 측정해 BDP를 계산하고, 같은 부하에서 transport lag와 리두 전송 속도를 기록해 둔 뒤 바꾼다. SDU, 버퍼, 커널 한도, NODELAY를 양쪽 서버에 한 번에 맞추고, 리스너 재기동과 전송 재연결까지 끝난 상태에서 다시 측정한다.</w:t>
            </w:r>
          </w:p>
        </w:tc>
      </w:tr>
    </w:tbl>
    <w:p/>
    <w:p>
      <w:pPr>
        <w:pStyle w:val="Heading2"/>
      </w:pPr>
      <w:r>
        <w:t>3.8  연결 검증과 오류 진단</w:t>
      </w:r>
    </w:p>
    <w:p>
      <w:r>
        <w:rPr>
          <w:rFonts w:ascii="맑은 고딕" w:hAnsi="맑은 고딕" w:eastAsia="맑은 고딕"/>
          <w:sz w:val="21"/>
        </w:rPr>
        <w:t>연결 문제는 이름 해석, 네트워크, 리스너, 인스턴스, 인증, Data Guard 구성의 여섯 층 중 어디에선가 생긴다. 아래층부터 확인하면 위층 증상에 휘둘리지 않고 원인에 닿는다.</w:t>
      </w:r>
    </w:p>
    <w:p>
      <w:pPr>
        <w:pStyle w:val="Heading3"/>
      </w:pPr>
      <w:r>
        <w:t>3.8.1  계층별 검증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통과하면 보장되는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tnsping boston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별칭이 풀리고, 그 주소의 리스너가 응답함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상대 서버에서 </w:t>
            </w:r>
            <w:r>
              <w:rPr>
                <w:rFonts w:ascii="Consolas" w:hAnsi="Consolas" w:eastAsia="맑은 고딕"/>
                <w:sz w:val="19"/>
              </w:rPr>
              <w:t>lsnrctl status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리스너가 요청할 서비스 이름을 알고 있고, 상태가 접속 가능함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sqlplus sys@boston as sysdba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서버 프로세스 생성, 인스턴스 존재, 패스워드 파일 인증까지 통과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SHOW PARAMETER log_archive_config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 구성원 목록이 서로를 포함함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V$ARCHIVE_DEST_STATUS</w:t>
            </w:r>
            <w:r>
              <w:rPr>
                <w:rFonts w:ascii="맑은 고딕" w:hAnsi="맑은 고딕" w:eastAsia="맑은 고딕"/>
                <w:sz w:val="19"/>
              </w:rPr>
              <w:t>의 STATUS, ERROR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실제 전송 프로세스가 같은 경로로 로그온함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tnsping은 리스너에 닿는지까지만 본다. 요청한 서비스를 리스너가 아는지, 인스턴스가 떠 있는지, 인증이 통과하는지는 확인하지 않는다. tnsping이 OK여도 접속이 실패하는 경우가 흔한 이유다.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원격 SYSDBA 접속은 3단계까지를 한 번에 확인하는 가장 확실한 방법이다. 전송 프로세스와 같은 경로를 같은 방식으로 지나가기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검증은 양방향으로 한다. chicago에서 boston으로, boston에서 chicago로 같은 순서를 각각 밟아야 FAL과 역할 전환 경로까지 확인된다.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접속 테스트를 각 서버의 자기 별칭으로도 해 본다. 같은 서버에서도 리스너를 거치는 접속은 bequeath 접속과 다른 경로이므로, 로컬에서 원격 방식으로 접속해 보면 정적 등록과 패스워드 파일이 함께 점검된다.</w:t>
      </w:r>
    </w:p>
    <w:p>
      <w:pPr>
        <w:pStyle w:val="Heading3"/>
      </w:pPr>
      <w:r>
        <w:t>3.8.2  오류 코드 지도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우선 확인할 것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이름 해석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ORA-12154, TNS-03505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별칭을 풀지 못함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tnsnames.ora 내용, TNS_ADMIN, NAMES.DIRECTORY_PATH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네트워크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ORA-12170, TNS-12535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응답 없이 시간 초과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방화벽 차단, 라우팅, 호스트 다운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네트워크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ORA-12541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그 주소에 리스너가 없음(즉시 거부)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 기동 여부, 포트 번호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ORA-12514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리스너가 요청한 서비스를 모름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서비스 이름 철자, 동적 등록 여부, 정적 등록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리스너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ORA-12528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서비스는 있으나 인스턴스가 접속을 막음(BLOCKED)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NOMOUNT·MOUNT 상태, 정적 등록 추가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ORA-01034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대상 인스턴스가 떠 있지 않음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인스턴스 기동, SID_NAME·ORACLE_HOME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ORA-01017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인증 실패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패스워드 파일 내용·이름, 로그온 버전 설정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Data Guard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ORA-16191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전송 클라이언트가 Standby에 로그온하지 못함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3단계 원격 SYSDBA 접속, 이후 DEFER·ENABLE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Data Guard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ORA-16053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DB_UNIQUE_NAME이 DG_CONFIG에 없음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LOG_ARCHIVE_CONFIG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오류가 나는 데 걸린 시간도 단서다. ORA-12541은 즉시 돌아오고, ORA-12170은 한참 기다린 끝에 돌아온다. 앞의 것은 포트에 아무도 없고, 뒤의 것은 패킷이 어디선가 버려지고 있는 경우가 많다.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같은 문제가 접속 도구에 따라 다른 번호로 보인다. tnsping은 TNS- 접두어로, SQL*Plus는 ORA- 접두어로 보고하며, 리두 전송은 이 모든 실패를 ORA-16191 같은 Data Guard 오류로 감싸 기록하기도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리두 전송 쪽 오류는 alert log와 </w:t>
      </w:r>
      <w:r>
        <w:rPr>
          <w:rFonts w:ascii="Consolas" w:hAnsi="Consolas" w:eastAsia="맑은 고딕"/>
          <w:sz w:val="21"/>
        </w:rPr>
        <w:t>V$ARCHIVE_DEST_STATUS</w:t>
      </w:r>
      <w:r>
        <w:rPr>
          <w:rFonts w:ascii="맑은 고딕" w:hAnsi="맑은 고딕" w:eastAsia="맑은 고딕"/>
          <w:sz w:val="21"/>
        </w:rPr>
        <w:t>에 남는다. 원인이 되는 Oracle Net 오류는 전송 프로세스의 트레이스 파일에 함께 기록되므로, ORA-16191만으로 판단이 서지 않을 때 트레이스를 본다.</w:t>
      </w:r>
    </w:p>
    <w:p>
      <w:pPr>
        <w:pStyle w:val="Heading3"/>
      </w:pPr>
      <w:r>
        <w:t>3.8.3  Data Guard 쪽에서 하는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Primary에서 목적지 상태 확인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dest_id,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FROM v$archive_dest_status WHERE dest_id = 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Broker 구성(13장 이후)에서의 네트워크 검증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NETWORK CONFIGURATION FOR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STATIC CONNECT IDENTIFIER FOR ALL;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V$ARCHIVE_DEST_STATUS</w:t>
      </w:r>
      <w:r>
        <w:rPr>
          <w:rFonts w:ascii="맑은 고딕" w:hAnsi="맑은 고딕" w:eastAsia="맑은 고딕"/>
          <w:sz w:val="21"/>
        </w:rPr>
        <w:t>의 STATUS가 VALID이고 ERROR가 비어 있으면 전송 경로는 살아 있다. ERROR에 남은 메시지는 마지막 실패 내용이므로, 원인을 고친 뒤 다시 조회해 사라졌는지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Broker의 </w:t>
      </w:r>
      <w:r>
        <w:rPr>
          <w:rFonts w:ascii="Consolas" w:hAnsi="Consolas" w:eastAsia="맑은 고딕"/>
          <w:sz w:val="21"/>
        </w:rPr>
        <w:t>VALIDATE NETWORK CONFIGURATION</w:t>
      </w:r>
      <w:r>
        <w:rPr>
          <w:rFonts w:ascii="맑은 고딕" w:hAnsi="맑은 고딕" w:eastAsia="맑은 고딕"/>
          <w:sz w:val="21"/>
        </w:rPr>
        <w:t xml:space="preserve">은 구성원 사이의 접속 식별자로 서로 접속이 되는지 확인하고, </w:t>
      </w:r>
      <w:r>
        <w:rPr>
          <w:rFonts w:ascii="Consolas" w:hAnsi="Consolas" w:eastAsia="맑은 고딕"/>
          <w:sz w:val="21"/>
        </w:rPr>
        <w:t>VALIDATE STATIC CONNECT IDENTIFIER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>_DGMGRL</w:t>
      </w:r>
      <w:r>
        <w:rPr>
          <w:rFonts w:ascii="맑은 고딕" w:hAnsi="맑은 고딕" w:eastAsia="맑은 고딕"/>
          <w:sz w:val="21"/>
        </w:rPr>
        <w:t xml:space="preserve"> 같은 정적 서비스로 접속이 되는지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두 명령은 3.8.1절의 수동 점검 가운데 2~3단계를 Broker가 대신 수행한다. 다만 Broker 구성이 있어야 쓸 수 있으므로, 구성 전에는 수동 점검이 기준이 된다. 명령의 출력 해석은 14장에서 다룬다.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구축 전 네트워크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 생성(5~6장)에 들어가기 전에 양쪽 서버에서 다음을 모두 통과시킨다. 이 단계의 실패를 RMAN DUPLICATE 도중에 만나면 원인을 가리기가 훨씬 어렵다.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1. 양쪽 tnsnames.ora에 구성원 전체 별칭이 같은 내용으로 있고, 양쪽에서 모든 별칭이 tnsping으로 풀린다.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2. 양쪽 listener.ora에 </w:t>
            </w:r>
            <w:r>
              <w:rPr>
                <w:rFonts w:ascii="Consolas" w:hAnsi="Consolas" w:eastAsia="맑은 고딕"/>
                <w:sz w:val="20"/>
              </w:rPr>
              <w:t>db_unique_name</w:t>
            </w:r>
            <w:r>
              <w:rPr>
                <w:rFonts w:ascii="맑은 고딕" w:hAnsi="맑은 고딕" w:eastAsia="맑은 고딕"/>
                <w:sz w:val="20"/>
              </w:rPr>
              <w:t xml:space="preserve">과 </w:t>
            </w:r>
            <w:r>
              <w:rPr>
                <w:rFonts w:ascii="Consolas" w:hAnsi="Consolas" w:eastAsia="맑은 고딕"/>
                <w:sz w:val="20"/>
              </w:rPr>
              <w:t>db_unique_name_DGMGRL</w:t>
            </w:r>
            <w:r>
              <w:rPr>
                <w:rFonts w:ascii="맑은 고딕" w:hAnsi="맑은 고딕" w:eastAsia="맑은 고딕"/>
                <w:sz w:val="20"/>
              </w:rPr>
              <w:t xml:space="preserve"> 정적 서비스가 있고, </w:t>
            </w:r>
            <w:r>
              <w:rPr>
                <w:rFonts w:ascii="Consolas" w:hAnsi="Consolas" w:eastAsia="맑은 고딕"/>
                <w:sz w:val="20"/>
              </w:rPr>
              <w:t>lsnrctl status</w:t>
            </w:r>
            <w:r>
              <w:rPr>
                <w:rFonts w:ascii="맑은 고딕" w:hAnsi="맑은 고딕" w:eastAsia="맑은 고딕"/>
                <w:sz w:val="20"/>
              </w:rPr>
              <w:t>에서 UNKNOWN으로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3. 양쪽 패스워드 파일이 일치하고, 양방향 </w:t>
            </w:r>
            <w:r>
              <w:rPr>
                <w:rFonts w:ascii="Consolas" w:hAnsi="Consolas" w:eastAsia="맑은 고딕"/>
                <w:sz w:val="20"/>
              </w:rPr>
              <w:t>sqlplus sys@별칭 as sysdba</w:t>
            </w:r>
            <w:r>
              <w:rPr>
                <w:rFonts w:ascii="맑은 고딕" w:hAnsi="맑은 고딕" w:eastAsia="맑은 고딕"/>
                <w:sz w:val="20"/>
              </w:rPr>
              <w:t>가 성공한다. boston은 NOMOUNT 상태에서도 성공해야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4. 리스너 포트가 양방향으로 열려 있다.</w:t>
            </w:r>
          </w:p>
        </w:tc>
      </w:tr>
    </w:tbl>
    <w:p/>
    <w:p>
      <w:pPr>
        <w:pStyle w:val="Heading2"/>
      </w:pPr>
      <w:r>
        <w:t>3.9  운영 시 주의점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 설정은 양쪽을 함께 바꾼다. 한쪽 tnsnames.ora나 listener.ora만 고치면 평소에는 문제가 드러나지 않다가 역할 전환이나 갭 해소 때 처음 실패한다.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설정 파일을 고치기 전에 원본을 복사해 둔다. 리스너가 기동하지 못하는 오타 하나가 구성 전체의 전송을 멈출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서버 IP, 호스트 이름, DNS를 바꾸는 작업은 Data Guard 변경으로 취급한다. tnsnames.ora, listener.ora, Broker의 </w:t>
      </w:r>
      <w:r>
        <w:rPr>
          <w:rFonts w:ascii="Consolas" w:hAnsi="Consolas" w:eastAsia="맑은 고딕"/>
          <w:sz w:val="21"/>
        </w:rPr>
        <w:t>DGConnectIdentifier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>StaticConnectIdentifier</w:t>
      </w:r>
      <w:r>
        <w:rPr>
          <w:rFonts w:ascii="맑은 고딕" w:hAnsi="맑은 고딕" w:eastAsia="맑은 고딕"/>
          <w:sz w:val="21"/>
        </w:rPr>
        <w:t>가 모두 영향을 받는다.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SYS 비밀번호 변경 절차에 패스워드 파일 동기화와 원격 SYSDBA 확인을 포함한다. 변경 후 목적지 상태까지 확인해야 절차가 끝난다.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 환경에서 방화벽을 통째로 끄는 대신 리스너 포트를 구성원 사이에 양방향으로 허용한다. 중간 방화벽의 유휴 세션 차단 시간이 짧으면 오래 열려 있는 전송 연결이 끊기므로, 이 값도 네트워크 담당자와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 조정값(SDU, 소켓 버퍼, 커널 한도)은 서버 교체나 OS 재설치 때 빠지기 쉽다. 구축 문서에 값과 근거(BDP 계산)를 함께 남긴다.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원인을 고친 뒤 목적지 상태 회복을 확인한다. 실패 상태로 남은 목적지는 REOPEN 간격이 지나기 전까지 재시도하지 않는다.</w:t>
      </w:r>
    </w:p>
    <w:p>
      <w:pPr>
        <w:pStyle w:val="Heading2"/>
      </w:pPr>
      <w:r>
        <w:t>3.10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Guard에서 Primary의 전송 프로세스는 Standby 리스너에 접속하는 클라이언트이며, Standby는 RFS 서버 프로세스로 이를 받는다. FAL, RMAN DUPLICATE, 역할 전환, Broker도 같은 Oracle Net 설정을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 해소와 역할 전환은 반대 방향 연결을 쓰므로 tnsnames.ora, 정적 등록, 패스워드 파일, 방화벽 허용을 모든 구성원에 대칭으로 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접속 기술자는 리스너 주소와 서비스 이름으로 이뤄진다. 넷 서비스 이름(별칭), 서비스 이름, DB_UNIQUE_NAME은 서로 다른 층의 이름이며, Primary와 Standby는 DB_UNIQUE_NAME 기반 서비스로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동적 등록은 인스턴스가 살아 있어야 하고 NOMOUNT·MOUNT에서는 BLOCKED가 된다. RMAN DUPLICATE와 Broker 재기동을 위해 </w:t>
      </w:r>
      <w:r>
        <w:rPr>
          <w:rFonts w:ascii="Consolas" w:hAnsi="Consolas" w:eastAsia="맑은 고딕"/>
          <w:sz w:val="21"/>
        </w:rPr>
        <w:t>SID_LIST_LISTENER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>GLOBAL_DBNAME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>db_unique_name_DGMGRL</w:t>
      </w:r>
      <w:r>
        <w:rPr>
          <w:rFonts w:ascii="맑은 고딕" w:hAnsi="맑은 고딕" w:eastAsia="맑은 고딕"/>
          <w:sz w:val="21"/>
        </w:rPr>
        <w:t xml:space="preserve"> 정적 서비스를 등록한다.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리두 전송은 패스워드 파일로 인증한다. </w:t>
      </w:r>
      <w:r>
        <w:rPr>
          <w:rFonts w:ascii="Consolas" w:hAnsi="Consolas" w:eastAsia="맑은 고딕"/>
          <w:sz w:val="21"/>
        </w:rPr>
        <w:t>REMOTE_LOGIN_PASSWORDFILE</w:t>
      </w:r>
      <w:r>
        <w:rPr>
          <w:rFonts w:ascii="맑은 고딕" w:hAnsi="맑은 고딕" w:eastAsia="맑은 고딕"/>
          <w:sz w:val="21"/>
        </w:rPr>
        <w:t xml:space="preserve">, 파일 이름, 내용 일치가 조건이며 </w:t>
      </w:r>
      <w:r>
        <w:rPr>
          <w:rFonts w:ascii="Consolas" w:hAnsi="Consolas" w:eastAsia="맑은 고딕"/>
          <w:sz w:val="21"/>
        </w:rPr>
        <w:t>REDO_TRANSPORT_USER</w:t>
      </w:r>
      <w:r>
        <w:rPr>
          <w:rFonts w:ascii="맑은 고딕" w:hAnsi="맑은 고딕" w:eastAsia="맑은 고딕"/>
          <w:sz w:val="21"/>
        </w:rPr>
        <w:t>로 SYS 대신 SYSOPER 사용자를 쓸 수 있다. 실패는 ORA-01017, ORA-16191로 나타난다.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DG_CONFIG</w:t>
      </w:r>
      <w:r>
        <w:rPr>
          <w:rFonts w:ascii="맑은 고딕" w:hAnsi="맑은 고딕" w:eastAsia="맑은 고딕"/>
          <w:sz w:val="21"/>
        </w:rPr>
        <w:t>는 구성원 DB_UNIQUE_NAME 목록으로, 목적지 지정과 수신을 검사한다. 목록 밖의 이름은 ORA-16053으로 거부된다.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SDU는 64KB, 소켓 버퍼는 BDP×3과 10MB 중 큰 값, sqlnet.ora의 </w:t>
      </w:r>
      <w:r>
        <w:rPr>
          <w:rFonts w:ascii="Consolas" w:hAnsi="Consolas" w:eastAsia="맑은 고딕"/>
          <w:sz w:val="21"/>
        </w:rPr>
        <w:t>TCP.NODELAY=YES</w:t>
      </w:r>
      <w:r>
        <w:rPr>
          <w:rFonts w:ascii="맑은 고딕" w:hAnsi="맑은 고딕" w:eastAsia="맑은 고딕"/>
          <w:sz w:val="21"/>
        </w:rPr>
        <w:t>, OS 커널 한도까지 양쪽에 맞춘다.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검증은 tnsping, lsnrctl status, 원격 SYSDBA 접속, DG_CONFIG, 목적지 상태 순서로 양방향 수행한다.</w:t>
      </w:r>
    </w:p>
    <w:p>
      <w:pPr>
        <w:pStyle w:val="Heading2"/>
      </w:pPr>
      <w:r>
        <w:t>3.11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1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>ADDRESS_LIST</w:t>
            </w:r>
            <w:r>
              <w:rPr>
                <w:rFonts w:ascii="맑은 고딕" w:hAnsi="맑은 고딕" w:eastAsia="맑은 고딕"/>
                <w:sz w:val="20"/>
              </w:rPr>
              <w:t xml:space="preserve"> 안에 Primary와 Standby 호스트 주소를 함께 둔 접속 기술자에 대한 설명으로 옳은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접속 시 페일오버를 쓰려면 반드시 FAILOVER=on을 적어야 한다  ② ADDRESS_LIST를 쓰면 접속 시 페일오버가 기본으로 켜진다  ③ 리스너가 살아 있는 서버면 어느 쪽이든 Primary로 접속된다  ④ SQLNET.OUTBOUND_CONNECT_TIMEOUT은 listener.ora에 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ADDRESS_LIST를 쓰면 앞 주소의 리스너에 닿지 못할 때 다음 주소로 넘어가는 동작이 기본으로 켜진다. Standby 리스너도 살아 있으므로 Primary에서만 시작되는 서비스 이름을 써야 하며, 접속 대기 상한은 sqlnet.ora에 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2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Standby 인스턴스를 NOMOUNT로 기동한 뒤 Primary 서버에서 RMAN auxiliary로 접속했더니 ORA-12528이 났다. 가장 알맞은 조치는?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tnsnames.ora의 호스트를 IP로 바꾼다  ② Standby 리스너에 SID_LIST로 정적 등록을 추가한다  ③ DG_CONFIG에 Standby 이름을 추가한다  ④ 패스워드 파일을 다시 복사한다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NOMOUNT 인스턴스는 동적 등록 상태가 BLOCKED라 리스너가 일반 접속을 넘기지 않는다. 정적 등록 서비스는 인스턴스 상태와 관계없이 서버 프로세스를 띄우므로 NOMOUNT 인스턴스에도 접속할 수 있다.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3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Broker가 역할 전환 중 인스턴스를 원격으로 다시 기동할 때 쓰는 정적 서비스의 기본 이름 규칙은? (DB_DOMAIN은 example.com)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DB_NAME_DGB.example.com  ② db_unique_name_DGMGRL.example.com  ③ db_unique_name_DGB  ④ SID_DGMGRL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정답 ②. </w:t>
            </w:r>
            <w:r>
              <w:rPr>
                <w:rFonts w:ascii="Consolas" w:hAnsi="Consolas" w:eastAsia="맑은 고딕"/>
                <w:sz w:val="20"/>
              </w:rPr>
              <w:t>db_unique_name_DGMGRL.db_domain</w:t>
            </w:r>
            <w:r>
              <w:rPr>
                <w:rFonts w:ascii="맑은 고딕" w:hAnsi="맑은 고딕" w:eastAsia="맑은 고딕"/>
                <w:sz w:val="20"/>
              </w:rPr>
              <w:t xml:space="preserve">을 정적 등록해야 한다. </w:t>
            </w:r>
            <w:r>
              <w:rPr>
                <w:rFonts w:ascii="Consolas" w:hAnsi="Consolas" w:eastAsia="맑은 고딕"/>
                <w:sz w:val="20"/>
              </w:rPr>
              <w:t>_DGB</w:t>
            </w:r>
            <w:r>
              <w:rPr>
                <w:rFonts w:ascii="맑은 고딕" w:hAnsi="맑은 고딕" w:eastAsia="맑은 고딕"/>
                <w:sz w:val="20"/>
              </w:rPr>
              <w:t xml:space="preserve"> 서비스는 Broker가 DMON 통신용으로 동적 등록하는 것이라 listener.ora에 적지 않는다. Primary와 Standby의 DB_NAME이 같으므로 DB_NAME 기반 이름은 구성원을 구분하지 못한다.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4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REDO_TRANSPORT_USER에 대한 설명으로 틀린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지정하지 않으면 SYS로 인증한다  ② 지정한 사용자는 SYSOPER 권한이 있어야 한다  ③ Primary에만 지정하면 된다  ④ 지정해도 구성원 사이 패스워드 파일 일치는 여전히 필요하다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③. 역할 전환 뒤에는 현재 Standby가 송신자가 되므로 Primary, 모든 Standby, Far Sync 인스턴스에 같은 값을 둔다. 전용 사용자를 쓰면 SYS 비밀번호 변경이 리두 전송에 영향을 주지 않는다.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5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Primary에서 </w:t>
            </w:r>
            <w:r>
              <w:rPr>
                <w:rFonts w:ascii="Consolas" w:hAnsi="Consolas" w:eastAsia="맑은 고딕"/>
                <w:sz w:val="20"/>
              </w:rPr>
              <w:t>LOG_ARCHIVE_DEST_2='SERVICE=boston ASYNC DB_UNIQUE_NAME=bostn'</w:t>
            </w:r>
            <w:r>
              <w:rPr>
                <w:rFonts w:ascii="맑은 고딕" w:hAnsi="맑은 고딕" w:eastAsia="맑은 고딕"/>
                <w:sz w:val="20"/>
              </w:rPr>
              <w:t>처럼 DB_UNIQUE_NAME을 잘못 적었더니 변경이 거부됐다. 이 검사를 수행한 설정은?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FAL_SERVER  ② REMOTE_LOGIN_PASSWORDFILE  ③ LOG_ARCHIVE_CONFIG의 DG_CONFIG  ④ listener.ora의 GLOBAL_DBNAME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③. DG_CONFIG에 구성원 목록이 있으면 목적지의 DB_UNIQUE_NAME이 목록 안에 있는지 검사하고, 없으면 ORA-16053으로 거부한다. 목록을 비워 두면 이 검사가 사라져 오기를 잡지 못한다.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6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Primary와 Standby 사이가 약 30ms 왕복 지연, 1Gbit/s 대역폭인 WAN 구간이다. 교재 권고에 따른 소켓 버퍼 크기로 가장 알맞은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기본값 그대로  ② 약 3.75MB(BDP)  ③ 약 11.25MB(BDP×3)  ④ 64KB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③. BDP는 1,000,000,000 ÷ 8 × 0.030 = 3,750,000바이트이고, 권고값은 BDP×3과 10MB 중 큰 값이므로 약 11.25MB다. 64KB는 SDU 권고값이며 소켓 버퍼와는 다른 설정이다. OS 커널 한도도 그 이상으로 올려야 실제로 반영된다.</w:t>
            </w:r>
          </w:p>
        </w:tc>
      </w:tr>
    </w:tbl>
    <w:p/>
    <w:p>
      <w:pPr>
        <w:pStyle w:val="Heading2"/>
      </w:pPr>
      <w:r>
        <w:t>3.12  실습 개요</w:t>
      </w:r>
    </w:p>
    <w:p>
      <w:r>
        <w:rPr>
          <w:rFonts w:ascii="맑은 고딕" w:hAnsi="맑은 고딕" w:eastAsia="맑은 고딕"/>
          <w:sz w:val="21"/>
        </w:rPr>
        <w:t xml:space="preserve">실습 파일은 저장소의 </w:t>
      </w:r>
      <w:r>
        <w:rPr>
          <w:rFonts w:ascii="Consolas" w:hAnsi="Consolas" w:eastAsia="맑은 고딕"/>
          <w:sz w:val="21"/>
        </w:rPr>
        <w:t>ADG\03장\</w:t>
      </w:r>
      <w:r>
        <w:rPr>
          <w:rFonts w:ascii="맑은 고딕" w:hAnsi="맑은 고딕" w:eastAsia="맑은 고딕"/>
          <w:sz w:val="21"/>
        </w:rPr>
        <w:t xml:space="preserve"> 폴더에 있다. 모든 실습은 Primary </w:t>
      </w:r>
      <w:r>
        <w:rPr>
          <w:rFonts w:ascii="Consolas" w:hAnsi="Consolas" w:eastAsia="맑은 고딕"/>
          <w:sz w:val="21"/>
        </w:rPr>
        <w:t>chicago</w:t>
      </w:r>
      <w:r>
        <w:rPr>
          <w:rFonts w:ascii="맑은 고딕" w:hAnsi="맑은 고딕" w:eastAsia="맑은 고딕"/>
          <w:sz w:val="21"/>
        </w:rPr>
        <w:t xml:space="preserve">(chicago-srv), Standby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>(boston-srv) 구성에서 진행하며, 설정을 바꾼 실습은 파일 끝의 되돌리기 절차로 원래 상태를 복구한다.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실습 파일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확인하는 개념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관련 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3장_실습_01_tnsnames구성과검증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 대칭 별칭 구성, sqlnet.ora 이름 해석 순서, tnsping이 확인하는 범위와 확인하지 않는 범위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3.3, 3.8.1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3장_실습_02_listener정적등록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SID_LIST_LISTENER와 GLOBAL_DBNAME, _DGMGRL 서비스, READY·BLOCKED·UNKNOWN 상태 읽기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3.4.4~3.4.6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3장_실습_03_정적등록제거와복원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정적 등록이 없을 때 ORA-12514와 ORA-12528이 나는 조건, 복원 후 NOMOUNT 접속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3.4.3, 3.4.4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3장_실습_04_DG_CONFIG설정과누락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DG_CONFIG의 목적지 검사(ORA-16053), 목록을 비웠을 때 사라지는 안전장치, FAL 파라미터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3.6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3장_실습_05_패스워드파일불일치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패스워드 파일 불일치로 인한 ORA-01017과 ORA-16191, DEFER·ENABLE로 목적지 회복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3.5.2, 3.5.4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3장_실습_06_포트차단과해소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방화벽 차단 시 TNS-12535, 오류 코드 계층 지도와 표준 진단 순서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3.8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