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제22장  권한 및 롤 인가 구성 — 추가 실습문제 (서술형·문제해결형·명령어 진행형)</w:t>
      </w:r>
    </w:p>
    <w:p>
      <w:r>
        <w:rPr>
          <w:rFonts w:ascii="맑은 고딕" w:hAnsi="맑은 고딕" w:eastAsia="맑은 고딕"/>
          <w:sz w:val="21"/>
        </w:rPr>
        <w:t>총 20문항 (서술형 8 · 문제해결형 6 · 명령어 진행형 6). 객관식이 아니며, 각 문항 아래 답안 작성 공간에 직접 서술하세요.</w:t>
      </w:r>
    </w:p>
    <w:p>
      <w:pPr>
        <w:pStyle w:val="Heading2"/>
      </w:pPr>
      <w:r>
        <w:rPr>
          <w:rFonts w:ascii="맑은 고딕" w:hAnsi="맑은 고딕" w:eastAsia="맑은 고딕"/>
        </w:rP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시스템 권한과 객체 권한의 차이를 예를 들어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 xml:space="preserve"> 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WITH ADMIN OPTION과 WITH GRANT OPTION의 차이를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 xml:space="preserve"> 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롤(role)을 사용하는 세 가지 이점을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 xml:space="preserve"> 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Oracle 제공 롤 CONNECT·RESOURCE·DBA의 내용과 사용상 주의점을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 xml:space="preserve"> 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비밀번호 필요 롤과 응용프로그램 롤의 차이와 활용을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 xml:space="preserve"> 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SET ROLE와 DEFAULT ROLE의 관계, '부여됨'과 '활성화됨'의 차이를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 xml:space="preserve"> 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멀티테넌트에서 공통 권한과 로컬 권한을 CONTAINER 절과 함께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 xml:space="preserve"> 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객체 권한 회수의 연쇄(cascading revoke)와 시스템 권한 회수의 비연쇄를 비교하라.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 xml:space="preserve"> </w:t>
      </w:r>
    </w:p>
    <w:p>
      <w:pPr>
        <w:pStyle w:val="Heading2"/>
      </w:pPr>
      <w:r>
        <w:rPr>
          <w:rFonts w:ascii="맑은 고딕" w:hAnsi="맑은 고딕" w:eastAsia="맑은 고딕"/>
        </w:rP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신규 계정 APP_USER를 만들고 CREATE TABLE도 부여했는데, 접속을 시도하니 로그인이 안 된다. 원인과 해결책을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 xml:space="preserve"> 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개발자가 자신에게 롤로 부여된 SELECT 권한이 있는데도 프로시저 컴파일 시 ORA-00942가 난다. 원인과 해결책은?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 xml:space="preserve"> 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루트에서 공통 사용자에게 GRANT CREATE SESSION을 실행했는데 PDB에서는 로그인이 안 된다. 원인과 해결책은?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 xml:space="preserve"> 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삭제 권한을 담은 롤을 사용자에게 부여했더니 항상 삭제가 가능해 위험하다. 필요할 때만 켜지게 하려면?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 xml:space="preserve"> 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협력사 계정 A를 회수했더니 팀원 B·C의 매출 뷰 조회 권한까지 사라졌다. 이유와 재발 방지책은?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 xml:space="preserve"> 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퇴사자 SCOTT의 모든 권한을 안전하게 회수하려 한다. 점검·회수 순서를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 xml:space="preserve"> </w:t>
      </w:r>
    </w:p>
    <w:p>
      <w:pPr>
        <w:pStyle w:val="Heading2"/>
      </w:pPr>
      <w:r>
        <w:rPr>
          <w:rFonts w:ascii="맑은 고딕" w:hAnsi="맑은 고딕" w:eastAsia="맑은 고딕"/>
        </w:rPr>
        <w:t>[유형] 명령어 진행형</w:t>
      </w:r>
    </w:p>
    <w:p>
      <w:r>
        <w:rPr>
          <w:rFonts w:ascii="맑은 고딕" w:hAnsi="맑은 고딕" w:eastAsia="맑은 고딕"/>
          <w:sz w:val="21"/>
        </w:rPr>
        <w:t>추가-15 · 명령어 진행형</w:t>
      </w:r>
    </w:p>
    <w:p>
      <w:r>
        <w:rPr>
          <w:rFonts w:ascii="맑은 고딕" w:hAnsi="맑은 고딕" w:eastAsia="맑은 고딕"/>
          <w:sz w:val="21"/>
        </w:rPr>
        <w:t>[추가-15] SALESPDB에서 롤 hr_clerk_role를 만들고, 여기에 CREATE SESSION과 HR.EMPLOYEES의 SELECT·INSERT를 담아 사용자 scott에게 부여하는 명령을 순서대로 작성하라.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 xml:space="preserve"> </w:t>
      </w:r>
    </w:p>
    <w:p>
      <w:r>
        <w:rPr>
          <w:rFonts w:ascii="맑은 고딕" w:hAnsi="맑은 고딕" w:eastAsia="맑은 고딕"/>
          <w:sz w:val="21"/>
        </w:rPr>
        <w:t>추가-16 · 명령어 진행형</w:t>
      </w:r>
    </w:p>
    <w:p>
      <w:r>
        <w:rPr>
          <w:rFonts w:ascii="맑은 고딕" w:hAnsi="맑은 고딕" w:eastAsia="맑은 고딕"/>
          <w:sz w:val="21"/>
        </w:rPr>
        <w:t>[추가-16] CDB 루트에서 공통 사용자 c##dba_common에게 모든 컨테이너에 걸쳐 CREATE SESSION을 부여하고, 부여 결과의 공통 여부를 확인하는 명령을 작성하라.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 xml:space="preserve"> </w:t>
      </w:r>
    </w:p>
    <w:p>
      <w:r>
        <w:rPr>
          <w:rFonts w:ascii="맑은 고딕" w:hAnsi="맑은 고딕" w:eastAsia="맑은 고딕"/>
          <w:sz w:val="21"/>
        </w:rPr>
        <w:t>추가-17 · 명령어 진행형</w:t>
      </w:r>
    </w:p>
    <w:p>
      <w:r>
        <w:rPr>
          <w:rFonts w:ascii="맑은 고딕" w:hAnsi="맑은 고딕" w:eastAsia="맑은 고딕"/>
          <w:sz w:val="21"/>
        </w:rPr>
        <w:t>[추가-17] CONNECT와 RESOURCE 롤에 실제로 담긴 시스템 권한을 각각 조회하는 명령을 작성하라.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 xml:space="preserve"> </w:t>
      </w:r>
    </w:p>
    <w:p>
      <w:r>
        <w:rPr>
          <w:rFonts w:ascii="맑은 고딕" w:hAnsi="맑은 고딕" w:eastAsia="맑은 고딕"/>
          <w:sz w:val="21"/>
        </w:rPr>
        <w:t>추가-18 · 명령어 진행형</w:t>
      </w:r>
    </w:p>
    <w:p>
      <w:r>
        <w:rPr>
          <w:rFonts w:ascii="맑은 고딕" w:hAnsi="맑은 고딕" w:eastAsia="맑은 고딕"/>
          <w:sz w:val="21"/>
        </w:rPr>
        <w:t>[추가-18] 비밀번호 롤 hr_admin_role를 만들어 HR.EMPLOYEES의 DELETE를 담고 scott에게 부여한 뒤, 이 롤을 기본 활성화에서 제외하는 명령을 작성하라.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 xml:space="preserve"> </w:t>
      </w:r>
    </w:p>
    <w:p>
      <w:r>
        <w:rPr>
          <w:rFonts w:ascii="맑은 고딕" w:hAnsi="맑은 고딕" w:eastAsia="맑은 고딕"/>
          <w:sz w:val="21"/>
        </w:rPr>
        <w:t>추가-19 · 명령어 진행형</w:t>
      </w:r>
    </w:p>
    <w:p>
      <w:r>
        <w:rPr>
          <w:rFonts w:ascii="맑은 고딕" w:hAnsi="맑은 고딕" w:eastAsia="맑은 고딕"/>
          <w:sz w:val="21"/>
        </w:rPr>
        <w:t>[추가-19] scott 세션에서 비밀번호 롤 hr_admin_role를 활성화하고, 현재 활성화된 롤을 확인하는 명령을 작성하라.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 xml:space="preserve"> </w:t>
      </w:r>
    </w:p>
    <w:p>
      <w:r>
        <w:rPr>
          <w:rFonts w:ascii="맑은 고딕" w:hAnsi="맑은 고딕" w:eastAsia="맑은 고딕"/>
          <w:sz w:val="21"/>
        </w:rPr>
        <w:t>추가-20 · 명령어 진행형</w:t>
      </w:r>
    </w:p>
    <w:p>
      <w:r>
        <w:rPr>
          <w:rFonts w:ascii="맑은 고딕" w:hAnsi="맑은 고딕" w:eastAsia="맑은 고딕"/>
          <w:sz w:val="21"/>
        </w:rPr>
        <w:t>[추가-20] scott에게서 hr_clerk_role를 회수하고, HR이 hr_report에게 준 EMPLOYEES의 SELECT를 회수하는 명령을 작성하라.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