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rFonts w:ascii="맑은 고딕" w:hAnsi="맑은 고딕" w:eastAsia="맑은 고딕"/>
          <w:b/>
          <w:sz w:val="26"/>
          <w:u w:val="none"/>
        </w:rPr>
        <w:t>■ Database Cloning</w:t>
      </w:r>
    </w:p>
    <w:p>
      <w:pPr>
        <w:spacing w:after="240"/>
        <w:ind w:left="283"/>
      </w:pPr>
      <w:r>
        <w:rPr>
          <w:rFonts w:ascii="맑은 고딕" w:hAnsi="맑은 고딕" w:eastAsia="맑은 고딕"/>
          <w:b/>
          <w:sz w:val="20"/>
          <w:u w:val="none"/>
        </w:rPr>
        <w:t xml:space="preserve">KEY WORDS : </w:t>
      </w:r>
      <w:r>
        <w:rPr>
          <w:rFonts w:ascii="맑은 고딕" w:hAnsi="맑은 고딕" w:eastAsia="맑은 고딕"/>
          <w:b w:val="0"/>
          <w:sz w:val="20"/>
          <w:u w:val="none"/>
        </w:rPr>
        <w:t>Manual Clone DB · CREATE CONTROLFILE · SET DATABASE · USING BACKUP CONTROLFILE · OPEN RESETLOGS · RMAN DUPLICATE · Active Database Duplication · Auxiliary Instance · 리스너 정적 등록 · DB_FILE_NAME_CONVERT · NID(DBNEWID) · DBID · DROP DATABASE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1"/>
          <w:u w:val="none"/>
        </w:rPr>
        <w:t>[ 실습 환경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FEFEF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구분</w:t>
            </w:r>
          </w:p>
        </w:tc>
        <w:tc>
          <w:tcPr>
            <w:tcW w:type="dxa" w:w="7087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FEFEF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내용</w:t>
            </w:r>
          </w:p>
        </w:tc>
      </w:tr>
      <w:tr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원본 서버</w:t>
            </w:r>
          </w:p>
        </w:tc>
        <w:tc>
          <w:tcPr>
            <w:tcW w:type="dxa" w:w="708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oel7v9r1 — Oracle 19.3.0 non-CDB, DB 이름 ORCL, ARCHIVELOG 모드 운영 중, DBID 1547823901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ORACLE_HOME=/u01/app/oracle/product/19.3.0/dbhome_1</w:t>
            </w:r>
          </w:p>
        </w:tc>
      </w:tr>
      <w:tr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원본 파일 배치</w:t>
            </w:r>
          </w:p>
        </w:tc>
        <w:tc>
          <w:tcPr>
            <w:tcW w:type="dxa" w:w="708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데이터파일(5개)·컨트롤파일·온라인 리두 1번 멤버 : /u01/app/oracle/oradata/ORCL/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온라인 리두 2번 멤버·컨트롤파일 사본 : /u01/app/oracle/fast_recovery_area/ORCL/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아카이브 로그 : /home/oracle/arch1/     감사 파일 : /u01/app/oracle/admin/orcl/adump</w:t>
            </w:r>
          </w:p>
        </w:tc>
      </w:tr>
      <w:tr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대상 서버</w:t>
            </w:r>
          </w:p>
        </w:tc>
        <w:tc>
          <w:tcPr>
            <w:tcW w:type="dxa" w:w="708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oel7v9r2 — 동일한 ORACLE_HOME, rcat·hrdb 인스턴스가 이미 가동 중, /u02 여유 300GB</w:t>
            </w:r>
          </w:p>
        </w:tc>
      </w:tr>
      <w:tr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대상 파일 배치</w:t>
            </w:r>
          </w:p>
        </w:tc>
        <w:tc>
          <w:tcPr>
            <w:tcW w:type="dxa" w:w="708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수동 복제본 CLONE : /u02/oradata/CLONE/ , /u02/arch_clone/ , /u02/admin/CLONE/adump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RMAN 복제본 DUPDB : /u02/oradata/DUPDB/ , /u02/arch_dupdb/ , /u02/admin/DUPDB/adump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복구 영역 : /u02/fra          전송 스테이징 : /u02/stage/orcl_cold/</w:t>
            </w:r>
          </w:p>
        </w:tc>
      </w:tr>
      <w:tr>
        <w:tc>
          <w:tcPr>
            <w:tcW w:type="dxa" w:w="170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계정과 연결</w:t>
            </w:r>
          </w:p>
        </w:tc>
        <w:tc>
          <w:tcPr>
            <w:tcW w:type="dxa" w:w="708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OS 계정 oracle:oinstall, SYS 비밀번호 oracle_4U</w:t>
            </w:r>
          </w:p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두 서버 사이 ssh·scp 가능, 각 서버의 리스너는 1521 포트로 기동 중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맑은 고딕" w:hAnsi="맑은 고딕" w:eastAsia="맑은 고딕"/>
          <w:b/>
          <w:sz w:val="21"/>
          <w:u w:val="none"/>
        </w:rPr>
        <w:t>[ 진행 규칙 ]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모든 작업은 oracle 계정으로 수행한다. 문제마다 어느 서버에서 하는 작업인지 먼저 확인한다.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원본 ORCL 은 시험이 끝날 때까지 정지되거나 손상되어서는 안 된다. 원본 경로에 복제본의 파일이 만들어졌거나 원본 파일이 덮어써진 것이 확인되면 해당 Section 은 0점 처리한다.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판단을 요구한 항목은 근거를 함께 서술한다. 명령만 나열한 답은 감점한다.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복제본을 열었다고 끝난 것이 아니다. 검증 절차가 없는 문제는 완료로 인정하지 않는다.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오류를 만났다면 지우지 말고 오류 메시지와 원인 판단, 조치를 그대로 답안에 남긴다.</w:t>
      </w:r>
    </w:p>
    <w:p>
      <w:pPr>
        <w:spacing w:before="160" w:after="80"/>
      </w:pPr>
      <w:r>
        <w:rPr>
          <w:rFonts w:ascii="맑은 고딕" w:hAnsi="맑은 고딕" w:eastAsia="맑은 고딕"/>
          <w:b/>
          <w:sz w:val="21"/>
          <w:u w:val="none"/>
        </w:rPr>
        <w:t>[ 구성과 배점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907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FEFEF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Section</w:t>
            </w:r>
          </w:p>
        </w:tc>
        <w:tc>
          <w:tcPr>
            <w:tcW w:type="dxa" w:w="4762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FEFEF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주제</w:t>
            </w:r>
          </w:p>
        </w:tc>
        <w:tc>
          <w:tcPr>
            <w:tcW w:type="dxa" w:w="1077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FEFEF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문제</w:t>
            </w:r>
          </w:p>
        </w:tc>
        <w:tc>
          <w:tcPr>
            <w:tcW w:type="dxa" w:w="737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FEFEF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배점</w:t>
            </w:r>
          </w:p>
        </w:tc>
        <w:tc>
          <w:tcPr>
            <w:tcW w:type="dxa" w:w="1304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FEFEF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sz w:val="19"/>
                <w:u w:val="none"/>
              </w:rPr>
              <w:t>예상 시간</w:t>
            </w:r>
          </w:p>
        </w:tc>
      </w:tr>
      <w:tr>
        <w:tc>
          <w:tcPr>
            <w:tcW w:type="dxa" w:w="90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1</w:t>
            </w:r>
          </w:p>
        </w:tc>
        <w:tc>
          <w:tcPr>
            <w:tcW w:type="dxa" w:w="476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복제 원본 확보와 대상 서버 전송</w:t>
            </w:r>
          </w:p>
        </w:tc>
        <w:tc>
          <w:tcPr>
            <w:tcW w:type="dxa" w:w="107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1 ~ 4</w:t>
            </w:r>
          </w:p>
        </w:tc>
        <w:tc>
          <w:tcPr>
            <w:tcW w:type="dxa" w:w="73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14</w:t>
            </w:r>
          </w:p>
        </w:tc>
        <w:tc>
          <w:tcPr>
            <w:tcW w:type="dxa" w:w="1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25분</w:t>
            </w:r>
          </w:p>
        </w:tc>
      </w:tr>
      <w:tr>
        <w:tc>
          <w:tcPr>
            <w:tcW w:type="dxa" w:w="90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2</w:t>
            </w:r>
          </w:p>
        </w:tc>
        <w:tc>
          <w:tcPr>
            <w:tcW w:type="dxa" w:w="476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수동 Clone DB — 파라미터 파일과 컨트롤파일 스크립트</w:t>
            </w:r>
          </w:p>
        </w:tc>
        <w:tc>
          <w:tcPr>
            <w:tcW w:type="dxa" w:w="107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5 ~ 7</w:t>
            </w:r>
          </w:p>
        </w:tc>
        <w:tc>
          <w:tcPr>
            <w:tcW w:type="dxa" w:w="73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18</w:t>
            </w:r>
          </w:p>
        </w:tc>
        <w:tc>
          <w:tcPr>
            <w:tcW w:type="dxa" w:w="1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30분</w:t>
            </w:r>
          </w:p>
        </w:tc>
      </w:tr>
      <w:tr>
        <w:tc>
          <w:tcPr>
            <w:tcW w:type="dxa" w:w="90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3</w:t>
            </w:r>
          </w:p>
        </w:tc>
        <w:tc>
          <w:tcPr>
            <w:tcW w:type="dxa" w:w="476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수동 Clone DB — 생성 · 복구 · 오픈</w:t>
            </w:r>
          </w:p>
        </w:tc>
        <w:tc>
          <w:tcPr>
            <w:tcW w:type="dxa" w:w="107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8 ~ 10</w:t>
            </w:r>
          </w:p>
        </w:tc>
        <w:tc>
          <w:tcPr>
            <w:tcW w:type="dxa" w:w="73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20</w:t>
            </w:r>
          </w:p>
        </w:tc>
        <w:tc>
          <w:tcPr>
            <w:tcW w:type="dxa" w:w="1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35분</w:t>
            </w:r>
          </w:p>
        </w:tc>
      </w:tr>
      <w:tr>
        <w:tc>
          <w:tcPr>
            <w:tcW w:type="dxa" w:w="90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4</w:t>
            </w:r>
          </w:p>
        </w:tc>
        <w:tc>
          <w:tcPr>
            <w:tcW w:type="dxa" w:w="476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RMAN Active Duplication 사전 준비</w:t>
            </w:r>
          </w:p>
        </w:tc>
        <w:tc>
          <w:tcPr>
            <w:tcW w:type="dxa" w:w="107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11 ~ 13</w:t>
            </w:r>
          </w:p>
        </w:tc>
        <w:tc>
          <w:tcPr>
            <w:tcW w:type="dxa" w:w="73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14</w:t>
            </w:r>
          </w:p>
        </w:tc>
        <w:tc>
          <w:tcPr>
            <w:tcW w:type="dxa" w:w="1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25분</w:t>
            </w:r>
          </w:p>
        </w:tc>
      </w:tr>
      <w:tr>
        <w:tc>
          <w:tcPr>
            <w:tcW w:type="dxa" w:w="90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5</w:t>
            </w:r>
          </w:p>
        </w:tc>
        <w:tc>
          <w:tcPr>
            <w:tcW w:type="dxa" w:w="476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DUPLICATE FROM ACTIVE DATABASE 수행</w:t>
            </w:r>
          </w:p>
        </w:tc>
        <w:tc>
          <w:tcPr>
            <w:tcW w:type="dxa" w:w="107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14 ~ 16</w:t>
            </w:r>
          </w:p>
        </w:tc>
        <w:tc>
          <w:tcPr>
            <w:tcW w:type="dxa" w:w="73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20</w:t>
            </w:r>
          </w:p>
        </w:tc>
        <w:tc>
          <w:tcPr>
            <w:tcW w:type="dxa" w:w="1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30분</w:t>
            </w:r>
          </w:p>
        </w:tc>
      </w:tr>
      <w:tr>
        <w:tc>
          <w:tcPr>
            <w:tcW w:type="dxa" w:w="90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6</w:t>
            </w:r>
          </w:p>
        </w:tc>
        <w:tc>
          <w:tcPr>
            <w:tcW w:type="dxa" w:w="476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복제 후 처리 — 이름 · DBID 변경과 정리</w:t>
            </w:r>
          </w:p>
        </w:tc>
        <w:tc>
          <w:tcPr>
            <w:tcW w:type="dxa" w:w="107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17 ~ 19</w:t>
            </w:r>
          </w:p>
        </w:tc>
        <w:tc>
          <w:tcPr>
            <w:tcW w:type="dxa" w:w="73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14</w:t>
            </w:r>
          </w:p>
        </w:tc>
        <w:tc>
          <w:tcPr>
            <w:tcW w:type="dxa" w:w="1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25분</w:t>
            </w:r>
          </w:p>
        </w:tc>
      </w:tr>
      <w:tr>
        <w:tc>
          <w:tcPr>
            <w:tcW w:type="dxa" w:w="90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합계</w:t>
            </w:r>
          </w:p>
        </w:tc>
        <w:tc>
          <w:tcPr>
            <w:tcW w:type="dxa" w:w="476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총 19문제</w:t>
            </w:r>
          </w:p>
        </w:tc>
        <w:tc>
          <w:tcPr>
            <w:tcW w:type="dxa" w:w="107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</w:r>
          </w:p>
        </w:tc>
        <w:tc>
          <w:tcPr>
            <w:tcW w:type="dxa" w:w="73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100</w:t>
            </w:r>
          </w:p>
        </w:tc>
        <w:tc>
          <w:tcPr>
            <w:tcW w:type="dxa" w:w="1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 w:val="0"/>
                <w:sz w:val="19"/>
                <w:u w:val="none"/>
              </w:rPr>
              <w:t>약 2시간 50분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 w:val="0"/>
          <w:sz w:val="20"/>
          <w:u w:val="none"/>
        </w:rPr>
        <w:t>통과 기준은 70점이다. Section 1 → 6 의 순서를 지켜야 한다. 앞 Section 의 산출물이 뒤 Section 의 전제가 된다.</w:t>
      </w:r>
    </w:p>
    <w:p>
      <w:pPr>
        <w:spacing w:after="0"/>
      </w:pPr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sz w:val="23"/>
          <w:u w:val="none"/>
        </w:rPr>
        <w:t>-- oel7v9r1(원본 서버) 에서 진행</w:t>
      </w:r>
    </w:p>
    <w:p>
      <w:pPr>
        <w:spacing w:before="160" w:after="120"/>
        <w:ind w:left="113"/>
      </w:pPr>
      <w:r>
        <w:rPr>
          <w:rFonts w:ascii="맑은 고딕" w:hAnsi="맑은 고딕" w:eastAsia="맑은 고딕"/>
          <w:b/>
          <w:sz w:val="22"/>
          <w:u w:val="none"/>
        </w:rPr>
        <w:t>Section 1  [ 복제 원본 확보와 대상 서버 전송 ]</w:t>
      </w:r>
    </w:p>
    <w:p>
      <w:pPr>
        <w:spacing w:before="160" w:after="60"/>
        <w:ind w:left="227" w:hanging="227"/>
      </w:pPr>
      <w:r>
        <w:rPr>
          <w:rFonts w:ascii="맑은 고딕" w:hAnsi="맑은 고딕" w:eastAsia="맑은 고딕"/>
          <w:b w:val="0"/>
          <w:sz w:val="21"/>
          <w:u w:val="none"/>
        </w:rPr>
        <w:t>1. 복제 대상인 ORCL 의 현재 상태를 조사하고 기록하시오.  [4점]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hr 계정에 clone_mark 테이블(id NUMBER, memo VARCHAR2(30), tag_time DATE)을 만들고 (1, 'before clone') 한 건을 입력한 뒤 커밋하시오.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입력한 내용이 아카이브 로그에 반영되도록 조치하시오.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복제본이 필요로 하는 공간을 데이터파일·임시파일·온라인 리두로 나누어 산정하고, 대상 서버의 여유 공간과 대조하시오.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제출 : DB 이름·DBID·로그 모드·현재 로그 시퀀스, 산정한 필요 공간과 근거가 된 조회</w:t>
      </w:r>
    </w:p>
    <w:p>
      <w:pPr>
        <w:spacing w:before="160" w:after="60"/>
        <w:ind w:left="227" w:hanging="227"/>
      </w:pPr>
      <w:r>
        <w:rPr>
          <w:rFonts w:ascii="맑은 고딕" w:hAnsi="맑은 고딕" w:eastAsia="맑은 고딕"/>
          <w:b w:val="0"/>
          <w:sz w:val="21"/>
          <w:u w:val="none"/>
        </w:rPr>
        <w:t>2. 수동 복제에 사용할 일관성 있는 백업을 /home/oracle/backup/clone 에 확보하시오.  [4점]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복구 없이 그대로 쓸 수 있는 상태의 백업이어야 한다. 어떤 상태에서 받아야 하는지 판단하고 근거를 서술하시오.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임시 파일과 온라인 리두 로그는 복사 대상에서 제외하시오. 각각 제외하는 이유를 서술하시오.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백업 이후 원본에서 만들어진 아카이브 로그도 함께 확보 대상에 넣으시오.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제출 : 확보한 파일 목록과 총 크기, 두 종류 파일을 제외한 이유</w:t>
      </w:r>
    </w:p>
    <w:p>
      <w:pPr>
        <w:spacing w:before="160" w:after="60"/>
        <w:ind w:left="227" w:hanging="227"/>
      </w:pPr>
      <w:r>
        <w:rPr>
          <w:rFonts w:ascii="맑은 고딕" w:hAnsi="맑은 고딕" w:eastAsia="맑은 고딕"/>
          <w:b w:val="0"/>
          <w:sz w:val="21"/>
          <w:u w:val="none"/>
        </w:rPr>
        <w:t>3. 확보한 백업과 아카이브를 대상 서버 oel7v9r2 로 전송하시오.  [3점]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데이터파일은 /u02/stage/orcl_cold 로, 아카이브는 /u02/arch_clone 으로 보내시오.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전송 후 양쪽의 파일 개수와 총 크기를 대조하시오.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대상 서버에서 소유자와 권한이 oracle:oinstall 로 유지되었는지 확인하시오. 유지되지 않았다면 바로잡으시오.</w:t>
      </w:r>
    </w:p>
    <w:p>
      <w:pPr>
        <w:spacing w:before="160" w:after="60"/>
        <w:ind w:left="227" w:hanging="227"/>
      </w:pPr>
      <w:r>
        <w:rPr>
          <w:rFonts w:ascii="맑은 고딕" w:hAnsi="맑은 고딕" w:eastAsia="맑은 고딕"/>
          <w:b w:val="0"/>
          <w:sz w:val="21"/>
          <w:u w:val="none"/>
        </w:rPr>
        <w:t>4. 복제 시점 이후의 변경을 원본에 하나 더 만들어 두시오.  [3점]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hr.clone_mark 에 (2, 'after clone') 을 입력하고 커밋하시오.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이 변경은 아카이브 로그로 넘기지 마시오. 로그 스위치를 유발하는 어떤 조치도 하지 마시오.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제출 : 이 상태에서 Section 3 의 수동 복제본이 이 행을 갖게 될지 여부와 그 근거</w:t>
      </w:r>
    </w:p>
    <w:p>
      <w:pPr>
        <w:spacing w:before="280" w:after="120"/>
      </w:pPr>
      <w:r>
        <w:rPr>
          <w:rFonts w:ascii="맑은 고딕" w:hAnsi="맑은 고딕" w:eastAsia="맑은 고딕"/>
          <w:b/>
          <w:sz w:val="23"/>
          <w:u w:val="none"/>
        </w:rPr>
        <w:t>-- oel7v9r2(대상 서버) 에서 진행</w:t>
      </w:r>
    </w:p>
    <w:p>
      <w:pPr>
        <w:spacing w:before="160" w:after="120"/>
        <w:ind w:left="113"/>
      </w:pPr>
      <w:r>
        <w:rPr>
          <w:rFonts w:ascii="맑은 고딕" w:hAnsi="맑은 고딕" w:eastAsia="맑은 고딕"/>
          <w:b/>
          <w:sz w:val="22"/>
          <w:u w:val="none"/>
        </w:rPr>
        <w:t>Section 2  [ 수동 Clone DB — 파라미터 파일과 컨트롤파일 스크립트 ]</w:t>
      </w:r>
    </w:p>
    <w:p>
      <w:pPr>
        <w:spacing w:before="160" w:after="60"/>
        <w:ind w:left="227" w:hanging="227"/>
      </w:pPr>
      <w:r>
        <w:rPr>
          <w:rFonts w:ascii="맑은 고딕" w:hAnsi="맑은 고딕" w:eastAsia="맑은 고딕"/>
          <w:b w:val="0"/>
          <w:sz w:val="21"/>
          <w:u w:val="none"/>
        </w:rPr>
        <w:t>5. 복제본 CLONE 이 사용할 디렉터리를 만들고 데이터파일을 배치하시오.  [4점]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데이터파일 /u02/oradata/CLONE, 아카이브 /u02/arch_clone, 감사 파일 /u02/admin/CLONE/adump 를 준비하시오.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스테이징 경로의 데이터파일을 복제본의 데이터파일 위치로 배치하시오. 원본 시각과 권한이 보존되어야 한다.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이 시점에 복제본 경로에 있어야 할 파일과 아직 없어야 할 파일을 구분해 제출하시오.</w:t>
      </w:r>
    </w:p>
    <w:p>
      <w:pPr>
        <w:spacing w:before="160" w:after="60"/>
        <w:ind w:left="227" w:hanging="227"/>
      </w:pPr>
      <w:r>
        <w:rPr>
          <w:rFonts w:ascii="맑은 고딕" w:hAnsi="맑은 고딕" w:eastAsia="맑은 고딕"/>
          <w:b w:val="0"/>
          <w:sz w:val="21"/>
          <w:u w:val="none"/>
        </w:rPr>
        <w:t>6. 원본의 초기화 파라미터를 바탕으로 CLONE 전용 파라미터 파일을 만드시오.  [7점]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원본 서버에서 텍스트 형식의 파라미터 파일을 만들어 대상 서버로 가져오시오.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원본을 가리키는 값을 모두 대상 서버의 값으로 바꾸시오. 데이터베이스 이름, 컨트롤파일, 감사 파일 경로, 아카이브 목적지, 복구 영역이 최소 대상이다.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대상 서버에는 이미 두 개의 인스턴스가 있다. 메모리 관련 값을 512MB 이내로 조정하시오.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수정이 끝난 뒤 원본 경로가 남아 있는지 검사하시오. 남아 있다면 그중 무시해도 되는 것과 반드시 고쳐야 하는 것을 구분하고 그 판단 근거를 제출하시오.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제출 : 바꾼 파라미터 전후 대조표, 원본 경로 잔존 검사 결과, 복구 영역 값을 그대로 두면 무엇이 위험한지</w:t>
      </w:r>
    </w:p>
    <w:p>
      <w:pPr>
        <w:spacing w:before="160" w:after="60"/>
        <w:ind w:left="227" w:hanging="227"/>
      </w:pPr>
      <w:r>
        <w:rPr>
          <w:rFonts w:ascii="맑은 고딕" w:hAnsi="맑은 고딕" w:eastAsia="맑은 고딕"/>
          <w:b w:val="0"/>
          <w:sz w:val="21"/>
          <w:u w:val="none"/>
        </w:rPr>
        <w:t>7. 원본 컨트롤파일의 재생성 스크립트를 확보해 복제본용으로 고치시오.  [7점]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원본 서버에서 컨트롤파일의 스크립트 형태 백업을 만들어 대상 서버로 가져오시오.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그 안에는 두 가지 형식의 재생성 문이 들어 있다. 이 복제에는 어느 쪽을 써야 하는지 판단하고 근거를 서술하시오.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복제본의 이름이 CLONE 이 되고 원본과 다른 DBID 가 부여되도록 문의 절을 고치시오. 원래의 절을 그대로 두면 무엇이 문제인지 서술하시오.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원본은 파일 경로가 두 갈래다. 두 갈래를 모두 복제본 경로로 치환하시오. 하나라도 남기면 원본에 어떤 일이 일어나는지 서술하시오.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실행 전에 세 가지를 검사하는 셸 스크립트를 만들어 통과시키시오. 검사 항목은 원본 경로 잔존 여부, 이름을 새로 지정하는 절의 존재 여부, 문에 나열된 데이터파일 개수와 실제 파일 개수의 일치 여부다.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제출 : 고친 재생성 문 전체, 검사 스크립트와 그 실행 결과</w:t>
      </w:r>
    </w:p>
    <w:p>
      <w:pPr>
        <w:spacing w:before="160" w:after="120"/>
        <w:ind w:left="113"/>
      </w:pPr>
      <w:r>
        <w:rPr>
          <w:rFonts w:ascii="맑은 고딕" w:hAnsi="맑은 고딕" w:eastAsia="맑은 고딕"/>
          <w:b/>
          <w:sz w:val="22"/>
          <w:u w:val="none"/>
        </w:rPr>
        <w:t>Section 3  [ 수동 Clone DB — 생성 · 복구 · 오픈 ]</w:t>
      </w:r>
    </w:p>
    <w:p>
      <w:pPr>
        <w:spacing w:before="160" w:after="60"/>
        <w:ind w:left="227" w:hanging="227"/>
      </w:pPr>
      <w:r>
        <w:rPr>
          <w:rFonts w:ascii="맑은 고딕" w:hAnsi="맑은 고딕" w:eastAsia="맑은 고딕"/>
          <w:b w:val="0"/>
          <w:sz w:val="21"/>
          <w:u w:val="none"/>
        </w:rPr>
        <w:t>8. CLONE 인스턴스를 기동하고 복제본의 컨트롤파일을 생성하시오.  [7점]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인스턴스를 어느 단계까지 올려야 하는지 판단하고 그 단계로 기동하시오.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기동 도중 오류가 발생했다면 메시지와 원인, 조치를 기록하시오.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컨트롤파일 생성 직후 데이터파일·온라인 리두·컨트롤파일 목록을 전수 조회하시오. 원본 경로가 하나라도 보이면 즉시 중단하고 원인을 기록하시오.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복제본의 DBID 와 이름을 원본과 대조하시오. DBID 가 같다면 무엇이 잘못된 것인지 서술하시오.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제출 : 조회 결과 전체, 원본과 복제본의 DBID 대조표, 파일 번호가 원본과 달라졌다면 그 이유</w:t>
      </w:r>
    </w:p>
    <w:p>
      <w:pPr>
        <w:spacing w:before="160" w:after="60"/>
        <w:ind w:left="227" w:hanging="227"/>
      </w:pPr>
      <w:r>
        <w:rPr>
          <w:rFonts w:ascii="맑은 고딕" w:hAnsi="맑은 고딕" w:eastAsia="맑은 고딕"/>
          <w:b w:val="0"/>
          <w:sz w:val="21"/>
          <w:u w:val="none"/>
        </w:rPr>
        <w:t>9. 복제본을 복구하고 데이터베이스를 여시오.  [7점]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먼저 옵션 없는 일반 복구를 시도하시오. 어떤 오류가 나는지 기록하고 그 오류가 나는 이유를 서술하시오.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가져온 아카이브를 모두 적용하시오. 적용 도중 사람이 매번 파일명을 입력하지 않아도 되도록 조치하시오.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적용이 끝나는 지점에서 다시 오류가 나타난다. 그 오류가 왜 실패가 아니라 정상 신호인지 서술하고 복구를 마무리하시오.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옵션 없이 데이터베이스를 열어 보고, 거부되면 필요한 옵션을 붙여 여시오. 그 옵션이 강제되는 이유를 서술하시오.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제출 : 시도한 명령과 오류 메시지 순서, 적용된 아카이브의 시퀀스 범위, 오픈 후의 리셋 시점 정보</w:t>
      </w:r>
    </w:p>
    <w:p>
      <w:pPr>
        <w:spacing w:before="160" w:after="60"/>
        <w:ind w:left="227" w:hanging="227"/>
      </w:pPr>
      <w:r>
        <w:rPr>
          <w:rFonts w:ascii="맑은 고딕" w:hAnsi="맑은 고딕" w:eastAsia="맑은 고딕"/>
          <w:b w:val="0"/>
          <w:sz w:val="21"/>
          <w:u w:val="none"/>
        </w:rPr>
        <w:t>10. 오픈 이후 남은 처리를 하고 복제본을 검증하시오.  [6점]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정렬이 필요한 조회를 한 번 수행해 보시오. 실패한다면 원인을 밝히고 해소하시오. 새로 만드는 파일의 크기는 100MB 로 한다.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복제본에서 로그 스위치를 일으켜 아카이브가 어느 경로에 만들어지는지 확인하시오. 원본 아카이브 디렉터리에 복제본의 파일이 섞이면 어떤 위험이 생기는지 서술하시오.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hr.clone_mark 의 행 수를 확인하시오. 문제 1 과 문제 4 에서 넣은 두 건 중 몇 건이 있는지 밝히고 그 이유를 서술하시오.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복제본에 무효 객체가 있는지 확인하시오.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제출 : 파일 전수 목록(데이터파일·임시파일·리두·컨트롤파일), 행 수와 그 이유, 복구가 필요한 파일이 없다는 근거</w:t>
      </w:r>
    </w:p>
    <w:p>
      <w:pPr>
        <w:spacing w:before="280" w:after="120"/>
      </w:pPr>
      <w:r>
        <w:rPr>
          <w:rFonts w:ascii="맑은 고딕" w:hAnsi="맑은 고딕" w:eastAsia="맑은 고딕"/>
          <w:b/>
          <w:sz w:val="23"/>
          <w:u w:val="none"/>
        </w:rPr>
        <w:t>-- oel7v9r2(대상 서버) 에서 진행 · 일부 항목은 oel7v9r1(원본 서버)</w:t>
      </w:r>
    </w:p>
    <w:p>
      <w:pPr>
        <w:spacing w:before="160" w:after="120"/>
        <w:ind w:left="113"/>
      </w:pPr>
      <w:r>
        <w:rPr>
          <w:rFonts w:ascii="맑은 고딕" w:hAnsi="맑은 고딕" w:eastAsia="맑은 고딕"/>
          <w:b/>
          <w:sz w:val="22"/>
          <w:u w:val="none"/>
        </w:rPr>
        <w:t>Section 4  [ RMAN Active Duplication 사전 준비 ]</w:t>
      </w:r>
    </w:p>
    <w:p>
      <w:pPr>
        <w:spacing w:before="160" w:after="60"/>
        <w:ind w:left="227" w:hanging="227"/>
      </w:pPr>
      <w:r>
        <w:rPr>
          <w:rFonts w:ascii="맑은 고딕" w:hAnsi="맑은 고딕" w:eastAsia="맑은 고딕"/>
          <w:b w:val="0"/>
          <w:sz w:val="21"/>
          <w:u w:val="none"/>
        </w:rPr>
        <w:t>11. 대상 서버에 복제본 DUPDB 의 보조 인스턴스를 올릴 준비를 하시오.  [5점]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필요한 디렉터리를 만들고 최소한의 항목만 담은 파라미터 파일을 작성하시오. 메모리 값은 512MB 로 한다.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여기서 최소한만 적어도 되는 이유를 서술하시오. 나머지 값은 어느 단계에서 어떻게 채워지는가.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보조 인스턴스용 패스워드 파일을 준비하시오. 어떤 조건을 만족해야 하는지 밝히고, 조건이 어긋나면 어떤 오류가 나는지 확인해 기록하시오.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보조 인스턴스를 복제가 요구하는 단계로 기동하시오.</w:t>
      </w:r>
    </w:p>
    <w:p>
      <w:pPr>
        <w:spacing w:before="160" w:after="60"/>
        <w:ind w:left="227" w:hanging="227"/>
      </w:pPr>
      <w:r>
        <w:rPr>
          <w:rFonts w:ascii="맑은 고딕" w:hAnsi="맑은 고딕" w:eastAsia="맑은 고딕"/>
          <w:b w:val="0"/>
          <w:sz w:val="21"/>
          <w:u w:val="none"/>
        </w:rPr>
        <w:t>12. 두 서버 사이의 접속 경로를 구성하시오.  [6점]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대상 서버의 리스너가 DUPDB 를 서비스로 알 수 있게 하시오. 동적 등록에 기댈 수 없는 이유를 서술하시오.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등록 후 리스너 상태에 나타나는 표시가 다른 서비스와 어떻게 다른지 기록하고 그 차이가 정상인 이유를 서술하시오.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인스턴스를 내린 상태에서 원격 접속을 시도해 어떤 오류가 나는지 기록하시오. 리스너에 등록했는데도 접속이 거부되는 이유를 서술하시오.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원본 서버에서 DUPDB 로, 대상 서버에서 ORCL 로 각각 접속되도록 접속 정보를 등록하시오.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제출 : 양쪽 서버 모두에 상대 데이터베이스의 접속 정보가 있어야 하는 이유. 복제 명령을 원본 서버에서 실행하는데도 대상 서버에 원본 접속 정보가 필요한 까닭을 함께 서술할 것</w:t>
      </w:r>
    </w:p>
    <w:p>
      <w:pPr>
        <w:spacing w:before="160" w:after="60"/>
        <w:ind w:left="227" w:hanging="227"/>
      </w:pPr>
      <w:r>
        <w:rPr>
          <w:rFonts w:ascii="맑은 고딕" w:hAnsi="맑은 고딕" w:eastAsia="맑은 고딕"/>
          <w:b w:val="0"/>
          <w:sz w:val="21"/>
          <w:u w:val="none"/>
        </w:rPr>
        <w:t>13. RMAN 으로 원본과 복제본에 동시에 접속되는지 확인하시오.  [3점]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복제 대상과 보조 인스턴스를 한 번에 지정해 접속하시오.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접속 직후 각 데이터베이스에 대해 표시되는 식별자와 상태를 기록하시오.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이 접속이 실패하면 문제 11 과 12 중 무엇을 다시 점검해야 하는지 항목별로 정리하시오.</w:t>
      </w:r>
    </w:p>
    <w:p>
      <w:pPr>
        <w:spacing w:before="280" w:after="120"/>
      </w:pPr>
      <w:r>
        <w:rPr>
          <w:rFonts w:ascii="맑은 고딕" w:hAnsi="맑은 고딕" w:eastAsia="맑은 고딕"/>
          <w:b/>
          <w:sz w:val="23"/>
          <w:u w:val="none"/>
        </w:rPr>
        <w:t>-- oel7v9r1(원본 서버) 에서 진행</w:t>
      </w:r>
    </w:p>
    <w:p>
      <w:pPr>
        <w:spacing w:before="160" w:after="120"/>
        <w:ind w:left="113"/>
      </w:pPr>
      <w:r>
        <w:rPr>
          <w:rFonts w:ascii="맑은 고딕" w:hAnsi="맑은 고딕" w:eastAsia="맑은 고딕"/>
          <w:b/>
          <w:sz w:val="22"/>
          <w:u w:val="none"/>
        </w:rPr>
        <w:t>Section 5  [ DUPLICATE FROM ACTIVE DATABASE 수행 ]</w:t>
      </w:r>
    </w:p>
    <w:p>
      <w:pPr>
        <w:spacing w:before="160" w:after="60"/>
        <w:ind w:left="227" w:hanging="227"/>
      </w:pPr>
      <w:r>
        <w:rPr>
          <w:rFonts w:ascii="맑은 고딕" w:hAnsi="맑은 고딕" w:eastAsia="맑은 고딕"/>
          <w:b w:val="0"/>
          <w:sz w:val="21"/>
          <w:u w:val="none"/>
        </w:rPr>
        <w:t>14. 원본을 멈추지 않고 대상 서버에 DUPDB 를 만드시오.  [9점]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백업본을 매개로 하지 말고 원본에서 직접 읽어 만드시오.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복제본의 파일은 자동 생성 이름이 아니라 /u02/oradata/DUPDB 아래에 원본과 같은 파일명으로 만들어져야 한다. 데이터파일과 온라인 리두 모두 해당한다. 원본의 두 갈래 경로를 모두 처리하시오.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복제본의 컨트롤파일 위치, 아카이브 목적지, 감사 파일 경로, 복구 영역, 메모리 값을 복제 명령 안에서 지정하시오.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복제본은 명령을 실행한 시점의 원본 내용을 담아야 한다.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제출 : 실행한 명령 전체와 각 절을 넣은 이유, 수행 소요 시간</w:t>
      </w:r>
    </w:p>
    <w:p>
      <w:pPr>
        <w:spacing w:before="160" w:after="60"/>
        <w:ind w:left="227" w:hanging="227"/>
      </w:pPr>
      <w:r>
        <w:rPr>
          <w:rFonts w:ascii="맑은 고딕" w:hAnsi="맑은 고딕" w:eastAsia="맑은 고딕"/>
          <w:b w:val="0"/>
          <w:sz w:val="21"/>
          <w:u w:val="none"/>
        </w:rPr>
        <w:t>15. 수행 로그에 나타난 자동 생성 스크립트를 해석하시오.  [5점]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로그를 다섯 구간으로 나누고 각 구간이 무엇을 하는지 한 줄로 정리하시오.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각 구간이 Section 2 와 Section 3 에서 손으로 했던 어느 단계에 대응하는지 표로 제출하시오.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수동 절차에는 있었으나 이 방식에서는 사라진 단계를 두 가지 찾아 쓰시오.</w:t>
      </w:r>
    </w:p>
    <w:p>
      <w:pPr>
        <w:spacing w:before="160" w:after="60"/>
        <w:ind w:left="227" w:hanging="227"/>
      </w:pPr>
      <w:r>
        <w:rPr>
          <w:rFonts w:ascii="맑은 고딕" w:hAnsi="맑은 고딕" w:eastAsia="맑은 고딕"/>
          <w:b w:val="0"/>
          <w:sz w:val="21"/>
          <w:u w:val="none"/>
        </w:rPr>
        <w:t>16. 복제 결과를 검증하시오.  [6점]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DBID·데이터베이스 이름·파일 경로를 원본과 대조하시오.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데이터파일 번호를 Section 3 의 수동 복제본과 비교하시오. 차이가 있다면 그 이유를 서술하시오.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임시 파일이 있는지 확인하시오. Section 3 과 다른 점을 서술하시오.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hr.clone_mark 의 행 수를 확인하시오. Section 3 의 결과와 다르다면 그 이유를 서술하시오.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복제본이 열려 있는 상태에서 같은 명령을 다시 수행할 수 있는지 판단하시오. 불가능하다면 어떤 상태로 되돌려야 하는지 밝히고 실제로 되돌린 뒤 다시 여시오.</w:t>
      </w:r>
    </w:p>
    <w:p>
      <w:pPr>
        <w:spacing w:before="280" w:after="120"/>
      </w:pPr>
      <w:r>
        <w:rPr>
          <w:rFonts w:ascii="맑은 고딕" w:hAnsi="맑은 고딕" w:eastAsia="맑은 고딕"/>
          <w:b/>
          <w:sz w:val="23"/>
          <w:u w:val="none"/>
        </w:rPr>
        <w:t>-- oel7v9r2(대상 서버) 에서 진행</w:t>
      </w:r>
    </w:p>
    <w:p>
      <w:pPr>
        <w:spacing w:before="160" w:after="120"/>
        <w:ind w:left="113"/>
      </w:pPr>
      <w:r>
        <w:rPr>
          <w:rFonts w:ascii="맑은 고딕" w:hAnsi="맑은 고딕" w:eastAsia="맑은 고딕"/>
          <w:b/>
          <w:sz w:val="22"/>
          <w:u w:val="none"/>
        </w:rPr>
        <w:t>Section 6  [ 복제 후 처리 — 이름 · DBID 변경과 정리 ]</w:t>
      </w:r>
    </w:p>
    <w:p>
      <w:pPr>
        <w:spacing w:before="160" w:after="60"/>
        <w:ind w:left="227" w:hanging="227"/>
      </w:pPr>
      <w:r>
        <w:rPr>
          <w:rFonts w:ascii="맑은 고딕" w:hAnsi="맑은 고딕" w:eastAsia="맑은 고딕"/>
          <w:b w:val="0"/>
          <w:sz w:val="21"/>
          <w:u w:val="none"/>
        </w:rPr>
        <w:t>17. 복제본 DUPDB 의 데이터베이스 이름을 TESTDB 로 바꾸시오.  [6점]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먼저 열린 상태에서 시도해 어떤 제약이 있는지 기록하고, 그 제약이 있는 이유를 서술하시오.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요구되는 상태로 내린 뒤 이름을 바꾸시오.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작업 종료 시 도구가 안내하는 사후 처리를 모두 수행하시오. 파라미터 파일, 패스워드 파일, 감사 파일 경로, 오픈 방식이 대상이다.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변경 후 이름과 DBID 를 확인하고, 데이터가 그대로인지 표식 테이블로 검증하시오.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제출 : 변경 전후의 이름·DBID 대조표, 도구가 출력한 안내 문구와 그에 대응해 수행한 조치</w:t>
      </w:r>
    </w:p>
    <w:p>
      <w:pPr>
        <w:spacing w:before="160" w:after="60"/>
        <w:ind w:left="227" w:hanging="227"/>
      </w:pPr>
      <w:r>
        <w:rPr>
          <w:rFonts w:ascii="맑은 고딕" w:hAnsi="맑은 고딕" w:eastAsia="맑은 고딕"/>
          <w:b w:val="0"/>
          <w:sz w:val="21"/>
          <w:u w:val="none"/>
        </w:rPr>
        <w:t>18. 이름과 DBID 를 바꾸는 세 가지 경우를 비교해 표로 제출하시오.  [4점]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① 이름과 DBID 를 모두 바꾸는 경우  ② 이름만 바꾸고 DBID 는 유지하는 경우  ③ DBID 만 바꾸는 경우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비교 항목은 지정해야 할 인자, 작업 시 요구되는 데이터베이스 상태, 작업 후 오픈 방식, 기존 백업의 유효 여부, 파라미터 파일과 패스워드 파일 처리다.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문제 17 에서 수행한 것은 셋 중 어느 경우인지 밝히시오.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운영 데이터베이스를 복제해 테스트 환경을 만들 때 DBID 를 반드시 바꿔야 하는 이유를 백업 관리 관점에서 서술하시오.</w:t>
      </w:r>
    </w:p>
    <w:p>
      <w:pPr>
        <w:spacing w:before="160" w:after="60"/>
        <w:ind w:left="227" w:hanging="227"/>
      </w:pPr>
      <w:r>
        <w:rPr>
          <w:rFonts w:ascii="맑은 고딕" w:hAnsi="맑은 고딕" w:eastAsia="맑은 고딕"/>
          <w:b w:val="0"/>
          <w:sz w:val="21"/>
          <w:u w:val="none"/>
        </w:rPr>
        <w:t>19. 두 복제본의 독립성을 검증하고 정식 절차로 정리하시오.  [4점]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복제본에서 데이터를 변경한 뒤 원본이 영향을 받지 않는지 확인하시오. 원본에는 없는 객체를 복제본에 하나 만들어 양쪽에서 조회해 보시오.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복제본에서 RMAN 저장소를 조회해 원본의 백업이 보이는지 확인하시오. 그 결과가 DBID 와 어떤 관계인지 서술하시오.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복제 작업 기록을 남기시오. 목적, 원본과 식별자, 복제 시점, 사용한 백업, 복제본의 식별자와 경로, 삭제 예정일, 담당자를 항목으로 한다.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CLONE 과 TESTDB 를 정식 절차로 삭제하시오. 열린 상태에서 먼저 시도해 제약을 확인하고, 실행 직전에 대상이 복제본이 맞는지 확인하는 절차를 반드시 넣으시오.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삭제 명령이 지우는 것과 지우지 않는 것을 각각 세 가지 이상 확인해 정리하고, 남은 것을 손으로 정리하시오.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제출 : 독립성 검증 결과, 저장소 조회 결과, 작업 기록 문서, 삭제 후 원본이 정상인지 확인한 조회</w:t>
      </w:r>
    </w:p>
    <w:p>
      <w:pPr>
        <w:spacing w:before="320" w:after="80"/>
      </w:pPr>
      <w:r>
        <w:rPr>
          <w:rFonts w:ascii="맑은 고딕" w:hAnsi="맑은 고딕" w:eastAsia="맑은 고딕"/>
          <w:b/>
          <w:sz w:val="21"/>
          <w:u w:val="none"/>
        </w:rPr>
        <w:t>[ 제출 항목 ]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문제별 수행 명령과 출력 전체를 시간 순서대로 정리한 실행 기록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판단을 요구한 항목의 근거 서술. 근거가 없는 항목은 명령이 맞아도 배점의 절반만 인정한다.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Section 3 과 Section 5 의 결과를 나란히 비교한 표. 비교 항목은 파일 번호, 임시 파일, 표식 테이블 행 수, DBID 부여 방식, 소요 시간이다.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복제 작업 기록 문서 두 건(CLONE, TESTDB)</w:t>
      </w:r>
    </w:p>
    <w:p>
      <w:pPr>
        <w:spacing w:before="0" w:after="40"/>
        <w:ind w:left="624" w:hanging="198"/>
      </w:pPr>
      <w:r>
        <w:rPr>
          <w:rFonts w:ascii="맑은 고딕" w:hAnsi="맑은 고딕" w:eastAsia="맑은 고딕"/>
          <w:b w:val="0"/>
          <w:sz w:val="21"/>
          <w:u w:val="none"/>
        </w:rPr>
        <w:t>- 시험 종료 후 원본 ORCL 이 정상임을 보이는 조회 결과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맑은 고딕" w:hAnsi="맑은 고딕" w:eastAsia="맑은 고딕"/>
        <w:b w:val="0"/>
        <w:sz w:val="21"/>
        <w:u w:val="none"/>
      </w:rPr>
      <w:fldChar w:fldCharType="begin"/>
      <w:instrText xml:space="preserve"> PAGE </w:instrText>
      <w:fldChar w:fldCharType="end"/>
    </w:r>
  </w:p>
  <w:p>
    <w:pPr>
      <w:spacing w:after="0"/>
      <w:pBdr>
        <w:top w:val="single" w:sz="6" w:space="1" w:color="000000"/>
      </w:pBdr>
    </w:pPr>
    <w:r>
      <w:rPr>
        <w:rFonts w:ascii="맑은 고딕" w:hAnsi="맑은 고딕" w:eastAsia="맑은 고딕"/>
        <w:b/>
        <w:sz w:val="21"/>
        <w:u w:val="single"/>
      </w:rPr>
      <w:t>Oracle DBA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2" w:val="right"/>
      </w:tabs>
      <w:pBdr>
        <w:bottom w:val="single" w:sz="6" w:space="1" w:color="000000"/>
      </w:pBdr>
      <w:spacing w:after="40"/>
    </w:pPr>
    <w:r>
      <w:rPr>
        <w:rFonts w:ascii="맑은 고딕" w:hAnsi="맑은 고딕" w:eastAsia="맑은 고딕"/>
        <w:b/>
        <w:sz w:val="21"/>
        <w:u w:val="single"/>
      </w:rPr>
      <w:t>Prep course for DBA Practicum</w:t>
    </w:r>
    <w:r>
      <w:rPr>
        <w:rFonts w:ascii="맑은 고딕" w:hAnsi="맑은 고딕" w:eastAsia="맑은 고딕"/>
        <w:b/>
        <w:sz w:val="21"/>
        <w:u w:val="none"/>
      </w:rPr>
      <w:tab/>
      <w:t>Database Cloning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