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제4장  성능을 위한 데이터베이스 구성 — 실습문제 정답 및 해설</w:t>
      </w:r>
    </w:p>
    <w:p>
      <w:pPr/>
      <w:r>
        <w:rPr>
          <w:rFonts w:ascii="맑은 고딕" w:hAnsi="맑은 고딕" w:eastAsia="맑은 고딕"/>
          <w:sz w:val="21"/>
        </w:rPr>
        <w:t>총 50문항 (하 20 · 중 20 · 상 10)의 정답과 해설이다.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 — 정답 및 해설</w:t>
      </w:r>
    </w:p>
    <w:p>
      <w:pPr/>
      <w:r>
        <w:rPr>
          <w:rFonts w:ascii="맑은 고딕" w:hAnsi="맑은 고딕" w:eastAsia="맑은 고딕"/>
          <w:sz w:val="21"/>
        </w:rPr>
        <w:t>[하-01] 정답: ① 8192</w:t>
      </w:r>
    </w:p>
    <w:p>
      <w:pPr/>
      <w:r>
        <w:rPr>
          <w:rFonts w:ascii="맑은 고딕" w:hAnsi="맑은 고딕" w:eastAsia="맑은 고딕"/>
          <w:sz w:val="21"/>
        </w:rPr>
        <w:t>해설: 실측 db_block_size=8192(8KB). OLTP의 표준 블록 크기다.</w:t>
      </w:r>
    </w:p>
    <w:p>
      <w:pPr/>
      <w:r>
        <w:rPr>
          <w:rFonts w:ascii="맑은 고딕" w:hAnsi="맑은 고딕" w:eastAsia="맑은 고딕"/>
          <w:sz w:val="21"/>
        </w:rPr>
        <w:t>[하-02] 정답: ① PROCESSES</w:t>
      </w:r>
    </w:p>
    <w:p>
      <w:pPr/>
      <w:r>
        <w:rPr>
          <w:rFonts w:ascii="맑은 고딕" w:hAnsi="맑은 고딕" w:eastAsia="맑은 고딕"/>
          <w:sz w:val="21"/>
        </w:rPr>
        <w:t>해설: PROCESSES가 1차 파라미터이며 SESSIONS 등 많은 값이 여기서 파생된다.</w:t>
      </w:r>
    </w:p>
    <w:p>
      <w:pPr/>
      <w:r>
        <w:rPr>
          <w:rFonts w:ascii="맑은 고딕" w:hAnsi="맑은 고딕" w:eastAsia="맑은 고딕"/>
          <w:sz w:val="21"/>
        </w:rPr>
        <w:t>[하-03] 정답: ① PROCESSES</w:t>
      </w:r>
    </w:p>
    <w:p>
      <w:pPr/>
      <w:r>
        <w:rPr>
          <w:rFonts w:ascii="맑은 고딕" w:hAnsi="맑은 고딕" w:eastAsia="맑은 고딕"/>
          <w:sz w:val="21"/>
        </w:rPr>
        <w:t>해설: SESSIONS는 기본적으로 PROCESSES에서 자동 계산된다(실측 500→776).</w:t>
      </w:r>
    </w:p>
    <w:p>
      <w:pPr/>
      <w:r>
        <w:rPr>
          <w:rFonts w:ascii="맑은 고딕" w:hAnsi="맑은 고딕" w:eastAsia="맑은 고딕"/>
          <w:sz w:val="21"/>
        </w:rPr>
        <w:t>[하-04] 정답: ① UNDO_MANAGEMENT=AUTO</w:t>
      </w:r>
    </w:p>
    <w:p>
      <w:pPr/>
      <w:r>
        <w:rPr>
          <w:rFonts w:ascii="맑은 고딕" w:hAnsi="맑은 고딕" w:eastAsia="맑은 고딕"/>
          <w:sz w:val="21"/>
        </w:rPr>
        <w:t>해설: UNDO_MANAGEMENT=AUTO(기본)이면 오라클이 Undo 세그먼트를 투명하게 관리한다.</w:t>
      </w:r>
    </w:p>
    <w:p>
      <w:pPr/>
      <w:r>
        <w:rPr>
          <w:rFonts w:ascii="맑은 고딕" w:hAnsi="맑은 고딕" w:eastAsia="맑은 고딕"/>
          <w:sz w:val="21"/>
        </w:rPr>
        <w:t>[하-05] 정답: ① SQL 실행계획</w:t>
      </w:r>
    </w:p>
    <w:p>
      <w:pPr/>
      <w:r>
        <w:rPr>
          <w:rFonts w:ascii="맑은 고딕" w:hAnsi="맑은 고딕" w:eastAsia="맑은 고딕"/>
          <w:sz w:val="21"/>
        </w:rPr>
        <w:t>해설: Undo는 읽기 일관성·복구·롤백에 쓰인다. 실행계획은 공유 풀(라이브러리 캐시)에 있다.</w:t>
      </w:r>
    </w:p>
    <w:p>
      <w:pPr/>
      <w:r>
        <w:rPr>
          <w:rFonts w:ascii="맑은 고딕" w:hAnsi="맑은 고딕" w:eastAsia="맑은 고딕"/>
          <w:sz w:val="21"/>
        </w:rPr>
        <w:t>[하-06] 정답: ① 초</w:t>
      </w:r>
    </w:p>
    <w:p>
      <w:pPr/>
      <w:r>
        <w:rPr>
          <w:rFonts w:ascii="맑은 고딕" w:hAnsi="맑은 고딕" w:eastAsia="맑은 고딕"/>
          <w:sz w:val="21"/>
        </w:rPr>
        <w:t>해설: UNDO_RETENTION은 커밋된 Undo를 보존하려는 시간을 '초' 단위로 지정한다.</w:t>
      </w:r>
    </w:p>
    <w:p>
      <w:pPr/>
      <w:r>
        <w:rPr>
          <w:rFonts w:ascii="맑은 고딕" w:hAnsi="맑은 고딕" w:eastAsia="맑은 고딕"/>
          <w:sz w:val="21"/>
        </w:rPr>
        <w:t>[하-07] 정답: ① 900</w:t>
      </w:r>
    </w:p>
    <w:p>
      <w:pPr/>
      <w:r>
        <w:rPr>
          <w:rFonts w:ascii="맑은 고딕" w:hAnsi="맑은 고딕" w:eastAsia="맑은 고딕"/>
          <w:sz w:val="21"/>
        </w:rPr>
        <w:t>해설: 실측 undo_retention=900초(15분).</w:t>
      </w:r>
    </w:p>
    <w:p>
      <w:pPr/>
      <w:r>
        <w:rPr>
          <w:rFonts w:ascii="맑은 고딕" w:hAnsi="맑은 고딕" w:eastAsia="맑은 고딕"/>
          <w:sz w:val="21"/>
        </w:rPr>
        <w:t>[하-08] 정답: ① UNDOTBS1</w:t>
      </w:r>
    </w:p>
    <w:p>
      <w:pPr/>
      <w:r>
        <w:rPr>
          <w:rFonts w:ascii="맑은 고딕" w:hAnsi="맑은 고딕" w:eastAsia="맑은 고딕"/>
          <w:sz w:val="21"/>
        </w:rPr>
        <w:t>해설: 실측 undo_tablespace=UNDOTBS1(380MB, RETENTION NOGUARANTEE).</w:t>
      </w:r>
    </w:p>
    <w:p>
      <w:pPr/>
      <w:r>
        <w:rPr>
          <w:rFonts w:ascii="맑은 고딕" w:hAnsi="맑은 고딕" w:eastAsia="맑은 고딕"/>
          <w:sz w:val="21"/>
        </w:rPr>
        <w:t>[하-09] 정답: ① ORA-01555 snapshot too old</w:t>
      </w:r>
    </w:p>
    <w:p>
      <w:pPr/>
      <w:r>
        <w:rPr>
          <w:rFonts w:ascii="맑은 고딕" w:hAnsi="맑은 고딕" w:eastAsia="맑은 고딕"/>
          <w:sz w:val="21"/>
        </w:rPr>
        <w:t>해설: ORA-01555 'snapshot too old'는 읽기 일관성용 과거 이미지가 사라졌을 때 난다.</w:t>
      </w:r>
    </w:p>
    <w:p>
      <w:pPr/>
      <w:r>
        <w:rPr>
          <w:rFonts w:ascii="맑은 고딕" w:hAnsi="맑은 고딕" w:eastAsia="맑은 고딕"/>
          <w:sz w:val="21"/>
        </w:rPr>
        <w:t>[하-10] 정답: ① 리두 로그 기록</w:t>
      </w:r>
    </w:p>
    <w:p>
      <w:pPr/>
      <w:r>
        <w:rPr>
          <w:rFonts w:ascii="맑은 고딕" w:hAnsi="맑은 고딕" w:eastAsia="맑은 고딕"/>
          <w:sz w:val="21"/>
        </w:rPr>
        <w:t>해설: 임시 테이블스페이스는 정렬·해시·GTT에 쓰인다. 리두 기록은 리두 로그 파일이다.</w:t>
      </w:r>
    </w:p>
    <w:p>
      <w:pPr/>
      <w:r>
        <w:rPr>
          <w:rFonts w:ascii="맑은 고딕" w:hAnsi="맑은 고딕" w:eastAsia="맑은 고딕"/>
          <w:sz w:val="21"/>
        </w:rPr>
        <w:t>[하-11] 정답: ① 임시 테이블스페이스 공간 부족</w:t>
      </w:r>
    </w:p>
    <w:p>
      <w:pPr/>
      <w:r>
        <w:rPr>
          <w:rFonts w:ascii="맑은 고딕" w:hAnsi="맑은 고딕" w:eastAsia="맑은 고딕"/>
          <w:sz w:val="21"/>
        </w:rPr>
        <w:t>해설: ORA-01652는 임시 세그먼트를 확장할 자리가 없을 때 난다. 메시지 끝 TS 이름을 확인한다.</w:t>
      </w:r>
    </w:p>
    <w:p>
      <w:pPr/>
      <w:r>
        <w:rPr>
          <w:rFonts w:ascii="맑은 고딕" w:hAnsi="맑은 고딕" w:eastAsia="맑은 고딕"/>
          <w:sz w:val="21"/>
        </w:rPr>
        <w:t>[하-12] 정답: ① 20MB</w:t>
      </w:r>
    </w:p>
    <w:p>
      <w:pPr/>
      <w:r>
        <w:rPr>
          <w:rFonts w:ascii="맑은 고딕" w:hAnsi="맑은 고딕" w:eastAsia="맑은 고딕"/>
          <w:sz w:val="21"/>
        </w:rPr>
        <w:t>해설: 실측 TEMP=20MB. 대량 정렬에는 부족하다.</w:t>
      </w:r>
    </w:p>
    <w:p>
      <w:pPr/>
      <w:r>
        <w:rPr>
          <w:rFonts w:ascii="맑은 고딕" w:hAnsi="맑은 고딕" w:eastAsia="맑은 고딕"/>
          <w:sz w:val="21"/>
        </w:rPr>
        <w:t>[하-13] 정답: ① 로컬 관리 + UNIFORM 익스텐트 1MB</w:t>
      </w:r>
    </w:p>
    <w:p>
      <w:pPr/>
      <w:r>
        <w:rPr>
          <w:rFonts w:ascii="맑은 고딕" w:hAnsi="맑은 고딕" w:eastAsia="맑은 고딕"/>
          <w:sz w:val="21"/>
        </w:rPr>
        <w:t>해설: 임시 테이블스페이스는 로컬 관리·균일 크기가 기본이며 UNIFORM 1MB를 권장한다.</w:t>
      </w:r>
    </w:p>
    <w:p>
      <w:pPr/>
      <w:r>
        <w:rPr>
          <w:rFonts w:ascii="맑은 고딕" w:hAnsi="맑은 고딕" w:eastAsia="맑은 고딕"/>
          <w:sz w:val="21"/>
        </w:rPr>
        <w:t>[하-14] 정답: ① 접속마다 전용 프로세스 1개</w:t>
      </w:r>
    </w:p>
    <w:p>
      <w:pPr/>
      <w:r>
        <w:rPr>
          <w:rFonts w:ascii="맑은 고딕" w:hAnsi="맑은 고딕" w:eastAsia="맑은 고딕"/>
          <w:sz w:val="21"/>
        </w:rPr>
        <w:t>해설: 전용 서버는 접속 하나마다 전용 서버 프로세스가 하나씩 붙는다.</w:t>
      </w:r>
    </w:p>
    <w:p>
      <w:pPr/>
      <w:r>
        <w:rPr>
          <w:rFonts w:ascii="맑은 고딕" w:hAnsi="맑은 고딕" w:eastAsia="맑은 고딕"/>
          <w:sz w:val="21"/>
        </w:rPr>
        <w:t>[하-15] 정답: ① SGA(라지 풀 또는 공유 풀)</w:t>
      </w:r>
    </w:p>
    <w:p>
      <w:pPr/>
      <w:r>
        <w:rPr>
          <w:rFonts w:ascii="맑은 고딕" w:hAnsi="맑은 고딕" w:eastAsia="맑은 고딕"/>
          <w:sz w:val="21"/>
        </w:rPr>
        <w:t>해설: 공유 서버에서는 UGA가 SGA로 이동한다. 그래서 라지 풀 확보가 필요하다.</w:t>
      </w:r>
    </w:p>
    <w:p>
      <w:pPr/>
      <w:r>
        <w:rPr>
          <w:rFonts w:ascii="맑은 고딕" w:hAnsi="맑은 고딕" w:eastAsia="맑은 고딕"/>
          <w:sz w:val="21"/>
        </w:rPr>
        <w:t>[하-16] 정답: ① V$SESSION.SERVER</w:t>
      </w:r>
    </w:p>
    <w:p>
      <w:pPr/>
      <w:r>
        <w:rPr>
          <w:rFonts w:ascii="맑은 고딕" w:hAnsi="맑은 고딕" w:eastAsia="맑은 고딕"/>
          <w:sz w:val="21"/>
        </w:rPr>
        <w:t>해설: V$SESSION.SERVER가 DEDICATED/SHARED/NONE/POOLED를 보여 준다.</w:t>
      </w:r>
    </w:p>
    <w:p>
      <w:pPr/>
      <w:r>
        <w:rPr>
          <w:rFonts w:ascii="맑은 고딕" w:hAnsi="맑은 고딕" w:eastAsia="맑은 고딕"/>
          <w:sz w:val="21"/>
        </w:rPr>
        <w:t>[하-17] 정답: ① UPDATE로 커진 행이 다른 블록으로 옮겨지는 것</w:t>
      </w:r>
    </w:p>
    <w:p>
      <w:pPr/>
      <w:r>
        <w:rPr>
          <w:rFonts w:ascii="맑은 고딕" w:hAnsi="맑은 고딕" w:eastAsia="맑은 고딕"/>
          <w:sz w:val="21"/>
        </w:rPr>
        <w:t>해설: 이주는 UPDATE로 커진 행이 원 블록에 안 들어가 이동하고 포인터만 남는 현상이다.</w:t>
      </w:r>
    </w:p>
    <w:p>
      <w:pPr/>
      <w:r>
        <w:rPr>
          <w:rFonts w:ascii="맑은 고딕" w:hAnsi="맑은 고딕" w:eastAsia="맑은 고딕"/>
          <w:sz w:val="21"/>
        </w:rPr>
        <w:t>[하-18] 정답: ① UPDATE로 행이 커질 여지를 위한 예약 공간</w:t>
      </w:r>
    </w:p>
    <w:p>
      <w:pPr/>
      <w:r>
        <w:rPr>
          <w:rFonts w:ascii="맑은 고딕" w:hAnsi="맑은 고딕" w:eastAsia="맑은 고딕"/>
          <w:sz w:val="21"/>
        </w:rPr>
        <w:t>해설: PCTFREE는 블록의 일부를 삽입에 안 쓰고 남겨 이후 UPDATE 증가에 대비한다.</w:t>
      </w:r>
    </w:p>
    <w:p>
      <w:pPr/>
      <w:r>
        <w:rPr>
          <w:rFonts w:ascii="맑은 고딕" w:hAnsi="맑은 고딕" w:eastAsia="맑은 고딕"/>
          <w:sz w:val="21"/>
        </w:rPr>
        <w:t>[하-19] 정답: ① ANALYZE ... LIST CHAINED ROWS</w:t>
      </w:r>
    </w:p>
    <w:p>
      <w:pPr/>
      <w:r>
        <w:rPr>
          <w:rFonts w:ascii="맑은 고딕" w:hAnsi="맑은 고딕" w:eastAsia="맑은 고딕"/>
          <w:sz w:val="21"/>
        </w:rPr>
        <w:t>해설: ANALYZE TABLE ... LIST CHAINED ROWS INTO chained_rows로 이주 행 ROWID를 수집한다.</w:t>
      </w:r>
    </w:p>
    <w:p>
      <w:pPr/>
      <w:r>
        <w:rPr>
          <w:rFonts w:ascii="맑은 고딕" w:hAnsi="맑은 고딕" w:eastAsia="맑은 고딕"/>
          <w:sz w:val="21"/>
        </w:rPr>
        <w:t>[하-20] 정답: ① AMM 미사용(ASMM 구성)</w:t>
      </w:r>
    </w:p>
    <w:p>
      <w:pPr/>
      <w:r>
        <w:rPr>
          <w:rFonts w:ascii="맑은 고딕" w:hAnsi="맑은 고딕" w:eastAsia="맑은 고딕"/>
          <w:sz w:val="21"/>
        </w:rPr>
        <w:t>해설: memory_target=0은 설정 안 함이며 오류가 아니다. SGA·PGA를 각각 목표로 둔 ASMM이다.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(응용) — 정답 및 해설</w:t>
      </w:r>
    </w:p>
    <w:p>
      <w:pPr/>
      <w:r>
        <w:rPr>
          <w:rFonts w:ascii="맑은 고딕" w:hAnsi="맑은 고딕" w:eastAsia="맑은 고딕"/>
          <w:sz w:val="21"/>
        </w:rPr>
        <w:t>[중-01] 정답: ① V$PARAMETER를 성능 항목으로 필터링해 조회</w:t>
      </w:r>
    </w:p>
    <w:p>
      <w:pPr/>
      <w:r>
        <w:rPr>
          <w:rFonts w:ascii="맑은 고딕" w:hAnsi="맑은 고딕" w:eastAsia="맑은 고딕"/>
          <w:sz w:val="21"/>
        </w:rPr>
        <w:t>해설: 성능 관련 파라미터를 IN 절로 좁혀 V$PARAMETER를 한 화면에 읽는 것이 가장 빠르다.</w:t>
      </w:r>
    </w:p>
    <w:p>
      <w:pPr/>
      <w:r>
        <w:rPr>
          <w:rFonts w:ascii="맑은 고딕" w:hAnsi="맑은 고딕" w:eastAsia="맑은 고딕"/>
          <w:sz w:val="21"/>
        </w:rPr>
        <w:t>[중-02] 정답: ① SPFILE</w:t>
      </w:r>
    </w:p>
    <w:p>
      <w:pPr/>
      <w:r>
        <w:rPr>
          <w:rFonts w:ascii="맑은 고딕" w:hAnsi="맑은 고딕" w:eastAsia="맑은 고딕"/>
          <w:sz w:val="21"/>
        </w:rPr>
        <w:t>해설: SCOPE=SPFILE은 다음 기동부터, MEMORY는 현재만, BOTH는 둘 다 반영한다.</w:t>
      </w:r>
    </w:p>
    <w:p>
      <w:pPr/>
      <w:r>
        <w:rPr>
          <w:rFonts w:ascii="맑은 고딕" w:hAnsi="맑은 고딕" w:eastAsia="맑은 고딕"/>
          <w:sz w:val="21"/>
        </w:rPr>
        <w:t>[중-03] 정답: ① V$SPPARAMETER(SPFILE 값)</w:t>
      </w:r>
    </w:p>
    <w:p>
      <w:pPr/>
      <w:r>
        <w:rPr>
          <w:rFonts w:ascii="맑은 고딕" w:hAnsi="맑은 고딕" w:eastAsia="맑은 고딕"/>
          <w:sz w:val="21"/>
        </w:rPr>
        <w:t>해설: V$PARAMETER(현재 메모리 값)와 V$SPPARAMETER(SPFILE 값)를 대조하면 SCOPE 혼란을 잡는다.</w:t>
      </w:r>
    </w:p>
    <w:p>
      <w:pPr/>
      <w:r>
        <w:rPr>
          <w:rFonts w:ascii="맑은 고딕" w:hAnsi="맑은 고딕" w:eastAsia="맑은 고딕"/>
          <w:sz w:val="21"/>
        </w:rPr>
        <w:t>[중-04] 정답: ① Undo 구성(크기·UNDO_RETENTION·RETENTION 모드)</w:t>
      </w:r>
    </w:p>
    <w:p>
      <w:pPr/>
      <w:r>
        <w:rPr>
          <w:rFonts w:ascii="맑은 고딕" w:hAnsi="맑은 고딕" w:eastAsia="맑은 고딕"/>
          <w:sz w:val="21"/>
        </w:rPr>
        <w:t>해설: ORA-01555는 Undo 구성의 함수다. SQL이 아니라 Undo부터 본다.</w:t>
      </w:r>
    </w:p>
    <w:p>
      <w:pPr/>
      <w:r>
        <w:rPr>
          <w:rFonts w:ascii="맑은 고딕" w:hAnsi="맑은 고딕" w:eastAsia="맑은 고딕"/>
          <w:sz w:val="21"/>
        </w:rPr>
        <w:t>[중-05] 정답: ① V$UNDOSTAT</w:t>
      </w:r>
    </w:p>
    <w:p>
      <w:pPr/>
      <w:r>
        <w:rPr>
          <w:rFonts w:ascii="맑은 고딕" w:hAnsi="맑은 고딕" w:eastAsia="맑은 고딕"/>
          <w:sz w:val="21"/>
        </w:rPr>
        <w:t>해설: V$UNDOSTAT은 10분 단위 Undo 통계, MAXQUERYLEN·TUNED_UNDORETENTION·SSOLDERRCNT를 제공한다.</w:t>
      </w:r>
    </w:p>
    <w:p>
      <w:pPr/>
      <w:r>
        <w:rPr>
          <w:rFonts w:ascii="맑은 고딕" w:hAnsi="맑은 고딕" w:eastAsia="맑은 고딕"/>
          <w:sz w:val="21"/>
        </w:rPr>
        <w:t>[중-06] 정답: ① Undo 공간이 부족한데 보존을 보장하느라 확장 못 함</w:t>
      </w:r>
    </w:p>
    <w:p>
      <w:pPr/>
      <w:r>
        <w:rPr>
          <w:rFonts w:ascii="맑은 고딕" w:hAnsi="맑은 고딕" w:eastAsia="맑은 고딕"/>
          <w:sz w:val="21"/>
        </w:rPr>
        <w:t>해설: GUARANTEE는 보존 시간 내 Undo를 안 덮으므로 공간이 부족하면 DML이 ORA-30036으로 막힌다.</w:t>
      </w:r>
    </w:p>
    <w:p>
      <w:pPr/>
      <w:r>
        <w:rPr>
          <w:rFonts w:ascii="맑은 고딕" w:hAnsi="맑은 고딕" w:eastAsia="맑은 고딕"/>
          <w:sz w:val="21"/>
        </w:rPr>
        <w:t>[중-07] 정답: ① 임시 공간 부족(구성 문제)</w:t>
      </w:r>
    </w:p>
    <w:p>
      <w:pPr/>
      <w:r>
        <w:rPr>
          <w:rFonts w:ascii="맑은 고딕" w:hAnsi="맑은 고딕" w:eastAsia="맑은 고딕"/>
          <w:sz w:val="21"/>
        </w:rPr>
        <w:t>해설: 메시지의 TS 이름이 TEMP이면 임시 공간 문제다. 업무 TS 이름이면 성격이 다르다.</w:t>
      </w:r>
    </w:p>
    <w:p>
      <w:pPr/>
      <w:r>
        <w:rPr>
          <w:rFonts w:ascii="맑은 고딕" w:hAnsi="맑은 고딕" w:eastAsia="맑은 고딕"/>
          <w:sz w:val="21"/>
        </w:rPr>
        <w:t>[중-08] 정답: ① V$TEMPSEG_USAGE</w:t>
      </w:r>
    </w:p>
    <w:p>
      <w:pPr/>
      <w:r>
        <w:rPr>
          <w:rFonts w:ascii="맑은 고딕" w:hAnsi="맑은 고딕" w:eastAsia="맑은 고딕"/>
          <w:sz w:val="21"/>
        </w:rPr>
        <w:t>해설: V$TEMPSEG_USAGE(=V$SORT_USAGE)가 세션·SQL별 임시 공간 사용을 보여 준다.</w:t>
      </w:r>
    </w:p>
    <w:p>
      <w:pPr/>
      <w:r>
        <w:rPr>
          <w:rFonts w:ascii="맑은 고딕" w:hAnsi="맑은 고딕" w:eastAsia="맑은 고딕"/>
          <w:sz w:val="21"/>
        </w:rPr>
        <w:t>[중-09] 정답: ① TEMP에 임시 파일 추가로 확장</w:t>
      </w:r>
    </w:p>
    <w:p>
      <w:pPr/>
      <w:r>
        <w:rPr>
          <w:rFonts w:ascii="맑은 고딕" w:hAnsi="맑은 고딕" w:eastAsia="맑은 고딕"/>
          <w:sz w:val="21"/>
        </w:rPr>
        <w:t>해설: 정렬이 업무상 필요하면 구성(TEMP 확장)이 정답이다. 인덱스로 회피할 성격이 아니다.</w:t>
      </w:r>
    </w:p>
    <w:p>
      <w:pPr/>
      <w:r>
        <w:rPr>
          <w:rFonts w:ascii="맑은 고딕" w:hAnsi="맑은 고딕" w:eastAsia="맑은 고딕"/>
          <w:sz w:val="21"/>
        </w:rPr>
        <w:t>[중-10] 정답: ① V$QUEUE</w:t>
      </w:r>
    </w:p>
    <w:p>
      <w:pPr/>
      <w:r>
        <w:rPr>
          <w:rFonts w:ascii="맑은 고딕" w:hAnsi="맑은 고딕" w:eastAsia="맑은 고딕"/>
          <w:sz w:val="21"/>
        </w:rPr>
        <w:t>해설: V$QUEUE의 COMMON 행 대기시간이 꾸준히 증가하면 공유 서버 경합이다.</w:t>
      </w:r>
    </w:p>
    <w:p>
      <w:pPr/>
      <w:r>
        <w:rPr>
          <w:rFonts w:ascii="맑은 고딕" w:hAnsi="맑은 고딕" w:eastAsia="맑은 고딕"/>
          <w:sz w:val="21"/>
        </w:rPr>
        <w:t>[중-11] 정답: ① V$DISPATCHER_RATE의 CUR_·AVG_·MAX_</w:t>
      </w:r>
    </w:p>
    <w:p>
      <w:pPr/>
      <w:r>
        <w:rPr>
          <w:rFonts w:ascii="맑은 고딕" w:hAnsi="맑은 고딕" w:eastAsia="맑은 고딕"/>
          <w:sz w:val="21"/>
        </w:rPr>
        <w:t>해설: 현재값이 최대 근처면 디스패처 추가, 한참 낮으면 과다다.</w:t>
      </w:r>
    </w:p>
    <w:p>
      <w:pPr/>
      <w:r>
        <w:rPr>
          <w:rFonts w:ascii="맑은 고딕" w:hAnsi="맑은 고딕" w:eastAsia="맑은 고딕"/>
          <w:sz w:val="21"/>
        </w:rPr>
        <w:t>[중-12] 정답: ① 라지 풀(LARGE_POOL_SIZE)</w:t>
      </w:r>
    </w:p>
    <w:p>
      <w:pPr/>
      <w:r>
        <w:rPr>
          <w:rFonts w:ascii="맑은 고딕" w:hAnsi="맑은 고딕" w:eastAsia="맑은 고딕"/>
          <w:sz w:val="21"/>
        </w:rPr>
        <w:t>해설: 공유 서버는 UGA를 라지 풀에 둔다. 부족하면 공유 풀을 침범하거나 ORA-04031이 난다.</w:t>
      </w:r>
    </w:p>
    <w:p>
      <w:pPr/>
      <w:r>
        <w:rPr>
          <w:rFonts w:ascii="맑은 고딕" w:hAnsi="맑은 고딕" w:eastAsia="맑은 고딕"/>
          <w:sz w:val="21"/>
        </w:rPr>
        <w:t>[중-13] 정답: ① 공유 서버</w:t>
      </w:r>
    </w:p>
    <w:p>
      <w:pPr/>
      <w:r>
        <w:rPr>
          <w:rFonts w:ascii="맑은 고딕" w:hAnsi="맑은 고딕" w:eastAsia="맑은 고딕"/>
          <w:sz w:val="21"/>
        </w:rPr>
        <w:t>해설: 공유 서버는 프로세스·메모리를 절감하고 고접속률에서 디스패처가 즉시 응대한다.</w:t>
      </w:r>
    </w:p>
    <w:p>
      <w:pPr/>
      <w:r>
        <w:rPr>
          <w:rFonts w:ascii="맑은 고딕" w:hAnsi="맑은 고딕" w:eastAsia="맑은 고딕"/>
          <w:sz w:val="21"/>
        </w:rPr>
        <w:t>[중-14] 정답: ① 전용 서버</w:t>
      </w:r>
    </w:p>
    <w:p>
      <w:pPr/>
      <w:r>
        <w:rPr>
          <w:rFonts w:ascii="맑은 고딕" w:hAnsi="맑은 고딕" w:eastAsia="맑은 고딕"/>
          <w:sz w:val="21"/>
        </w:rPr>
        <w:t>해설: 장시간 작업은 서버를 오래 점유해 공유 서버에 부적합하다. 전용 서버가 정석이다.</w:t>
      </w:r>
    </w:p>
    <w:p>
      <w:pPr/>
      <w:r>
        <w:rPr>
          <w:rFonts w:ascii="맑은 고딕" w:hAnsi="맑은 고딕" w:eastAsia="맑은 고딕"/>
          <w:sz w:val="21"/>
        </w:rPr>
        <w:t>[중-15] 정답: ① 이주+체이닝 행이 많음</w:t>
      </w:r>
    </w:p>
    <w:p>
      <w:pPr/>
      <w:r>
        <w:rPr>
          <w:rFonts w:ascii="맑은 고딕" w:hAnsi="맑은 고딕" w:eastAsia="맑은 고딕"/>
          <w:sz w:val="21"/>
        </w:rPr>
        <w:t>해설: CHAIN_CNT는 이주와 체이닝 행 수를 합쳐 센다. 크면 이주를 의심한다.</w:t>
      </w:r>
    </w:p>
    <w:p>
      <w:pPr/>
      <w:r>
        <w:rPr>
          <w:rFonts w:ascii="맑은 고딕" w:hAnsi="맑은 고딕" w:eastAsia="맑은 고딕"/>
          <w:sz w:val="21"/>
        </w:rPr>
        <w:t>[중-16] 정답: ① 인덱스 REBUILD</w:t>
      </w:r>
    </w:p>
    <w:p>
      <w:pPr/>
      <w:r>
        <w:rPr>
          <w:rFonts w:ascii="맑은 고딕" w:hAnsi="맑은 고딕" w:eastAsia="맑은 고딕"/>
          <w:sz w:val="21"/>
        </w:rPr>
        <w:t>해설: MOVE는 ROWID를 바꿔 인덱스를 UNUSABLE로 만든다. 반드시 리빌드한다.</w:t>
      </w:r>
    </w:p>
    <w:p>
      <w:pPr/>
      <w:r>
        <w:rPr>
          <w:rFonts w:ascii="맑은 고딕" w:hAnsi="맑은 고딕" w:eastAsia="맑은 고딕"/>
          <w:sz w:val="21"/>
        </w:rPr>
        <w:t>[중-17] 정답: ① 행 체이닝(row chaining)</w:t>
      </w:r>
    </w:p>
    <w:p>
      <w:pPr/>
      <w:r>
        <w:rPr>
          <w:rFonts w:ascii="맑은 고딕" w:hAnsi="맑은 고딕" w:eastAsia="맑은 고딕"/>
          <w:sz w:val="21"/>
        </w:rPr>
        <w:t>해설: 체이닝은 행이 블록보다 커서 나므로 PCTFREE로 못 막고 더 큰 블록 TS가 근본 해법이다.</w:t>
      </w:r>
    </w:p>
    <w:p>
      <w:pPr/>
      <w:r>
        <w:rPr>
          <w:rFonts w:ascii="맑은 고딕" w:hAnsi="맑은 고딕" w:eastAsia="맑은 고딕"/>
          <w:sz w:val="21"/>
        </w:rPr>
        <w:t>[중-18] 정답: ① 더 큰 블록(16K·32K)</w:t>
      </w:r>
    </w:p>
    <w:p>
      <w:pPr/>
      <w:r>
        <w:rPr>
          <w:rFonts w:ascii="맑은 고딕" w:hAnsi="맑은 고딕" w:eastAsia="맑은 고딕"/>
          <w:sz w:val="21"/>
        </w:rPr>
        <w:t>해설: 큰 블록은 한 I/O로 더 많이 읽어 대량 스캔에 유리하다. 대신 OLTP 동시성에는 불리할 수 있다.</w:t>
      </w:r>
    </w:p>
    <w:p>
      <w:pPr/>
      <w:r>
        <w:rPr>
          <w:rFonts w:ascii="맑은 고딕" w:hAnsi="맑은 고딕" w:eastAsia="맑은 고딕"/>
          <w:sz w:val="21"/>
        </w:rPr>
        <w:t>[중-19] 정답: ① 같은 블록 경합(buffer busy 등) 동시성 문제</w:t>
      </w:r>
    </w:p>
    <w:p>
      <w:pPr/>
      <w:r>
        <w:rPr>
          <w:rFonts w:ascii="맑은 고딕" w:hAnsi="맑은 고딕" w:eastAsia="맑은 고딕"/>
          <w:sz w:val="21"/>
        </w:rPr>
        <w:t>해설: 블록이 크면 한 블록에 행이 몰려 여러 세션이 같은 블록을 두고 경합할 수 있다.</w:t>
      </w:r>
    </w:p>
    <w:p>
      <w:pPr/>
      <w:r>
        <w:rPr>
          <w:rFonts w:ascii="맑은 고딕" w:hAnsi="맑은 고딕" w:eastAsia="맑은 고딕"/>
          <w:sz w:val="21"/>
        </w:rPr>
        <w:t>[중-20] 정답: ① DB_nK_CACHE_SIZE(예: DB_16K_CACHE_SIZE)</w:t>
      </w:r>
    </w:p>
    <w:p>
      <w:pPr/>
      <w:r>
        <w:rPr>
          <w:rFonts w:ascii="맑은 고딕" w:hAnsi="맑은 고딕" w:eastAsia="맑은 고딕"/>
          <w:sz w:val="21"/>
        </w:rPr>
        <w:t>해설: 비표준 블록 크기 TS는 그에 맞는 DB_nK_CACHE_SIZE 버퍼 풀이 있어야 한다.</w:t>
      </w:r>
    </w:p>
    <w:p>
      <w:pPr>
        <w:pStyle w:val="Heading2"/>
      </w:pPr>
      <w:r>
        <w:rPr>
          <w:rFonts w:ascii="맑은 고딕" w:hAnsi="맑은 고딕" w:eastAsia="맑은 고딕"/>
        </w:rPr>
        <w:t>[난이도] 상 (심화) — 정답 및 해설</w:t>
      </w:r>
    </w:p>
    <w:p>
      <w:pPr/>
      <w:r>
        <w:rPr>
          <w:rFonts w:ascii="맑은 고딕" w:hAnsi="맑은 고딕" w:eastAsia="맑은 고딕"/>
          <w:sz w:val="21"/>
        </w:rPr>
        <w:t>[상-01] 정답: ① SQL이 아니라 Undo 구성(UNDO_RETENTION·크기·GUARANTEE)을 조정한다</w:t>
      </w:r>
    </w:p>
    <w:p>
      <w:pPr/>
      <w:r>
        <w:rPr>
          <w:rFonts w:ascii="맑은 고딕" w:hAnsi="맑은 고딕" w:eastAsia="맑은 고딕"/>
          <w:sz w:val="21"/>
        </w:rPr>
        <w:t>해설: 오판 판별. ORA-01555는 조회 길이·동시 변경량·Undo 공간의 함수다. V$UNDOSTAT에서 MAXQUERYLEN&gt;UNDO_RETENTION·SSOLDERRCNT&gt;0을 확인하고 Undo 구성으로 해결한다. SQL 재작성은 헛다리다.</w:t>
      </w:r>
    </w:p>
    <w:p>
      <w:pPr/>
      <w:r>
        <w:rPr>
          <w:rFonts w:ascii="맑은 고딕" w:hAnsi="맑은 고딕" w:eastAsia="맑은 고딕"/>
          <w:sz w:val="21"/>
        </w:rPr>
        <w:t>[상-02] 정답: ① 오류 메시지의 테이블스페이스가 TEMP였는데 엉뚱한 TS를 키웠다</w:t>
      </w:r>
    </w:p>
    <w:p>
      <w:pPr/>
      <w:r>
        <w:rPr>
          <w:rFonts w:ascii="맑은 고딕" w:hAnsi="맑은 고딕" w:eastAsia="맑은 고딕"/>
          <w:sz w:val="21"/>
        </w:rPr>
        <w:t>해설: 오판 판별. ORA-01652는 메시지 끝의 TS 이름이 핵심이다. TEMP이면 임시 공간을 확장해야 하는데 데이터 TS를 키워 아무 효과가 없었다.</w:t>
      </w:r>
    </w:p>
    <w:p>
      <w:pPr/>
      <w:r>
        <w:rPr>
          <w:rFonts w:ascii="맑은 고딕" w:hAnsi="맑은 고딕" w:eastAsia="맑은 고딕"/>
          <w:sz w:val="21"/>
        </w:rPr>
        <w:t>[상-03] 정답: ① NOGUARANTEE이면 공간이 커도 순간 부족 시 덮어쓸 수 있어 UNDO_RETENTION·GUARANTEE도 함께 봐야 한다</w:t>
      </w:r>
    </w:p>
    <w:p>
      <w:pPr/>
      <w:r>
        <w:rPr>
          <w:rFonts w:ascii="맑은 고딕" w:hAnsi="맑은 고딕" w:eastAsia="맑은 고딕"/>
          <w:sz w:val="21"/>
        </w:rPr>
        <w:t>해설: 오판 판별. 크기는 필요조건이지 충분조건이 아니다. 보존 시간(조회 길이 대비)과 RETENTION 모드가 함께 맞아야 한다.</w:t>
      </w:r>
    </w:p>
    <w:p>
      <w:pPr/>
      <w:r>
        <w:rPr>
          <w:rFonts w:ascii="맑은 고딕" w:hAnsi="맑은 고딕" w:eastAsia="맑은 고딕"/>
          <w:sz w:val="21"/>
        </w:rPr>
        <w:t>[상-04] 정답: ① 장시간 배치는 공유 서버에서 세션이 서버에 묶여 부적합하기 때문</w:t>
      </w:r>
    </w:p>
    <w:p>
      <w:pPr/>
      <w:r>
        <w:rPr>
          <w:rFonts w:ascii="맑은 고딕" w:hAnsi="맑은 고딕" w:eastAsia="맑은 고딕"/>
          <w:sz w:val="21"/>
        </w:rPr>
        <w:t>해설: 오판 판별. 공유 서버는 간헐 OLTP·고접속률에 맞고, 장시간·병렬 작업은 세션을 오래 점유해 부적합하다. 배치는 전용 서버가 맞다.</w:t>
      </w:r>
    </w:p>
    <w:p>
      <w:pPr/>
      <w:r>
        <w:rPr>
          <w:rFonts w:ascii="맑은 고딕" w:hAnsi="맑은 고딕" w:eastAsia="맑은 고딕"/>
          <w:sz w:val="21"/>
        </w:rPr>
        <w:t>[상-05] 정답: ① 행 이주 — PCTFREE 상향 후 MOVE + 인덱스 REBUILD로 해소</w:t>
      </w:r>
    </w:p>
    <w:p>
      <w:pPr/>
      <w:r>
        <w:rPr>
          <w:rFonts w:ascii="맑은 고딕" w:hAnsi="맑은 고딕" w:eastAsia="맑은 고딕"/>
          <w:sz w:val="21"/>
        </w:rPr>
        <w:t>해설: 오판 판별. 이주 행은 인덱스 조회 시 포인터를 따라 한 번 더 점프해 느리다. 인덱스 리빌드로는 안 되고 PCTFREE+MOVE로 이주 자체를 없애야 한다.</w:t>
      </w:r>
    </w:p>
    <w:p>
      <w:pPr/>
      <w:r>
        <w:rPr>
          <w:rFonts w:ascii="맑은 고딕" w:hAnsi="맑은 고딕" w:eastAsia="맑은 고딕"/>
          <w:sz w:val="21"/>
        </w:rPr>
        <w:t>[상-06] 정답: ① Undo 테이블스페이스를 확장하거나(공간 확보) 보존 정책을 재검토한다</w:t>
      </w:r>
    </w:p>
    <w:p>
      <w:pPr/>
      <w:r>
        <w:rPr>
          <w:rFonts w:ascii="맑은 고딕" w:hAnsi="맑은 고딕" w:eastAsia="맑은 고딕"/>
          <w:sz w:val="21"/>
        </w:rPr>
        <w:t>해설: GUARANTEE는 보존을 지키느라 공간 부족 시 DML을 막는다. Undo를 키우거나, DML 가용성이 더 중요하면 NOGUARANTEE로 정책을 재검토한다.</w:t>
      </w:r>
    </w:p>
    <w:p>
      <w:pPr/>
      <w:r>
        <w:rPr>
          <w:rFonts w:ascii="맑은 고딕" w:hAnsi="맑은 고딕" w:eastAsia="맑은 고딕"/>
          <w:sz w:val="21"/>
        </w:rPr>
        <w:t>[상-07] 정답: ① 공유 풀·라지 풀 메모리 문제를 먼저 배제하고, 접속 풀링·세션 다중화를 검토</w:t>
      </w:r>
    </w:p>
    <w:p>
      <w:pPr/>
      <w:r>
        <w:rPr>
          <w:rFonts w:ascii="맑은 고딕" w:hAnsi="맑은 고딕" w:eastAsia="맑은 고딕"/>
          <w:sz w:val="21"/>
        </w:rPr>
        <w:t>해설: 경합이 메모리 문제일 수 있어 먼저 배제한다. 처리량 한계 시 디스패처 증설보다 접속 풀링·세션 다중화가 나을 수 있다.</w:t>
      </w:r>
    </w:p>
    <w:p>
      <w:pPr/>
      <w:r>
        <w:rPr>
          <w:rFonts w:ascii="맑은 고딕" w:hAnsi="맑은 고딕" w:eastAsia="맑은 고딕"/>
          <w:sz w:val="21"/>
        </w:rPr>
        <w:t>[상-08] 정답: ① Undo 공간이 상한이라 설정만큼 못 지킴 — 테이블스페이스를 확장한다</w:t>
      </w:r>
    </w:p>
    <w:p>
      <w:pPr/>
      <w:r>
        <w:rPr>
          <w:rFonts w:ascii="맑은 고딕" w:hAnsi="맑은 고딕" w:eastAsia="맑은 고딕"/>
          <w:sz w:val="21"/>
        </w:rPr>
        <w:t>해설: TUNED_UNDORETENTION은 실제로 보장된 보존이다. 설정값보다 작으면 공간이 부족하다는 신호이므로 Undo를 확장한다.</w:t>
      </w:r>
    </w:p>
    <w:p>
      <w:pPr/>
      <w:r>
        <w:rPr>
          <w:rFonts w:ascii="맑은 고딕" w:hAnsi="맑은 고딕" w:eastAsia="맑은 고딕"/>
          <w:sz w:val="21"/>
        </w:rPr>
        <w:t>[상-09] 정답: ① 행이 블록보다 커서 — 더 큰 블록 크기 테이블스페이스로 옮긴다</w:t>
      </w:r>
    </w:p>
    <w:p>
      <w:pPr/>
      <w:r>
        <w:rPr>
          <w:rFonts w:ascii="맑은 고딕" w:hAnsi="맑은 고딕" w:eastAsia="맑은 고딕"/>
          <w:sz w:val="21"/>
        </w:rPr>
        <w:t>해설: 오판 판별. 체이닝은 행 자체가 블록보다 커서 나므로 PCTFREE·MOVE로 못 막는다. 근본 해법은 더 큰 블록(DB_nK) TS다.</w:t>
      </w:r>
    </w:p>
    <w:p>
      <w:pPr/>
      <w:r>
        <w:rPr>
          <w:rFonts w:ascii="맑은 고딕" w:hAnsi="맑은 고딕" w:eastAsia="맑은 고딕"/>
          <w:sz w:val="21"/>
        </w:rPr>
        <w:t>[상-10] 정답: ① 0은 정상값으로 SGA·PGA를 각각 목표로 둔 ASMM 구성이며 오류가 아니다</w:t>
      </w:r>
    </w:p>
    <w:p>
      <w:pPr/>
      <w:r>
        <w:rPr>
          <w:rFonts w:ascii="맑은 고딕" w:hAnsi="맑은 고딕" w:eastAsia="맑은 고딕"/>
          <w:sz w:val="21"/>
        </w:rPr>
        <w:t>해설: 오판 판별. memory_target=0은 AMM 미사용을 뜻할 뿐 ASMM(SGA_TARGET·PGA_AGGREGATE_TARGET 각각 지정)으로 정상 동작한다.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