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365F91"/>
          <w:sz w:val="28"/>
        </w:rPr>
        <w:t>ch17  성능 개선 방법론과 긴급 대응</w:t>
      </w:r>
    </w:p>
    <w:p>
      <w:r>
        <w:rPr>
          <w:rFonts w:ascii="맑은 고딕" w:hAnsi="맑은 고딕" w:eastAsia="맑은 고딕"/>
          <w:sz w:val="21"/>
        </w:rPr>
        <w:t>앞의 두 장이 '성능을 무엇으로 재는가(ch15)'와 '성능은 설계에서 먼저 결정된다(ch16)'를 다뤘다면, 이 장은 이미 벌어진 성능 문제 앞에서 무엇부터, 어떤 순서로 손을 대야 하는가를 다룬다. 느린 데이터베이스는 두 얼굴로 온다. 하나는 며칠에 걸쳐 서서히 나빠지는 만성적 저하이고, 다른 하나는 방금 전까지 멀쩡하던 시스템이 갑자기 응답하지 않는 긴급 상황이다. 두 얼굴에는 각각 다른 대응 방식이 필요하다. 만성적 저하에는 오라클 성능 개선 방법론(Oracle Performance Improvement Method)의 반복적 절차가, 긴급 상황에는 긴급 대응 방법(Emergency Performance Method)의 빠른 진단이 맞다. 이 장은 두 방법을 나란히 배우고, 그 사이에 흐르는 하나의 원칙 — 근거 없는 조치는 도박이라는 원칙 — 을 몸에 새긴다.</w:t>
      </w:r>
    </w:p>
    <w:p>
      <w:r>
        <w:rPr>
          <w:rFonts w:ascii="맑은 고딕" w:hAnsi="맑은 고딕" w:eastAsia="맑은 고딕"/>
          <w:sz w:val="21"/>
        </w:rPr>
        <w:t>이 장의 중심에는 하나의 태도가 있다. 조치하기 전에 병목을 확인하고, 조치하기 전에 상태를 캡처하라는 것이다. 성능 개선은 본질적으로 반복적이다. 첫 병목을 제거해도 곧바로 성능이 좋아지지 않을 수 있고, 오히려 숨어 있던 두 번째 병목이 드러나기도 한다. 그래서 한 번에 하나만 바꾸고 그 차이를 측정한다는 황금률이 성립한다. 이 황금률을 지키려면 조치 전 상태가 기록으로 남아 있어야 한다. 기록이 없으면 무엇이 좋아졌는지, 애초에 나빠지긴 했는지조차 증명할 수 없다. 오라클 성능 튜닝 가이드가 '통계가 없다는 것은 범죄 현장에 증거가 없는 것과 같다'고 비유한 것도 같은 맥락이다.</w:t>
      </w:r>
    </w:p>
    <w:p>
      <w:r>
        <w:rPr>
          <w:rFonts w:ascii="맑은 고딕" w:hAnsi="맑은 고딕" w:eastAsia="맑은 고딕"/>
          <w:sz w:val="21"/>
        </w:rPr>
        <w:t>이 과정의 실습 데이터베이스는 non-CDB 구조의 orcl 19.3이다. 이 장에서 다루는 블로킹 세션 추적, 응급 진단 체크리스트, 세션 종료 절차는 모두 이 non-CDB 환경에서 실측한 값을 근거로 서술한다. 멀티테넌트(CDB/PDB)에서 컨테이너별로 세션을 구분하는 이야기는 이 장의 범위 밖이며, 여기서는 하나의 인스턴스 안에서 세션과 잠금을 추적하는 데 집중한다. 이 장의 실습 4는 ch17의 핵심으로, 공용 부하 스크립트 WL_04_lock.sql로 행 잠금 경합을 재현하고 블로커와 대기자를 실제로 추적한다.</w:t>
      </w:r>
    </w:p>
    <w:p>
      <w:pPr>
        <w:pStyle w:val="Heading2"/>
      </w:pPr>
      <w:r>
        <w:rPr>
          <w:rFonts w:ascii="맑은 고딕" w:hAnsi="맑은 고딕" w:eastAsia="맑은 고딕"/>
          <w:b/>
          <w:color w:val="4F81BD"/>
          <w:sz w:val="26"/>
        </w:rPr>
        <w:t>3.1  학습 목표</w:t>
      </w:r>
    </w:p>
    <w:p>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오라클 성능 개선 방법론의 여섯 단계를 순서대로 설명하고, '병목을 확인한 뒤에만 바꾼다'는 전제를 지킨다.</w:t>
      </w:r>
    </w:p>
    <w:p>
      <w:pPr>
        <w:pStyle w:val="ListBullet"/>
      </w:pPr>
      <w:r>
        <w:rPr>
          <w:rFonts w:ascii="맑은 고딕" w:hAnsi="맑은 고딕" w:eastAsia="맑은 고딕"/>
          <w:sz w:val="21"/>
        </w:rPr>
        <w:t>증상과 원인을 혼동하지 않고, 자원 대기(wait events)에서 출발해 직렬화 지점과 원인으로 좁혀 들어간다.</w:t>
      </w:r>
    </w:p>
    <w:p>
      <w:pPr>
        <w:pStyle w:val="ListBullet"/>
      </w:pPr>
      <w:r>
        <w:rPr>
          <w:rFonts w:ascii="맑은 고딕" w:hAnsi="맑은 고딕" w:eastAsia="맑은 고딕"/>
          <w:sz w:val="21"/>
        </w:rPr>
        <w:t>오라클 시스템에서 자주 나오는 열 가지 실수를 알고, 눈앞의 증상을 이 목록과 대조해 원인 가설을 세운다.</w:t>
      </w:r>
    </w:p>
    <w:p>
      <w:pPr>
        <w:pStyle w:val="ListBullet"/>
      </w:pPr>
      <w:r>
        <w:rPr>
          <w:rFonts w:ascii="맑은 고딕" w:hAnsi="맑은 고딕" w:eastAsia="맑은 고딕"/>
          <w:sz w:val="21"/>
        </w:rPr>
        <w:t>긴급 대응 방법의 다섯 단계를 설명하고, 응급 조치와 근본 원인 분석을 분리해 수행한다.</w:t>
      </w:r>
    </w:p>
    <w:p>
      <w:pPr>
        <w:pStyle w:val="ListBullet"/>
      </w:pPr>
      <w:r>
        <w:rPr>
          <w:rFonts w:ascii="맑은 고딕" w:hAnsi="맑은 고딕" w:eastAsia="맑은 고딕"/>
          <w:sz w:val="21"/>
        </w:rPr>
        <w:t>응급 상황에서 CPU 병목인지 대기 병목인지 판별하는 진단 체크리스트를 V$ 뷰로 실행한다.</w:t>
      </w:r>
    </w:p>
    <w:p>
      <w:pPr>
        <w:pStyle w:val="ListBullet"/>
      </w:pPr>
      <w:r>
        <w:rPr>
          <w:rFonts w:ascii="맑은 고딕" w:hAnsi="맑은 고딕" w:eastAsia="맑은 고딕"/>
          <w:sz w:val="21"/>
        </w:rPr>
        <w:t>V$SESSION.BLOCKING_SESSION·V$LOCK·DBA_BLOCKERS로 블로킹 세션의 블로커와 대기자를 지목하고, 근거를 캡처한 뒤에만 세션을 종료한다.</w:t>
      </w:r>
    </w:p>
    <w:p>
      <w:pPr>
        <w:pStyle w:val="ListBullet"/>
      </w:pPr>
      <w:r>
        <w:rPr>
          <w:rFonts w:ascii="맑은 고딕" w:hAnsi="맑은 고딕" w:eastAsia="맑은 고딕"/>
          <w:sz w:val="21"/>
        </w:rPr>
        <w:t>조치 전 상태를 캡처하는 것이 왜 튜닝의 필수 규율인지 설명하고, 캡처 없는 세션 종료의 위험을 안다.</w:t>
      </w:r>
    </w:p>
    <w:p>
      <w:pPr>
        <w:pStyle w:val="Heading2"/>
      </w:pPr>
      <w:r>
        <w:rPr>
          <w:rFonts w:ascii="맑은 고딕" w:hAnsi="맑은 고딕" w:eastAsia="맑은 고딕"/>
          <w:b/>
          <w:color w:val="4F81BD"/>
          <w:sz w:val="26"/>
        </w:rPr>
        <w:t>3.2  오라클 성능 개선 방법론 — 일하는 방식</w:t>
      </w:r>
    </w:p>
    <w:p>
      <w:r>
        <w:rPr>
          <w:rFonts w:ascii="맑은 고딕" w:hAnsi="맑은 고딕" w:eastAsia="맑은 고딕"/>
          <w:sz w:val="21"/>
        </w:rPr>
        <w:t>오라클 성능 개선 방법론은 정해진 규칙의 집합이 아니라 '일하는 방식'이다. 시스템은 저마다 다르고 복잡해서, 성능 분석에 딱 들어맞는 절대 규칙은 존재하지 않는다. 병목 탐지의 유일한 규칙은 '규칙이 없다는 것'이라는 말이 나오는 이유다. 그럼에도 방법론이 필요한 것은, 규칙 대신 절차와 태도가 판단의 재현성을 보장하기 때문이다. 뛰어난 성능 엔지니어는 주어진 데이터를 근거로 쓰고 측면에서 사고해 문제를 짚어낸다. 반대로 경험만 믿고 데이터와 통계를 무시하면 '신화와 민담에 의한 튜닝(tuning by myth and folklore)'에 빠진다. 이것은 위험하고 비싸며 성공할 가능성이 낮은 방식이다.</w:t>
      </w:r>
    </w:p>
    <w:p>
      <w:r>
        <w:rPr>
          <w:rFonts w:ascii="맑은 고딕" w:hAnsi="맑은 고딕" w:eastAsia="맑은 고딕"/>
          <w:sz w:val="21"/>
        </w:rPr>
        <w:t>이 방법론이 겨냥하는 것은 '작은 개선의 누적'이 아니라 '가장 큰 병목의 제거'다. 성능 문제는 결국 제한된 공유 자원을 비효율적으로 쓰거나 남용해 직렬화를 일으키는 데서 온다. 아주 높은 수준에서 보면 데이터베이스 서버 전체가 하나의 공유 자원이고, 낮은 수준에서 보면 CPU 하나·디스크 하나가 공유 자원이다. 모든 공유 자원은 유한하므로, 성능 엔지니어의 목표는 공유 자원을 효율적으로 써서 처리하는 업무의 양을 최대화하는 것이 된다. 이 방법론은 성능 목표를 달성하거나 달성이 불가능하다고 판단될 때까지 반복 적용한다. 어떤 조사는 데이터베이스 성능에 거의 또는 전혀 영향을 주지 않을 수 있으며, 임계 병목을 빠르고 정확하게 짚는 능력은 시간과 경험으로 길러진다. 다만 경험이 오히려 독이 될 때가 있는데, 노련한 엔지니어일수록 눈앞의 데이터와 통계를 무시하고 직관에 기대는 유혹에 빠지기 쉽기 때문이다.</w:t>
      </w:r>
    </w:p>
    <w:p>
      <w:r>
        <w:rPr>
          <w:rFonts w:ascii="맑은 고딕" w:hAnsi="맑은 고딕" w:eastAsia="맑은 고딕"/>
          <w:sz w:val="21"/>
        </w:rPr>
        <w:t>ADDM(Automatic Database Diagnostic Monitor)은 바로 이 성능 개선 방법론의 일부를 코드로 구현한 것이다. 통계를 분석해 주요 성능 문제를 자동으로 진단하므로, ADDM을 쓰면 시스템 성능 개선에 드는 시간을 크게 줄일 수 있다. 그러나 ADDM이 방법론을 대체하는 것은 아니다. 방법론은 '일하는 방식'을 정의할 뿐 확정적 규칙의 집합을 주지 않으며, 결국 데이터를 근거로 측면에서 사고하는 사람의 판단이 마지막을 결정한다. ADDM의 권고를 결론이 아니라 가설로 다루라는 이 과정의 태도(ch15)가 여기서도 그대로 적용된다.</w:t>
      </w:r>
    </w:p>
    <w:p>
      <w:pPr>
        <w:pStyle w:val="Heading3"/>
      </w:pPr>
      <w:r>
        <w:rPr>
          <w:rFonts w:ascii="맑은 고딕" w:hAnsi="맑은 고딕" w:eastAsia="맑은 고딕"/>
          <w:b/>
          <w:color w:val="4F81BD"/>
        </w:rPr>
        <w:t>3.2.1  전제 — 병목을 확인한 뒤에만 바꾼다</w:t>
      </w:r>
    </w:p>
    <w:p>
      <w:r>
        <w:rPr>
          <w:rFonts w:ascii="맑은 고딕" w:hAnsi="맑은 고딕" w:eastAsia="맑은 고딕"/>
          <w:sz w:val="21"/>
        </w:rPr>
        <w:t>방법론의 출발점은 하나의 전제다. 병목이 있다는 것을 확인한 뒤에만 시스템을 바꾼다. 성능 문제는 대개 처리량 부족, 받아들일 수 없는 응답시간, 또는 둘 다에서 온다. 문제는 애플리케이션 모듈 사이에 국한될 수도, 시스템 전체에 걸쳐 있을 수도 있다. 어느 쪽이든, 어디가 병목인지 확인하지 않은 채 파라미터를 만지는 것은 앞 장에서 경계한 '근거 없는 조치'다. 성능 개선은 반복적이므로, 첫 병목을 없애도 곧바로 좋아지지 않고 두 번째 병목이 드러날 수 있다. 심지어 직렬화 지점이 더 비효율적인 공유 방식으로 옮겨 가면 성능이 나빠질 수도 있다. 그래서 한 번에 하나만 바꾸고 그 차이를 측정하는 규율이 반드시 필요하다.</w:t>
      </w:r>
    </w:p>
    <w:p>
      <w:pPr>
        <w:pStyle w:val="Heading3"/>
      </w:pPr>
      <w:r>
        <w:rPr>
          <w:rFonts w:ascii="맑은 고딕" w:hAnsi="맑은 고딕" w:eastAsia="맑은 고딕"/>
          <w:b/>
          <w:color w:val="4F81BD"/>
        </w:rPr>
        <w:t>3.2.2  초기 표준 점검 — 데이터부터 모은다</w:t>
      </w:r>
    </w:p>
    <w:p>
      <w:r>
        <w:rPr>
          <w:rFonts w:ascii="맑은 고딕" w:hAnsi="맑은 고딕" w:eastAsia="맑은 고딕"/>
          <w:sz w:val="21"/>
        </w:rPr>
        <w:t>어떤 데이터베이스나 운영체제 통계를 보기 전에, 가장 먼저 할 일은 시스템의 가장 중요한 구성 요소, 즉 사용자와 비용을 지불하는 사람들로부터 솔직한 피드백을 얻는 것이다. '온라인이 너무 느려 업무를 못 한다', '청구 배치가 너무 오래 걸린다' 같은 진술이 전형적이다. 이런 피드백에서 성능 작업의 핵심 성공 요인을 도출한다. 중요한 것은, 성공 기준을 시스템 통계가 아니라 실제 업무 목표로 정의하는 것이다. '청구 배치는 100만 건을 3시간 안에 처리해야 한다', '피크 시간대에 페이지 갱신 응답시간이 5초를 넘으면 안 된다'처럼 쓴다. 이렇게 목표와 종료 기준을 정해 두면 성능 작업을 관리하기가 훨씬 쉬워진다(ch15 1.7절의 '목표를 수치로'와 같은 원칙이다).</w:t>
      </w:r>
    </w:p>
    <w:p>
      <w:r>
        <w:rPr>
          <w:rFonts w:ascii="맑은 고딕" w:hAnsi="맑은 고딕" w:eastAsia="맑은 고딕"/>
          <w:sz w:val="21"/>
        </w:rPr>
        <w:t>여기서 '핵심 성공 요인'과 '엔지니어의 종료 기준(exit criteria)'을 함께 정하는 것이 중요하다. 종료 기준이 없으면 성능 작업은 끝이 없다. 아무리 빨라져도 '조금 더'를 외치게 되고, 그 '조금 더'가 근거 없는 조치의 온상이 된다. '피크 시간대 페이지 갱신 5초 이내'처럼 종료 기준을 업무 언어로 못 박아 두면, 그 기준을 넘긴 순간 작업을 멈추고 다음 병목으로 넘어갈지 아니면 종료할지를 객관적으로 판단할 수 있다. 이것이 성능 작업을 관리 가능하게 만든다. 성공의 궁극적 척도는 언제나 사용자가 체감하는 시스템 성능이며, 성능 엔지니어의 역할은 그 체감을 떨어뜨리는 병목을 제거하는 것이다.</w:t>
      </w:r>
    </w:p>
    <w:p>
      <w:r>
        <w:rPr>
          <w:rFonts w:ascii="맑은 고딕" w:hAnsi="맑은 고딕" w:eastAsia="맑은 고딕"/>
          <w:sz w:val="21"/>
        </w:rPr>
        <w:t>피드백 다음은 통계 수집이다. 성능이 좋을 때와 나쁠 때 모두에서 운영체제·데이터베이스·애플리케이션 통계를 확보한다. 둘 다 있으면 비교가 가능해 진단이 훨씬 쉬워진다. 없으면 있는 것이라도 모은다. 앞서 말했듯 통계가 없는 것은 범죄 현장에 증거가 없는 것과 같아, 탐정을 더 힘들게 하고 시간을 잡아먹는다. 마지막으로 관련된 모든 컴퓨터의 운영체제를 점검(sanity-check)해, 완전히 소진된 하드웨어·OS 자원이 있는지 본다. 과다 사용된 자원은 나중에 분석할 증상으로 목록에 적어 둔다. 하드웨어에 오류나 진단 경고가 없는지도 함께 확인한다.</w:t>
      </w:r>
    </w:p>
    <w:p>
      <w:pPr>
        <w:pStyle w:val="Heading3"/>
      </w:pPr>
      <w:r>
        <w:rPr>
          <w:rFonts w:ascii="맑은 고딕" w:hAnsi="맑은 고딕" w:eastAsia="맑은 고딕"/>
          <w:b/>
          <w:color w:val="4F81BD"/>
        </w:rPr>
        <w:t>3.2.3  방법론의 여섯 단계</w:t>
      </w:r>
    </w:p>
    <w:p>
      <w:r>
        <w:rPr>
          <w:rFonts w:ascii="맑은 고딕" w:hAnsi="맑은 고딕" w:eastAsia="맑은 고딕"/>
          <w:sz w:val="21"/>
        </w:rPr>
        <w:t>초기 표준 점검을 마쳤다면, 방법론은 다음 여섯 단계로 진행된다.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무엇을 하는가</w:t>
            </w:r>
          </w:p>
        </w:tc>
        <w:tc>
          <w:tcPr>
            <w:tcW w:type="dxa" w:w="2880"/>
            <w:shd w:val="clear" w:color="auto" w:fill="D9E1F2"/>
          </w:tcPr>
          <w:p>
            <w:r>
              <w:rPr>
                <w:rFonts w:ascii="맑은 고딕" w:hAnsi="맑은 고딕" w:eastAsia="맑은 고딕"/>
                <w:b/>
                <w:sz w:val="19"/>
              </w:rPr>
              <w:t>핵심 규율</w:t>
            </w:r>
          </w:p>
        </w:tc>
      </w:tr>
      <w:tr>
        <w:tc>
          <w:tcPr>
            <w:tcW w:type="dxa" w:w="2880"/>
          </w:tcPr>
          <w:p>
            <w:r>
              <w:rPr>
                <w:rFonts w:ascii="맑은 고딕" w:hAnsi="맑은 고딕" w:eastAsia="맑은 고딕"/>
                <w:sz w:val="19"/>
              </w:rPr>
              <w:t>1. 초기 점검</w:t>
            </w:r>
          </w:p>
        </w:tc>
        <w:tc>
          <w:tcPr>
            <w:tcW w:type="dxa" w:w="2880"/>
          </w:tcPr>
          <w:p>
            <w:r>
              <w:rPr>
                <w:rFonts w:ascii="맑은 고딕" w:hAnsi="맑은 고딕" w:eastAsia="맑은 고딕"/>
                <w:sz w:val="19"/>
              </w:rPr>
              <w:t>사용자 피드백으로 목표·범위 확정, 좋을 때·나쁠 때 통계 확보, OS 자원 점검</w:t>
            </w:r>
          </w:p>
        </w:tc>
        <w:tc>
          <w:tcPr>
            <w:tcW w:type="dxa" w:w="2880"/>
          </w:tcPr>
          <w:p>
            <w:r>
              <w:rPr>
                <w:rFonts w:ascii="맑은 고딕" w:hAnsi="맑은 고딕" w:eastAsia="맑은 고딕"/>
                <w:sz w:val="19"/>
              </w:rPr>
              <w:t>증거부터 모은다</w:t>
            </w:r>
          </w:p>
        </w:tc>
      </w:tr>
      <w:tr>
        <w:tc>
          <w:tcPr>
            <w:tcW w:type="dxa" w:w="2880"/>
          </w:tcPr>
          <w:p>
            <w:r>
              <w:rPr>
                <w:rFonts w:ascii="맑은 고딕" w:hAnsi="맑은 고딕" w:eastAsia="맑은 고딕"/>
                <w:sz w:val="19"/>
              </w:rPr>
              <w:t>2. 흔한 실수 대조</w:t>
            </w:r>
          </w:p>
        </w:tc>
        <w:tc>
          <w:tcPr>
            <w:tcW w:type="dxa" w:w="2880"/>
          </w:tcPr>
          <w:p>
            <w:r>
              <w:rPr>
                <w:rFonts w:ascii="맑은 고딕" w:hAnsi="맑은 고딕" w:eastAsia="맑은 고딕"/>
                <w:sz w:val="19"/>
              </w:rPr>
              <w:t>오라클의 자주 나오는 열 가지 실수와 대조해 해당 여부 판단(ADDM이 이 중 아홉 개를 자동 탐지)</w:t>
            </w:r>
          </w:p>
        </w:tc>
        <w:tc>
          <w:tcPr>
            <w:tcW w:type="dxa" w:w="2880"/>
          </w:tcPr>
          <w:p>
            <w:r>
              <w:rPr>
                <w:rFonts w:ascii="맑은 고딕" w:hAnsi="맑은 고딕" w:eastAsia="맑은 고딕"/>
                <w:sz w:val="19"/>
              </w:rPr>
              <w:t>증상을 목록화한다</w:t>
            </w:r>
          </w:p>
        </w:tc>
      </w:tr>
      <w:tr>
        <w:tc>
          <w:tcPr>
            <w:tcW w:type="dxa" w:w="2880"/>
          </w:tcPr>
          <w:p>
            <w:r>
              <w:rPr>
                <w:rFonts w:ascii="맑은 고딕" w:hAnsi="맑은 고딕" w:eastAsia="맑은 고딕"/>
                <w:sz w:val="19"/>
              </w:rPr>
              <w:t>3. 개념 모델 수립</w:t>
            </w:r>
          </w:p>
        </w:tc>
        <w:tc>
          <w:tcPr>
            <w:tcW w:type="dxa" w:w="2880"/>
          </w:tcPr>
          <w:p>
            <w:r>
              <w:rPr>
                <w:rFonts w:ascii="맑은 고딕" w:hAnsi="맑은 고딕" w:eastAsia="맑은 고딕"/>
                <w:sz w:val="19"/>
              </w:rPr>
              <w:t>증상을 단서 삼아 시스템에서 무슨 일이 벌어지는지 개념 모델을 세운다</w:t>
            </w:r>
          </w:p>
        </w:tc>
        <w:tc>
          <w:tcPr>
            <w:tcW w:type="dxa" w:w="2880"/>
          </w:tcPr>
          <w:p>
            <w:r>
              <w:rPr>
                <w:rFonts w:ascii="맑은 고딕" w:hAnsi="맑은 고딕" w:eastAsia="맑은 고딕"/>
                <w:sz w:val="19"/>
              </w:rPr>
              <w:t>가설을 세운다</w:t>
            </w:r>
          </w:p>
        </w:tc>
      </w:tr>
      <w:tr>
        <w:tc>
          <w:tcPr>
            <w:tcW w:type="dxa" w:w="2880"/>
          </w:tcPr>
          <w:p>
            <w:r>
              <w:rPr>
                <w:rFonts w:ascii="맑은 고딕" w:hAnsi="맑은 고딕" w:eastAsia="맑은 고딕"/>
                <w:sz w:val="19"/>
              </w:rPr>
              <w:t>4. 조치 제안·적용</w:t>
            </w:r>
          </w:p>
        </w:tc>
        <w:tc>
          <w:tcPr>
            <w:tcW w:type="dxa" w:w="2880"/>
          </w:tcPr>
          <w:p>
            <w:r>
              <w:rPr>
                <w:rFonts w:ascii="맑은 고딕" w:hAnsi="맑은 고딕" w:eastAsia="맑은 고딕"/>
                <w:sz w:val="19"/>
              </w:rPr>
              <w:t>예상 효과와 함께 조치안을 제안하고, 애플리케이션에 가장 이로운 순서로 적용</w:t>
            </w:r>
          </w:p>
        </w:tc>
        <w:tc>
          <w:tcPr>
            <w:tcW w:type="dxa" w:w="2880"/>
          </w:tcPr>
          <w:p>
            <w:r>
              <w:rPr>
                <w:rFonts w:ascii="맑은 고딕" w:hAnsi="맑은 고딕" w:eastAsia="맑은 고딕"/>
                <w:sz w:val="19"/>
              </w:rPr>
              <w:t>한 번에 하나만</w:t>
            </w:r>
          </w:p>
        </w:tc>
      </w:tr>
      <w:tr>
        <w:tc>
          <w:tcPr>
            <w:tcW w:type="dxa" w:w="2880"/>
          </w:tcPr>
          <w:p>
            <w:r>
              <w:rPr>
                <w:rFonts w:ascii="맑은 고딕" w:hAnsi="맑은 고딕" w:eastAsia="맑은 고딕"/>
                <w:sz w:val="19"/>
              </w:rPr>
              <w:t>5. 효과 검증</w:t>
            </w:r>
          </w:p>
        </w:tc>
        <w:tc>
          <w:tcPr>
            <w:tcW w:type="dxa" w:w="2880"/>
          </w:tcPr>
          <w:p>
            <w:r>
              <w:rPr>
                <w:rFonts w:ascii="맑은 고딕" w:hAnsi="맑은 고딕" w:eastAsia="맑은 고딕"/>
                <w:sz w:val="19"/>
              </w:rPr>
              <w:t>변경이 의도한 효과를 냈는지, 사용자 체감이 나아졌는지 확인</w:t>
            </w:r>
          </w:p>
        </w:tc>
        <w:tc>
          <w:tcPr>
            <w:tcW w:type="dxa" w:w="2880"/>
          </w:tcPr>
          <w:p>
            <w:r>
              <w:rPr>
                <w:rFonts w:ascii="맑은 고딕" w:hAnsi="맑은 고딕" w:eastAsia="맑은 고딕"/>
                <w:sz w:val="19"/>
              </w:rPr>
              <w:t>재측정으로 판정</w:t>
            </w:r>
          </w:p>
        </w:tc>
      </w:tr>
      <w:tr>
        <w:tc>
          <w:tcPr>
            <w:tcW w:type="dxa" w:w="2880"/>
          </w:tcPr>
          <w:p>
            <w:r>
              <w:rPr>
                <w:rFonts w:ascii="맑은 고딕" w:hAnsi="맑은 고딕" w:eastAsia="맑은 고딕"/>
                <w:sz w:val="19"/>
              </w:rPr>
              <w:t>6. 반복</w:t>
            </w:r>
          </w:p>
        </w:tc>
        <w:tc>
          <w:tcPr>
            <w:tcW w:type="dxa" w:w="2880"/>
          </w:tcPr>
          <w:p>
            <w:r>
              <w:rPr>
                <w:rFonts w:ascii="맑은 고딕" w:hAnsi="맑은 고딕" w:eastAsia="맑은 고딕"/>
                <w:sz w:val="19"/>
              </w:rPr>
              <w:t>목표를 달성하거나 다른 제약으로 불가능해질 때까지 3~5단계를 반복</w:t>
            </w:r>
          </w:p>
        </w:tc>
        <w:tc>
          <w:tcPr>
            <w:tcW w:type="dxa" w:w="2880"/>
          </w:tcPr>
          <w:p>
            <w:r>
              <w:rPr>
                <w:rFonts w:ascii="맑은 고딕" w:hAnsi="맑은 고딕" w:eastAsia="맑은 고딕"/>
                <w:sz w:val="19"/>
              </w:rPr>
              <w:t>반복이 본질이다</w:t>
            </w:r>
          </w:p>
        </w:tc>
      </w:tr>
    </w:tbl>
    <w:p>
      <w:r>
        <w:rPr>
          <w:rFonts w:ascii="맑은 고딕" w:hAnsi="맑은 고딕" w:eastAsia="맑은 고딕"/>
          <w:sz w:val="21"/>
        </w:rPr>
        <w:t>이 방법론은 가장 큰 병목 하나를 찾아 객관적으로 개선하는 데 초점을 둔다. 경험적으로, 인스턴스 튜닝에서 얻는 성능 향상은 대개 10퍼센트 미만으로 작고, 애플리케이션의 비효율을 잡아낼 때 100퍼센트 이상의 큰 향상이 나온다. 이 사실은 이 과정 전체의 방향을 결정한다. 파라미터를 만지작거리는 것보다 '어느 SQL이, 어떤 대기 때문에, 전체 DB Time의 몇 퍼센트를 쓰는가'를 짚는 것이 훨씬 큰 효과를 낸다. 4단계에서 여러 변경을 동시에 적용해야 한다면(운영 중단 시간 제약 때문에 그럴 수 있다), 각 변경의 효과를 독립적으로 검증할 수 있도록 변경을 서로 격리한다.</w:t>
      </w:r>
    </w:p>
    <w:p>
      <w:pPr>
        <w:pStyle w:val="Heading3"/>
      </w:pPr>
      <w:r>
        <w:rPr>
          <w:rFonts w:ascii="맑은 고딕" w:hAnsi="맑은 고딕" w:eastAsia="맑은 고딕"/>
          <w:b/>
          <w:color w:val="4F81BD"/>
        </w:rPr>
        <w:t>3.2.4  개념 모델 세우기 — 응답시간·CPU·대기의 세 갈래</w:t>
      </w:r>
    </w:p>
    <w:p>
      <w:r>
        <w:rPr>
          <w:rFonts w:ascii="맑은 고딕" w:hAnsi="맑은 고딕" w:eastAsia="맑은 고딕"/>
          <w:sz w:val="21"/>
        </w:rPr>
        <w:t>3단계의 개념 모델 수립은 거의 결정론적으로 진행되지만, 경험이 쌓일수록 진짜 규칙은 없다는 것을 깨닫게 된다. 통계를 해석하고 좋은 결정을 내리려면 유연한 사고가 필요하다. 자동 진단 기능(ADDM)을 쓰면 이 과정을 크게 단축할 수 있지만, 라이선스가 없거나 수동으로 원인을 좁혀야 할 때를 대비해 다음 세 갈래의 판단 흐름을 익혀 둔다. 이 흐름은 OS와 DB 통계가 이미 수집됐다고 가정한다.</w:t>
      </w:r>
    </w:p>
    <w:p>
      <w:pPr>
        <w:pStyle w:val="ListBullet"/>
      </w:pPr>
      <w:r>
        <w:rPr>
          <w:rFonts w:ascii="맑은 고딕" w:hAnsi="맑은 고딕" w:eastAsia="맑은 고딕"/>
          <w:sz w:val="21"/>
        </w:rPr>
        <w:t>① 한가한 시스템에서 단일 사용자의 응답시간·배치 시간이 수용 가능한가? — 아니라면 애플리케이션이 최적으로 코딩·설계되지 않았을 가능성이 크다. 자원을 공유하는 다중 사용자 상황에서는 결코 나아지지 않는다. 이때는 SQL 트레이스와 실행계획을 얻어 개발자와 함께 데이터·인덱스·트랜잭션·SQL 설계를 조사한다.</w:t>
      </w:r>
    </w:p>
    <w:p>
      <w:pPr>
        <w:pStyle w:val="ListBullet"/>
      </w:pPr>
      <w:r>
        <w:rPr>
          <w:rFonts w:ascii="맑은 고딕" w:hAnsi="맑은 고딕" w:eastAsia="맑은 고딕"/>
          <w:sz w:val="21"/>
        </w:rPr>
        <w:t>② CPU가 모두 사용되고 있는가? — 커널 사용률이 40퍼센트를 넘으면 OS에서 네트워크 전송·페이징·스와핑·프로세스 스래싱을 조사한다. DB가 아닌 작업(백업·파일 변환·인쇄 큐 등)이 CPU를 먹고 있지 않은지도 본다. DB가 CPU 대부분을 쓴다면 V$SQL·V$SQLSTATS로 SQL과 그 SQL을 던지는 트랜잭션의 실행 효율을 점검한다. 애플리케이션이 최적이라면 작업을 비피크 시간대로 재배치하거나 더 큰 컴퓨터를 검토한다.</w:t>
      </w:r>
    </w:p>
    <w:p>
      <w:pPr>
        <w:pStyle w:val="ListBullet"/>
      </w:pPr>
      <w:r>
        <w:rPr>
          <w:rFonts w:ascii="맑은 고딕" w:hAnsi="맑은 고딕" w:eastAsia="맑은 고딕"/>
          <w:sz w:val="21"/>
        </w:rPr>
        <w:t>③ 성능은 나쁜데 CPU 자원은 다 쓰이지 않는다면? — 서버 안에 직렬화와 비확장적 동작이 있다는 뜻이다. 서버에서 WAIT_EVENTS 통계를 얻어 가장 큰 직렬화 지점을 찾는다. 직렬화 지점이 없다면 문제는 대개 데이터베이스 밖에 있으며, 그곳으로 조사의 초점을 옮긴다. 대기 이벤트 해소는 애플리케이션 SQL 수정과 데이터베이스 파라미터 튜닝을 수반하며, 대기 이벤트를 체계적으로 파고들어 직렬화 지점을 하나씩 없애는 반복 작업이다.</w:t>
      </w:r>
    </w:p>
    <w:p>
      <w:r>
        <w:rPr>
          <w:rFonts w:ascii="맑은 고딕" w:hAnsi="맑은 고딕" w:eastAsia="맑은 고딕"/>
          <w:sz w:val="21"/>
        </w:rPr>
        <w:t>이 세 갈래는 순서가 중요하다. ①을 건너뛰고 ②·③으로 가면, 단일 사용자 환경에서도 이미 느린 애플리케이션을 두고 시스템 자원만 들여다보는 헛수고를 하게 된다. 한가한 시스템에서조차 느린 코드는 사용자가 몰리면 결코 나아지지 않기 때문이다. ①에서 애플리케이션이 최적임을 확인한 뒤에야 ②에서 자원 소비를, ②에서 CPU가 병목이 아님을 확인한 뒤에야 ③에서 직렬화를 조사하는 순서가 논리적이다. 이 순서를 지키면 '병목이 DB 안인지 밖인지, 애플리케이션인지 구성인지'를 체계적으로 가를 수 있다.</w:t>
      </w:r>
    </w:p>
    <w:p>
      <w:r>
        <w:rPr>
          <w:rFonts w:ascii="맑은 고딕" w:hAnsi="맑은 고딕" w:eastAsia="맑은 고딕"/>
          <w:sz w:val="21"/>
        </w:rPr>
        <w:t>세 갈래 중 ③이 이 장의 블로킹 세션 실습으로 직접 이어진다. CPU는 남는데 시스템이 느리다면, 누군가가 자원을 붙잡고 놓지 않아 다른 세션들이 줄지어 기다리는 직렬화가 의심된다. 행 잠금 경합(enq: TX - row lock contention)이 그 전형이다.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Mar>
              <w:top w:w="100" w:type="dxa"/>
              <w:left w:w="140" w:type="dxa"/>
              <w:bottom w:w="100" w:type="dxa"/>
              <w:right w:w="140" w:type="dxa"/>
            </w:tcMar>
          </w:tcPr>
          <w:p>
            <w:pPr>
              <w:spacing w:after="60"/>
            </w:pPr>
            <w:r>
              <w:rPr>
                <w:rFonts w:ascii="맑은 고딕" w:hAnsi="맑은 고딕" w:eastAsia="맑은 고딕"/>
                <w:b/>
                <w:sz w:val="21"/>
              </w:rPr>
              <w:t>Best Practice · 방법론을 지키는 네 가지 습관</w:t>
            </w:r>
          </w:p>
          <w:p>
            <w:pPr>
              <w:spacing w:after="40"/>
            </w:pPr>
            <w:r>
              <w:rPr>
                <w:rFonts w:ascii="맑은 고딕" w:hAnsi="맑은 고딕" w:eastAsia="맑은 고딕"/>
                <w:sz w:val="20"/>
              </w:rPr>
              <w:t>· 조치 전에 병목을 확인한다. 확인 없는 변경은 방법론이 아니라 도박이다.</w:t>
            </w:r>
          </w:p>
          <w:p>
            <w:pPr>
              <w:spacing w:after="40"/>
            </w:pPr>
            <w:r>
              <w:rPr>
                <w:rFonts w:ascii="맑은 고딕" w:hAnsi="맑은 고딕" w:eastAsia="맑은 고딕"/>
                <w:sz w:val="20"/>
              </w:rPr>
              <w:t>· 목표를 시스템 통계가 아니라 업무 언어로 쓴다. '3시간 안에 100만 건'처럼.</w:t>
            </w:r>
          </w:p>
          <w:p>
            <w:pPr>
              <w:spacing w:after="40"/>
            </w:pPr>
            <w:r>
              <w:rPr>
                <w:rFonts w:ascii="맑은 고딕" w:hAnsi="맑은 고딕" w:eastAsia="맑은 고딕"/>
                <w:sz w:val="20"/>
              </w:rPr>
              <w:t>· 한 번에 하나만 바꾸고 같은 지표를 같은 방식으로 재측정한다.</w:t>
            </w:r>
          </w:p>
          <w:p>
            <w:pPr>
              <w:spacing w:after="40"/>
            </w:pPr>
            <w:r>
              <w:rPr>
                <w:rFonts w:ascii="맑은 고딕" w:hAnsi="맑은 고딕" w:eastAsia="맑은 고딕"/>
                <w:sz w:val="20"/>
              </w:rPr>
              <w:t>· 인스턴스 튜닝의 기대 효과는 작다(10% 미만). 큰 효과는 애플리케이션 비효율에서 나온다.</w:t>
            </w:r>
          </w:p>
        </w:tc>
      </w:tr>
    </w:tbl>
    <w:p>
      <w:pPr>
        <w:pStyle w:val="Heading2"/>
      </w:pPr>
      <w:r>
        <w:rPr>
          <w:rFonts w:ascii="맑은 고딕" w:hAnsi="맑은 고딕" w:eastAsia="맑은 고딕"/>
          <w:b/>
          <w:color w:val="4F81BD"/>
          <w:sz w:val="26"/>
        </w:rPr>
        <w:t>3.3  증상에서 원인으로 — 자주 나오는 열 가지 실수</w:t>
      </w:r>
    </w:p>
    <w:p>
      <w:r>
        <w:rPr>
          <w:rFonts w:ascii="맑은 고딕" w:hAnsi="맑은 고딕" w:eastAsia="맑은 고딕"/>
          <w:sz w:val="21"/>
        </w:rPr>
        <w:t>방법론의 2단계는 눈앞의 증상을 '오라클에서 자주 나오는 열 가지 실수'와 대조하는 것이다. 이 목록이 유용한 이유는, 이것들이 가장 흔하고 가장 큰 영향을 주는 문제이기 때문이다. ADDM은 이 열 가지 중 아홉 개를 자동으로 탐지해 보고한다. 나머지 하나(배포·마이그레이션 오류)도 그 결과로 나타나는 고부하 SQL을 통해 간접적으로 드러난다. 다음 표는 이 열 가지를 정리한 것으로, 실무에서 증상을 만났을 때 원인 가설을 세우는 체크리스트로 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w:t>
            </w:r>
          </w:p>
        </w:tc>
        <w:tc>
          <w:tcPr>
            <w:tcW w:type="dxa" w:w="2880"/>
            <w:shd w:val="clear" w:color="auto" w:fill="D9E1F2"/>
          </w:tcPr>
          <w:p>
            <w:r>
              <w:rPr>
                <w:rFonts w:ascii="맑은 고딕" w:hAnsi="맑은 고딕" w:eastAsia="맑은 고딕"/>
                <w:b/>
                <w:sz w:val="19"/>
              </w:rPr>
              <w:t>흔한 실수</w:t>
            </w:r>
          </w:p>
        </w:tc>
        <w:tc>
          <w:tcPr>
            <w:tcW w:type="dxa" w:w="2880"/>
            <w:shd w:val="clear" w:color="auto" w:fill="D9E1F2"/>
          </w:tcPr>
          <w:p>
            <w:r>
              <w:rPr>
                <w:rFonts w:ascii="맑은 고딕" w:hAnsi="맑은 고딕" w:eastAsia="맑은 고딕"/>
                <w:b/>
                <w:sz w:val="19"/>
              </w:rPr>
              <w:t>영향과 조치 방향</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잘못된 커넥션 관리</w:t>
            </w:r>
          </w:p>
        </w:tc>
        <w:tc>
          <w:tcPr>
            <w:tcW w:type="dxa" w:w="2880"/>
          </w:tcPr>
          <w:p>
            <w:r>
              <w:rPr>
                <w:rFonts w:ascii="맑은 고딕" w:hAnsi="맑은 고딕" w:eastAsia="맑은 고딕"/>
                <w:sz w:val="19"/>
              </w:rPr>
              <w:t>상호작용마다 접속·해제. 성능에 두 자릿수 배 이상 영향, 완전히 비확장적. 커넥션 풀 사용.</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커서·공유 풀 오용</w:t>
            </w:r>
          </w:p>
        </w:tc>
        <w:tc>
          <w:tcPr>
            <w:tcW w:type="dxa" w:w="2880"/>
          </w:tcPr>
          <w:p>
            <w:r>
              <w:rPr>
                <w:rFonts w:ascii="맑은 고딕" w:hAnsi="맑은 고딕" w:eastAsia="맑은 고딕"/>
                <w:sz w:val="19"/>
              </w:rPr>
              <w:t>커서 미사용은 반복 파싱, 바인드 변수 미사용은 전면 하드 파싱. 자릿수 급 영향. 커서+바인드 변수.</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나쁜 SQL</w:t>
            </w:r>
          </w:p>
        </w:tc>
        <w:tc>
          <w:tcPr>
            <w:tcW w:type="dxa" w:w="2880"/>
          </w:tcPr>
          <w:p>
            <w:r>
              <w:rPr>
                <w:rFonts w:ascii="맑은 고딕" w:hAnsi="맑은 고딕" w:eastAsia="맑은 고딕"/>
                <w:sz w:val="19"/>
              </w:rPr>
              <w:t>요구에 비해 자원을 과도하게 쓰는 SQL. 고부하 SQL은 ADDM이 식별, SQL Tuning Advisor가 권고.</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비표준 초기화 파라미터</w:t>
            </w:r>
          </w:p>
        </w:tc>
        <w:tc>
          <w:tcPr>
            <w:tcW w:type="dxa" w:w="2880"/>
          </w:tcPr>
          <w:p>
            <w:r>
              <w:rPr>
                <w:rFonts w:ascii="맑은 고딕" w:hAnsi="맑은 고딕" w:eastAsia="맑은 고딕"/>
                <w:sz w:val="19"/>
              </w:rPr>
              <w:t>근거 없는 설정이 검증된 실행계획을 덮을 수 있다. 스키마·통계·옵티마이저 설정을 한 묶음으로 관리.</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잘못된 데이터베이스 I/O 구성</w:t>
            </w:r>
          </w:p>
        </w:tc>
        <w:tc>
          <w:tcPr>
            <w:tcW w:type="dxa" w:w="2880"/>
          </w:tcPr>
          <w:p>
            <w:r>
              <w:rPr>
                <w:rFonts w:ascii="맑은 고딕" w:hAnsi="맑은 고딕" w:eastAsia="맑은 고딕"/>
                <w:sz w:val="19"/>
              </w:rPr>
              <w:t>디스크를 용량 기준으로만 배치하고 I/O 대역폭을 무시. 파일 배치와 디스크 수를 다시 본다(ch34).</w:t>
            </w:r>
          </w:p>
        </w:tc>
      </w:tr>
      <w:tr>
        <w:tc>
          <w:tcPr>
            <w:tcW w:type="dxa" w:w="2880"/>
          </w:tcPr>
          <w:p>
            <w:r>
              <w:rPr>
                <w:rFonts w:ascii="맑은 고딕" w:hAnsi="맑은 고딕" w:eastAsia="맑은 고딕"/>
                <w:sz w:val="19"/>
              </w:rPr>
              <w:t>6</w:t>
            </w:r>
          </w:p>
        </w:tc>
        <w:tc>
          <w:tcPr>
            <w:tcW w:type="dxa" w:w="2880"/>
          </w:tcPr>
          <w:p>
            <w:r>
              <w:rPr>
                <w:rFonts w:ascii="맑은 고딕" w:hAnsi="맑은 고딕" w:eastAsia="맑은 고딕"/>
                <w:sz w:val="19"/>
              </w:rPr>
              <w:t>온라인 리두 로그 설정 문제</w:t>
            </w:r>
          </w:p>
        </w:tc>
        <w:tc>
          <w:tcPr>
            <w:tcW w:type="dxa" w:w="2880"/>
          </w:tcPr>
          <w:p>
            <w:r>
              <w:rPr>
                <w:rFonts w:ascii="맑은 고딕" w:hAnsi="맑은 고딕" w:eastAsia="맑은 고딕"/>
                <w:sz w:val="19"/>
              </w:rPr>
              <w:t>리두 로그가 너무 적거나 작으면 잦은 체크포인트로 버퍼 캐시·I/O 부담, 아카이버 지연.</w:t>
            </w:r>
          </w:p>
        </w:tc>
      </w:tr>
      <w:tr>
        <w:tc>
          <w:tcPr>
            <w:tcW w:type="dxa" w:w="2880"/>
          </w:tcPr>
          <w:p>
            <w:r>
              <w:rPr>
                <w:rFonts w:ascii="맑은 고딕" w:hAnsi="맑은 고딕" w:eastAsia="맑은 고딕"/>
                <w:sz w:val="19"/>
              </w:rPr>
              <w:t>7</w:t>
            </w:r>
          </w:p>
        </w:tc>
        <w:tc>
          <w:tcPr>
            <w:tcW w:type="dxa" w:w="2880"/>
          </w:tcPr>
          <w:p>
            <w:r>
              <w:rPr>
                <w:rFonts w:ascii="맑은 고딕" w:hAnsi="맑은 고딕" w:eastAsia="맑은 고딕"/>
                <w:sz w:val="19"/>
              </w:rPr>
              <w:t>버퍼 캐시 데이터 블록 직렬화</w:t>
            </w:r>
          </w:p>
        </w:tc>
        <w:tc>
          <w:tcPr>
            <w:tcW w:type="dxa" w:w="2880"/>
          </w:tcPr>
          <w:p>
            <w:r>
              <w:rPr>
                <w:rFonts w:ascii="맑은 고딕" w:hAnsi="맑은 고딕" w:eastAsia="맑은 고딕"/>
                <w:sz w:val="19"/>
              </w:rPr>
              <w:t>free list·트랜잭션 슬롯(INITRANS) 부족. INSERT 집중·대규모 동시 사용자 환경. ASSM·자동 Undo로 해소.</w:t>
            </w:r>
          </w:p>
        </w:tc>
      </w:tr>
      <w:tr>
        <w:tc>
          <w:tcPr>
            <w:tcW w:type="dxa" w:w="2880"/>
          </w:tcPr>
          <w:p>
            <w:r>
              <w:rPr>
                <w:rFonts w:ascii="맑은 고딕" w:hAnsi="맑은 고딕" w:eastAsia="맑은 고딕"/>
                <w:sz w:val="19"/>
              </w:rPr>
              <w:t>8</w:t>
            </w:r>
          </w:p>
        </w:tc>
        <w:tc>
          <w:tcPr>
            <w:tcW w:type="dxa" w:w="2880"/>
          </w:tcPr>
          <w:p>
            <w:r>
              <w:rPr>
                <w:rFonts w:ascii="맑은 고딕" w:hAnsi="맑은 고딕" w:eastAsia="맑은 고딕"/>
                <w:sz w:val="19"/>
              </w:rPr>
              <w:t>긴 전체 테이블 스캔</w:t>
            </w:r>
          </w:p>
        </w:tc>
        <w:tc>
          <w:tcPr>
            <w:tcW w:type="dxa" w:w="2880"/>
          </w:tcPr>
          <w:p>
            <w:r>
              <w:rPr>
                <w:rFonts w:ascii="맑은 고딕" w:hAnsi="맑은 고딕" w:eastAsia="맑은 고딕"/>
                <w:sz w:val="19"/>
              </w:rPr>
              <w:t>대량·대화형 작업의 긴 풀 스캔은 트랜잭션 설계·인덱스 누락·SQL 최적화 문제 신호. I/O 집약적·비확장적.</w:t>
            </w:r>
          </w:p>
        </w:tc>
      </w:tr>
      <w:tr>
        <w:tc>
          <w:tcPr>
            <w:tcW w:type="dxa" w:w="2880"/>
          </w:tcPr>
          <w:p>
            <w:r>
              <w:rPr>
                <w:rFonts w:ascii="맑은 고딕" w:hAnsi="맑은 고딕" w:eastAsia="맑은 고딕"/>
                <w:sz w:val="19"/>
              </w:rPr>
              <w:t>9</w:t>
            </w:r>
          </w:p>
        </w:tc>
        <w:tc>
          <w:tcPr>
            <w:tcW w:type="dxa" w:w="2880"/>
          </w:tcPr>
          <w:p>
            <w:r>
              <w:rPr>
                <w:rFonts w:ascii="맑은 고딕" w:hAnsi="맑은 고딕" w:eastAsia="맑은 고딕"/>
                <w:sz w:val="19"/>
              </w:rPr>
              <w:t>과도한 재귀(SYS) SQL</w:t>
            </w:r>
          </w:p>
        </w:tc>
        <w:tc>
          <w:tcPr>
            <w:tcW w:type="dxa" w:w="2880"/>
          </w:tcPr>
          <w:p>
            <w:r>
              <w:rPr>
                <w:rFonts w:ascii="맑은 고딕" w:hAnsi="맑은 고딕" w:eastAsia="맑은 고딕"/>
                <w:sz w:val="19"/>
              </w:rPr>
              <w:t>SYS의 대량 재귀 SQL은 익스텐트 할당 같은 공간 관리 활동 신호. 로컬 관리 테이블스페이스로 완화.</w:t>
            </w:r>
          </w:p>
        </w:tc>
      </w:tr>
      <w:tr>
        <w:tc>
          <w:tcPr>
            <w:tcW w:type="dxa" w:w="2880"/>
          </w:tcPr>
          <w:p>
            <w:r>
              <w:rPr>
                <w:rFonts w:ascii="맑은 고딕" w:hAnsi="맑은 고딕" w:eastAsia="맑은 고딕"/>
                <w:sz w:val="19"/>
              </w:rPr>
              <w:t>10</w:t>
            </w:r>
          </w:p>
        </w:tc>
        <w:tc>
          <w:tcPr>
            <w:tcW w:type="dxa" w:w="2880"/>
          </w:tcPr>
          <w:p>
            <w:r>
              <w:rPr>
                <w:rFonts w:ascii="맑은 고딕" w:hAnsi="맑은 고딕" w:eastAsia="맑은 고딕"/>
                <w:sz w:val="19"/>
              </w:rPr>
              <w:t>배포·마이그레이션 오류</w:t>
            </w:r>
          </w:p>
        </w:tc>
        <w:tc>
          <w:tcPr>
            <w:tcW w:type="dxa" w:w="2880"/>
          </w:tcPr>
          <w:p>
            <w:r>
              <w:rPr>
                <w:rFonts w:ascii="맑은 고딕" w:hAnsi="맑은 고딕" w:eastAsia="맑은 고딕"/>
                <w:sz w:val="19"/>
              </w:rPr>
              <w:t>스키마·통계가 개발 환경에서 제대로 이관되지 않음(인덱스 누락·통계 오류). DBMS_STATS로 통계 이관.</w:t>
            </w:r>
          </w:p>
        </w:tc>
      </w:tr>
    </w:tbl>
    <w:p>
      <w:r>
        <w:rPr>
          <w:rFonts w:ascii="맑은 고딕" w:hAnsi="맑은 고딕" w:eastAsia="맑은 고딕"/>
          <w:sz w:val="21"/>
        </w:rPr>
        <w:t>6번 '온라인 리두 로그 설정 문제'와 9번 '과도한 재귀 SQL'은 초심자가 놓치기 쉬운 항목이다. 리두 로그가 너무 적거나 작으면 잦은 체크포인트가 버퍼 캐시와 I/O 시스템에 지속적인 부담을 주고, 로그 파일이 부족하면 아카이버가 따라잡지 못해 데이터베이스가 아카이버를 기다리며 멈춘다. 이 증상은 'log file'류 대기로 나타나지만 원인은 로그 구성에 있다. 9번의 경우, SYS가 실행하는 대량의 재귀 SQL은 익스텐트 할당 같은 공간 관리 활동이 벌어지고 있다는 신호이며, 로컬 관리 테이블스페이스(LMT)를 쓰면 익스텐트 할당으로 인한 재귀 SQL을 크게 줄일 수 있다. 반대로 SYS가 아닌 다른 사용자 ID로 실행되는 재귀 SQL은 대개 애플리케이션의 SQL·PL/SQL이므로 문제로 보지 않는다. 이처럼 같은 '재귀 SQL'이라도 누가 실행했느냐에 따라 해석이 달라진다는 점이, 통계를 맥락 없이 읽으면 안 되는 이유를 잘 보여 준다.</w:t>
      </w:r>
    </w:p>
    <w:p>
      <w:r>
        <w:rPr>
          <w:rFonts w:ascii="맑은 고딕" w:hAnsi="맑은 고딕" w:eastAsia="맑은 고딕"/>
          <w:sz w:val="21"/>
        </w:rPr>
        <w:t>이 목록을 읽는 올바른 방법은 '증상을 원인으로 착각하지 않는' 것이다. 예컨대 8번 '긴 전체 테이블 스캔'은 그 자체가 원인이 아니라, 인덱스 누락이나 나쁜 SQL 설계가 낳은 결과다. 물리 I/O가 높다는 통계도 디스크가 느려서일 수도, 튜닝되지 않은 SQL이 불필요한 I/O를 대량으로 유발해서일 수도 있다. 그래서 이 과정은 통계(증상)에서 출발해 원인(세그먼트·세션·SQL)까지 좁혀 들어가는 절차를 반복 훈련한다. 이 열 가지 중 2번(커서·공유 풀)은 ch16·ch32에서, 3번(나쁜 SQL)은 SQL 튜닝 과정으로, 5번(I/O)은 ch34에서, 7번(블록 직렬화)과 이 장의 잠금 경합은 ch17·ch27에서 각각 깊이 다룬다.</w:t>
      </w:r>
    </w:p>
    <w:p>
      <w:r>
        <w:rPr>
          <w:rFonts w:ascii="맑은 고딕" w:hAnsi="맑은 고딕" w:eastAsia="맑은 고딕"/>
          <w:sz w:val="21"/>
        </w:rPr>
        <w:t>특히 실무에서 반복적으로 목격되는 두 가지를 더 짚어 둔다. 1번 '잘못된 커넥션 관리'는 무상태 미들웨어를 쓰는 애플리케이션 서버에서 흔한데, 상호작용마다 접속하고 끊는 방식은 성능에 두 자릿수 배 이상의 영향을 주며 전혀 확장되지 않는다. 커넥션 획득 비용은 눈에 잘 띄지 않아 간과되기 쉽지만, 동시 사용자가 늘수록 치명적이다(ch16에서 커넥션 재사용의 효과를 실측한다). 4번 '비표준 초기화 파라미터'는 근거 없는 조언이나 잘못된 가정에 기반해 설정되는 경우가 많다. 대부분의 데이터베이스는 기본 파라미터만으로 수용 가능한 성능을 내며, 특히 래치의 SPIN_COUNT나 문서화되지 않은 옵티마이저 기능을 건드리면 상당한 조사 시간을 요구하는 문제를 일으킬 수 있다. 초기화 파일에 넣은 옵티마이저 파라미터가 검증된 최적 실행계획을 덮어쓸 수도 있으므로, 스키마·스키마 통계·옵티마이저 설정은 성능의 일관성을 위해 한 묶음으로 관리해야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Mar>
              <w:top w:w="100" w:type="dxa"/>
              <w:left w:w="140" w:type="dxa"/>
              <w:bottom w:w="100" w:type="dxa"/>
              <w:right w:w="140" w:type="dxa"/>
            </w:tcMar>
          </w:tcPr>
          <w:p>
            <w:pPr>
              <w:spacing w:after="60"/>
            </w:pPr>
            <w:r>
              <w:rPr>
                <w:rFonts w:ascii="맑은 고딕" w:hAnsi="맑은 고딕" w:eastAsia="맑은 고딕"/>
                <w:b/>
                <w:sz w:val="21"/>
              </w:rPr>
              <w:t>Note · 신화와 민담에 의한 튜닝을 경계한다</w:t>
            </w:r>
          </w:p>
          <w:p>
            <w:pPr>
              <w:spacing w:after="40"/>
            </w:pPr>
            <w:r>
              <w:rPr>
                <w:rFonts w:ascii="맑은 고딕" w:hAnsi="맑은 고딕" w:eastAsia="맑은 고딕"/>
                <w:sz w:val="20"/>
              </w:rPr>
              <w:t>· 경험 많은 엔지니어일수록 데이터를 보지 않고 '예전에 이랬으니 이번에도 그럴 것'이라 단정하기 쉽다.</w:t>
            </w:r>
          </w:p>
          <w:p>
            <w:pPr>
              <w:spacing w:after="40"/>
            </w:pPr>
            <w:r>
              <w:rPr>
                <w:rFonts w:ascii="맑은 고딕" w:hAnsi="맑은 고딕" w:eastAsia="맑은 고딕"/>
                <w:sz w:val="20"/>
              </w:rPr>
              <w:t>· 이것이 신화와 민담에 의한 튜닝이다. 위험하고 비싸며 성공 확률이 낮다.</w:t>
            </w:r>
          </w:p>
          <w:p>
            <w:pPr>
              <w:spacing w:after="40"/>
            </w:pPr>
            <w:r>
              <w:rPr>
                <w:rFonts w:ascii="맑은 고딕" w:hAnsi="맑은 고딕" w:eastAsia="맑은 고딕"/>
                <w:sz w:val="20"/>
              </w:rPr>
              <w:t>· 열 가지 실수 목록은 '가설의 출발점'이지 '정답표'가 아니다. 반드시 내 시스템의 통계로 확인한다.</w:t>
            </w:r>
          </w:p>
          <w:p>
            <w:pPr>
              <w:spacing w:after="40"/>
            </w:pPr>
            <w:r>
              <w:rPr>
                <w:rFonts w:ascii="맑은 고딕" w:hAnsi="맑은 고딕" w:eastAsia="맑은 고딕"/>
                <w:sz w:val="20"/>
              </w:rPr>
              <w:t>· ADDM이 아홉 개를 자동 탐지하지만, 권고는 결론이 아니라 가설이다(ch15의 '권고 맹신' 경계).</w:t>
            </w:r>
          </w:p>
        </w:tc>
      </w:tr>
    </w:tbl>
    <w:p>
      <w:pPr>
        <w:pStyle w:val="Heading2"/>
      </w:pPr>
      <w:r>
        <w:rPr>
          <w:rFonts w:ascii="맑은 고딕" w:hAnsi="맑은 고딕" w:eastAsia="맑은 고딕"/>
          <w:b/>
          <w:color w:val="4F81BD"/>
          <w:sz w:val="26"/>
        </w:rPr>
        <w:t>3.4  긴급 대응 — 방금 멀쩡하던 시스템이 멈췄을 때</w:t>
      </w:r>
    </w:p>
    <w:p>
      <w:r>
        <w:rPr>
          <w:rFonts w:ascii="맑은 고딕" w:hAnsi="맑은 고딕" w:eastAsia="맑은 고딕"/>
          <w:sz w:val="21"/>
        </w:rPr>
        <w:t>지금까지의 방법론은 성능을 체계적으로 개선하는 정공법이다. 그러나 현실에는 그럴 시간이 없는 순간이 있다. 신뢰할 수 있고 예측 가능하던 시스템이 갑자기 예측 불가능해지고 사용자 요청을 처리하지 못하는 긴급 상황이다. 이때 성능 엔지니어는 무엇이 바뀌었는지 빠르게 판단하고, 가능한 한 빨리 정상 서비스를 회복시키는 조치를 취해야 한다. 많은 경우 즉각적인 조치가 필요하며, 엄밀한 성능 개선 프로젝트를 돌릴 여유가 없다.</w:t>
      </w:r>
    </w:p>
    <w:p>
      <w:pPr>
        <w:pStyle w:val="Heading3"/>
      </w:pPr>
      <w:r>
        <w:rPr>
          <w:rFonts w:ascii="맑은 고딕" w:hAnsi="맑은 고딕" w:eastAsia="맑은 고딕"/>
          <w:b/>
          <w:color w:val="4F81BD"/>
        </w:rPr>
        <w:t>3.4.1  긴급 대응과 정공법의 관계</w:t>
      </w:r>
    </w:p>
    <w:p>
      <w:r>
        <w:rPr>
          <w:rFonts w:ascii="맑은 고딕" w:hAnsi="맑은 고딕" w:eastAsia="맑은 고딕"/>
          <w:sz w:val="21"/>
        </w:rPr>
        <w:t>긴급 성능 문제를 디버깅하는 방법은 본질적으로 앞의 성능 개선 방법론과 같다. 다만 문제의 시급함 때문에 여러 단계에서 지름길을 택한다. 여기서 절대 생략해서는 안 되는 것이 하나 있다. 디버깅 과정에서 발견한 사실을 상세히 기록하는 것이다. 이 기록은 이후 분석과, 취한 조치를 정당화하는 근거로 반드시 필요하다. 의사가 나중을 위해 환자 기록을 꼼꼼히 남기는 것과 같다. 긴급 상황일수록 기록을 남길 여유가 없어 보이지만, 바로 그 상황이 기록이 가장 필요한 상황이다. 즉각적인 성능 문제를 해결한 뒤에도, 엔지니어는 문제를 더 명확히 이해하거나 최소한 재발을 막기 위해 충분한 디버깅 정보를 수집해야 한다.</w:t>
      </w:r>
    </w:p>
    <w:p>
      <w:r>
        <w:rPr>
          <w:rFonts w:ascii="맑은 고딕" w:hAnsi="맑은 고딕" w:eastAsia="맑은 고딕"/>
          <w:sz w:val="21"/>
        </w:rPr>
        <w:t>긴급 대응에서 가장 값진 질문은 '마지막으로 성능이 좋았던 이후 무엇이 바뀌었나?'다. 갑작스러운 성능 붕괴는 대개 무언가의 변경에서 온다. 새 배포, 데이터량의 급증, 통계 재수집, 파라미터 변경, 실행계획의 변화, 하드웨어 이상 중 하나다. 그래서 문제 전후의 기준점(수집된 통계나 로그 파일)을 찾는 것이 결정적이다. 좋을 때와 나쁠 때의 통계를 나란히 놓을 수 있으면 무엇이 달라졌는지 즉시 보인다. 다만 상황이 격앙됐을 때 편향 없는 답을 얻기는 어려우므로, 사람의 증언보다 기록된 데이터를 우선한다. 이것이 이 과정이 평상시 기준선(baseline) 확보를 강조하는 실질적 이유다. 위기의 순간에 비교할 정상 상태의 기록이 없으면, '무엇이 바뀌었나'라는 가장 중요한 질문에 답할 수 없다.</w:t>
      </w:r>
    </w:p>
    <w:p>
      <w:pPr>
        <w:pStyle w:val="Heading3"/>
      </w:pPr>
      <w:r>
        <w:rPr>
          <w:rFonts w:ascii="맑은 고딕" w:hAnsi="맑은 고딕" w:eastAsia="맑은 고딕"/>
          <w:b/>
          <w:color w:val="4F81BD"/>
        </w:rPr>
        <w:t>3.4.2  긴급 대응의 다섯 단계</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단계</w:t>
            </w:r>
          </w:p>
        </w:tc>
        <w:tc>
          <w:tcPr>
            <w:tcW w:type="dxa" w:w="4320"/>
            <w:shd w:val="clear" w:color="auto" w:fill="D9E1F2"/>
          </w:tcPr>
          <w:p>
            <w:r>
              <w:rPr>
                <w:rFonts w:ascii="맑은 고딕" w:hAnsi="맑은 고딕" w:eastAsia="맑은 고딕"/>
                <w:b/>
                <w:sz w:val="19"/>
              </w:rPr>
              <w:t>무엇을 하는가</w:t>
            </w:r>
          </w:p>
        </w:tc>
      </w:tr>
      <w:tr>
        <w:tc>
          <w:tcPr>
            <w:tcW w:type="dxa" w:w="4320"/>
          </w:tcPr>
          <w:p>
            <w:r>
              <w:rPr>
                <w:rFonts w:ascii="맑은 고딕" w:hAnsi="맑은 고딕" w:eastAsia="맑은 고딕"/>
                <w:sz w:val="19"/>
              </w:rPr>
              <w:t>1. 증상 수집</w:t>
            </w:r>
          </w:p>
        </w:tc>
        <w:tc>
          <w:tcPr>
            <w:tcW w:type="dxa" w:w="4320"/>
          </w:tcPr>
          <w:p>
            <w:r>
              <w:rPr>
                <w:rFonts w:ascii="맑은 고딕" w:hAnsi="맑은 고딕" w:eastAsia="맑은 고딕"/>
                <w:sz w:val="19"/>
              </w:rPr>
              <w:t>성능 문제를 조사하고 증상을 모은다. 처리량 문제인가 응답시간 문제인가? '마지막으로 성능이 좋았던 이후 무엇이 바뀌었나?'를 묻는다. 문제 전후의 통계·로그 같은 기준점을 찾는다.</w:t>
            </w:r>
          </w:p>
        </w:tc>
      </w:tr>
      <w:tr>
        <w:tc>
          <w:tcPr>
            <w:tcW w:type="dxa" w:w="4320"/>
          </w:tcPr>
          <w:p>
            <w:r>
              <w:rPr>
                <w:rFonts w:ascii="맑은 고딕" w:hAnsi="맑은 고딕" w:eastAsia="맑은 고딕"/>
                <w:sz w:val="19"/>
              </w:rPr>
              <w:t>2. 하드웨어 점검</w:t>
            </w:r>
          </w:p>
        </w:tc>
        <w:tc>
          <w:tcPr>
            <w:tcW w:type="dxa" w:w="4320"/>
          </w:tcPr>
          <w:p>
            <w:r>
              <w:rPr>
                <w:rFonts w:ascii="맑은 고딕" w:hAnsi="맑은 고딕" w:eastAsia="맑은 고딕"/>
                <w:sz w:val="19"/>
              </w:rPr>
              <w:t>애플리케이션 시스템 모든 구성 요소의 하드웨어 사용률을 빠르게 점검한다. CPU가 가장 높은 곳, 디스크·메모리·네트워크를 본다. 어느 계층이 문제인지 식별한다. 애플리케이션이면 앱 디버깅으로, 아니면 DB 서버 분석으로.</w:t>
            </w:r>
          </w:p>
        </w:tc>
      </w:tr>
      <w:tr>
        <w:tc>
          <w:tcPr>
            <w:tcW w:type="dxa" w:w="4320"/>
          </w:tcPr>
          <w:p>
            <w:r>
              <w:rPr>
                <w:rFonts w:ascii="맑은 고딕" w:hAnsi="맑은 고딕" w:eastAsia="맑은 고딕"/>
                <w:sz w:val="19"/>
              </w:rPr>
              <w:t>3. CPU vs 대기 판별</w:t>
            </w:r>
          </w:p>
        </w:tc>
        <w:tc>
          <w:tcPr>
            <w:tcW w:type="dxa" w:w="4320"/>
          </w:tcPr>
          <w:p>
            <w:r>
              <w:rPr>
                <w:rFonts w:ascii="맑은 고딕" w:hAnsi="맑은 고딕" w:eastAsia="맑은 고딕"/>
                <w:sz w:val="19"/>
              </w:rPr>
              <w:t>DB 서버가 CPU에 묶여 있는지, 대기 이벤트에 시간을 쓰는지 판별한다. CPU 병목이면 V$SESS_TIME_MODEL·V$SESSTAT·V$SQLSTATS로, 대기 병목이면 V$SESSION_WAIT로 직렬화 원인을 좇는다.</w:t>
            </w:r>
          </w:p>
        </w:tc>
      </w:tr>
      <w:tr>
        <w:tc>
          <w:tcPr>
            <w:tcW w:type="dxa" w:w="4320"/>
          </w:tcPr>
          <w:p>
            <w:r>
              <w:rPr>
                <w:rFonts w:ascii="맑은 고딕" w:hAnsi="맑은 고딕" w:eastAsia="맑은 고딕"/>
                <w:sz w:val="19"/>
              </w:rPr>
              <w:t>4. 응급 조치</w:t>
            </w:r>
          </w:p>
        </w:tc>
        <w:tc>
          <w:tcPr>
            <w:tcW w:type="dxa" w:w="4320"/>
          </w:tcPr>
          <w:p>
            <w:r>
              <w:rPr>
                <w:rFonts w:ascii="맑은 고딕" w:hAnsi="맑은 고딕" w:eastAsia="맑은 고딕"/>
                <w:sz w:val="19"/>
              </w:rPr>
              <w:t>시스템을 안정화하는 응급 조치를 적용한다. 애플리케이션 일부를 오프라인으로 돌리거나, 워크로드를 제한하거나, 시스템 재시작·진행 중 작업 종료 등. 모두 서비스 수준에 영향을 준다.</w:t>
            </w:r>
          </w:p>
        </w:tc>
      </w:tr>
      <w:tr>
        <w:tc>
          <w:tcPr>
            <w:tcW w:type="dxa" w:w="4320"/>
          </w:tcPr>
          <w:p>
            <w:r>
              <w:rPr>
                <w:rFonts w:ascii="맑은 고딕" w:hAnsi="맑은 고딕" w:eastAsia="맑은 고딕"/>
                <w:sz w:val="19"/>
              </w:rPr>
              <w:t>5. 안정성 검증</w:t>
            </w:r>
          </w:p>
        </w:tc>
        <w:tc>
          <w:tcPr>
            <w:tcW w:type="dxa" w:w="4320"/>
          </w:tcPr>
          <w:p>
            <w:r>
              <w:rPr>
                <w:rFonts w:ascii="맑은 고딕" w:hAnsi="맑은 고딕" w:eastAsia="맑은 고딕"/>
                <w:sz w:val="19"/>
              </w:rPr>
              <w:t>변경·제한 후 시스템이 안정됐는지 검증하고, 기준 통계 집합을 수집한다. 이후 정공법으로 돌아가 모든 기능과 사용자를 복귀시킨다. 이 과정은 상당한 애플리케이션 재설계를 요구할 수 있다.</w:t>
            </w:r>
          </w:p>
        </w:tc>
      </w:tr>
    </w:tbl>
    <w:p>
      <w:pPr>
        <w:pStyle w:val="Heading3"/>
      </w:pPr>
      <w:r>
        <w:rPr>
          <w:rFonts w:ascii="맑은 고딕" w:hAnsi="맑은 고딕" w:eastAsia="맑은 고딕"/>
          <w:b/>
          <w:color w:val="4F81BD"/>
        </w:rPr>
        <w:t>3.4.3  응급 조치와 근본 원인 분석을 분리한다</w:t>
      </w:r>
    </w:p>
    <w:p>
      <w:r>
        <w:rPr>
          <w:rFonts w:ascii="맑은 고딕" w:hAnsi="맑은 고딕" w:eastAsia="맑은 고딕"/>
          <w:sz w:val="21"/>
        </w:rPr>
        <w:t>이 장의 핵심 DBA Point가 여기 있다. 응급 조치와 근본 원인 분석은 서로 다른 활동이며, 반드시 분리해야 한다. 응급 조치의 목표는 오직 하나, 서비스를 빨리 회복시키는 것이다. 세션을 종료하거나, 워크로드를 제한하거나, 인스턴스를 재시작하는 것은 증상을 멈추는 조치일 뿐 원인을 제거하는 조치가 아니다. 원인 분석은 서비스가 회복된 뒤에, 캡처해 둔 근거를 바탕으로 차분히 수행한다. 이 두 가지를 섞으면 두 가지 다 실패한다. 원인을 따지느라 조치가 늦으면 서비스 중단이 길어지고, 조치만 하고 근거를 안 남기면 재발 시 다시 원점에서 헤매게 된다. 그래서 긴급 대응의 순서는 '근거 캡처 → 응급 조치 → (회복 후) 원인 분석 → 재발 방지'다. 근거 캡처가 응급 조치보다 앞선다는 점이 중요하다. 조치를 하는 순간 증거가 사라지기 때문이다.</w:t>
      </w:r>
    </w:p>
    <w:p>
      <w:r>
        <w:rPr>
          <w:rFonts w:ascii="맑은 고딕" w:hAnsi="맑은 고딕" w:eastAsia="맑은 고딕"/>
          <w:sz w:val="21"/>
        </w:rPr>
        <w:t>이 분리 원칙은 조치의 순서에도 반영된다. 긴급 대응의 실제 순서는 '증상·근거 캡처 → 응급 조치(안정화) → 회복 검증 → 원인 분석 → 재발 방지'다. 여기서 원인 분석이 조치보다 뒤에 오는 것은 시간 압박 때문이지, 원인이 덜 중요해서가 아니다. 오히려 즉각적 문제를 해결한 직후가 원인 분석에 가장 중요한 시점인데, 이때 수집해 둔 디버깅 정보가 재발 방지의 유일한 단서이기 때문이다. 그래서 응급 조치 4단계에서 시스템을 안정화한 뒤에도, 5단계에서 반드시 기준 통계 집합을 다시 수집하고 정공법(방법론)으로 돌아가 모든 기능과 사용자를 정상 복귀시킨다. 이 복귀 과정은 때로 상당한 애플리케이션 재설계를 수반한다. 응급 조치가 근본 해결이 아니라는 사실을 이 단계가 다시 확인해 준다.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Mar>
              <w:top w:w="100" w:type="dxa"/>
              <w:left w:w="140" w:type="dxa"/>
              <w:bottom w:w="100" w:type="dxa"/>
              <w:right w:w="140" w:type="dxa"/>
            </w:tcMar>
          </w:tcPr>
          <w:p>
            <w:pPr>
              <w:spacing w:after="60"/>
            </w:pPr>
            <w:r>
              <w:rPr>
                <w:rFonts w:ascii="맑은 고딕" w:hAnsi="맑은 고딕" w:eastAsia="맑은 고딕"/>
                <w:b/>
                <w:sz w:val="21"/>
              </w:rPr>
              <w:t>실무 시나리오 · 청구 마감일 오후, 화면이 멈췄다</w:t>
            </w:r>
          </w:p>
          <w:p>
            <w:pPr>
              <w:spacing w:after="40"/>
            </w:pPr>
            <w:r>
              <w:rPr>
                <w:rFonts w:ascii="맑은 고딕" w:hAnsi="맑은 고딕" w:eastAsia="맑은 고딕"/>
                <w:sz w:val="20"/>
              </w:rPr>
              <w:t>상황: 월말 청구 마감일 오후, 진료비 청구 승인 화면이 전면 멈췄다. 콜센터에 문의가 폭주하고, 팀장은 '일단 세션부터 죽이라'고 지시한다.</w:t>
            </w:r>
          </w:p>
          <w:p>
            <w:pPr>
              <w:spacing w:after="40"/>
            </w:pPr>
            <w:r>
              <w:rPr>
                <w:rFonts w:ascii="맑은 고딕" w:hAnsi="맑은 고딕" w:eastAsia="맑은 고딕"/>
                <w:sz w:val="20"/>
              </w:rPr>
              <w:t>성급한 조치: 활성 세션 목록에서 오래 걸리는 세션 하나를 골라 즉시 KILL. 화면은 잠시 풀렸지만 10분 뒤 같은 증상이 재발한다.</w:t>
            </w:r>
          </w:p>
          <w:p>
            <w:pPr>
              <w:spacing w:after="40"/>
            </w:pPr>
            <w:r>
              <w:rPr>
                <w:rFonts w:ascii="맑은 고딕" w:hAnsi="맑은 고딕" w:eastAsia="맑은 고딕"/>
                <w:sz w:val="20"/>
              </w:rPr>
              <w:t>문제: 무엇을 죽였는지, 그 세션이 무엇을 붙잡고 있었는지 아무 기록이 없다. 재발 원인을 규명할 근거가 없어 같은 일이 반복된다.</w:t>
            </w:r>
          </w:p>
          <w:p>
            <w:pPr>
              <w:spacing w:after="40"/>
            </w:pPr>
            <w:r>
              <w:rPr>
                <w:rFonts w:ascii="맑은 고딕" w:hAnsi="맑은 고딕" w:eastAsia="맑은 고딕"/>
                <w:sz w:val="20"/>
              </w:rPr>
              <w:t>올바른 절차: (1) V$SESSION·V$LOCK로 블로커·대기자·잠금 대상을 캡처 → (2) 캡처 후 블로커 세션 종료 → (3) 회복 확인 → (4) 캡처를 근거로 원인(어느 트랜잭션이 커밋 없이 잠금 보유) 규명 → (5) 재발 방지(애플리케이션 커밋 로직 수정).</w:t>
            </w:r>
          </w:p>
          <w:p>
            <w:pPr>
              <w:spacing w:after="40"/>
            </w:pPr>
            <w:r>
              <w:rPr>
                <w:rFonts w:ascii="맑은 고딕" w:hAnsi="맑은 고딕" w:eastAsia="맑은 고딕"/>
                <w:sz w:val="20"/>
              </w:rPr>
              <w:t>핵심: 근거를 남기지 않은 응급 조치는 문제를 '숨길' 뿐 '풀지' 못한다.</w:t>
            </w:r>
          </w:p>
        </w:tc>
      </w:tr>
    </w:tbl>
    <w:p>
      <w:pPr>
        <w:pStyle w:val="Heading2"/>
      </w:pPr>
      <w:r>
        <w:rPr>
          <w:rFonts w:ascii="맑은 고딕" w:hAnsi="맑은 고딕" w:eastAsia="맑은 고딕"/>
          <w:b/>
          <w:color w:val="4F81BD"/>
          <w:sz w:val="26"/>
        </w:rPr>
        <w:t>3.5  응급 진단 체크리스트 — 무엇부터 보는가</w:t>
      </w:r>
    </w:p>
    <w:p>
      <w:r>
        <w:rPr>
          <w:rFonts w:ascii="맑은 고딕" w:hAnsi="맑은 고딕" w:eastAsia="맑은 고딕"/>
          <w:sz w:val="21"/>
        </w:rPr>
        <w:t>긴급 대응 3단계는 'CPU 병목인가 대기 병목인가'를 가르는 것이다. 이 판별이 이후 모든 조사의 방향을 결정한다. 라이선스가 있으면 자동 튜닝 기능과 Enterprise Manager로 상위 SQL·세션을 빠르게 찾을 수 있지만, 원천은 언제나 V$ 뷰에 있으므로 여기서는 라이선스 없이 쓸 수 있는 V$ 조회를 중심으로 체크리스트를 세운다.</w:t>
      </w:r>
    </w:p>
    <w:p>
      <w:r>
        <w:rPr>
          <w:rFonts w:ascii="맑은 고딕" w:hAnsi="맑은 고딕" w:eastAsia="맑은 고딕"/>
          <w:sz w:val="21"/>
        </w:rPr>
        <w:t>먼저 데이터베이스가 CPU에 묶여 있는지 확인한다. 세션별 CPU 사용을 V$SESS_TIME_MODEL의 'DB CPU'로 본다.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SYS@orcl&gt; SELECT s.sid, s.username, stm.value/1e6 db_cpu_sec</w:t>
            </w:r>
          </w:p>
          <w:p>
            <w:pPr>
              <w:spacing w:after="0" w:before="0" w:line="240" w:lineRule="auto"/>
            </w:pPr>
            <w:r>
              <w:rPr>
                <w:rFonts w:ascii="Consolas" w:hAnsi="Consolas" w:eastAsia="Consolas"/>
                <w:color w:val="F2F2F2"/>
                <w:sz w:val="19"/>
              </w:rPr>
              <w:t xml:space="preserve">  2       FROM v$sess_time_model stm</w:t>
            </w:r>
          </w:p>
          <w:p>
            <w:pPr>
              <w:spacing w:after="0" w:before="0" w:line="240" w:lineRule="auto"/>
            </w:pPr>
            <w:r>
              <w:rPr>
                <w:rFonts w:ascii="Consolas" w:hAnsi="Consolas" w:eastAsia="Consolas"/>
                <w:color w:val="F2F2F2"/>
                <w:sz w:val="19"/>
              </w:rPr>
              <w:t xml:space="preserve">  3       JOIN v$session s ON s.sid = stm.sid</w:t>
            </w:r>
          </w:p>
          <w:p>
            <w:pPr>
              <w:spacing w:after="0" w:before="0" w:line="240" w:lineRule="auto"/>
            </w:pPr>
            <w:r>
              <w:rPr>
                <w:rFonts w:ascii="Consolas" w:hAnsi="Consolas" w:eastAsia="Consolas"/>
                <w:color w:val="F2F2F2"/>
                <w:sz w:val="19"/>
              </w:rPr>
              <w:t xml:space="preserve">  4       WHERE stm.stat_name = 'DB CPU'</w:t>
            </w:r>
          </w:p>
          <w:p>
            <w:pPr>
              <w:spacing w:after="0" w:before="0" w:line="240" w:lineRule="auto"/>
            </w:pPr>
            <w:r>
              <w:rPr>
                <w:rFonts w:ascii="Consolas" w:hAnsi="Consolas" w:eastAsia="Consolas"/>
                <w:color w:val="F2F2F2"/>
                <w:sz w:val="19"/>
              </w:rPr>
              <w:t xml:space="preserve">  5         AND s.type = 'USER'</w:t>
            </w:r>
          </w:p>
          <w:p>
            <w:pPr>
              <w:spacing w:after="0" w:before="0" w:line="240" w:lineRule="auto"/>
            </w:pPr>
            <w:r>
              <w:rPr>
                <w:rFonts w:ascii="Consolas" w:hAnsi="Consolas" w:eastAsia="Consolas"/>
                <w:color w:val="F2F2F2"/>
                <w:sz w:val="19"/>
              </w:rPr>
              <w:t xml:space="preserve">  6       ORDER BY stm.value DESC FETCH FIRST 5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USERNAME   DB_CPU_SEC</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 xml:space="preserve">       ...      ...          ...   &lt;- 환경값(부하에 따라 달라짐)</w:t>
            </w:r>
          </w:p>
        </w:tc>
      </w:tr>
    </w:tbl>
    <w:p>
      <w:r>
        <w:rPr>
          <w:rFonts w:ascii="맑은 고딕" w:hAnsi="맑은 고딕" w:eastAsia="맑은 고딕"/>
          <w:sz w:val="21"/>
        </w:rPr>
        <w:t>CPU가 병목이라면 다음을 조사한다. OS·DB 양쪽에서 CPU를 많이 쓰는 세션(V$SESS_TIME_MODEL의 DB CPU), 논리 읽기(buffer gets)가 많은 세션·문장(V$SESSTAT·V$SQLSTATS), 실행계획 변경으로 인한 비최적 실행, 초기화 파라미터의 잘못된 설정, 코드 변경·업그레이드로 인한 알고리즘 문제다. 반대로 세션들이 대기 이벤트에 시간을 쓰고 있다면, V$SESSION_WAIT(또는 V$SESSION의 EVENT 컬럼)에 나열된 대기 이벤트를 따라가 무엇이 직렬화를 일으키는지 판별한다.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SYS@orcl&gt; SELECT event, wait_class, COUNT(*) sessions</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type = 'USER' AND status = 'ACTIVE'</w:t>
            </w:r>
          </w:p>
          <w:p>
            <w:pPr>
              <w:spacing w:after="0" w:before="0" w:line="240" w:lineRule="auto"/>
            </w:pPr>
            <w:r>
              <w:rPr>
                <w:rFonts w:ascii="Consolas" w:hAnsi="Consolas" w:eastAsia="Consolas"/>
                <w:color w:val="F2F2F2"/>
                <w:sz w:val="19"/>
              </w:rPr>
              <w:t xml:space="preserve">  4         AND wait_class &lt;&gt; 'Idle'</w:t>
            </w:r>
          </w:p>
          <w:p>
            <w:pPr>
              <w:spacing w:after="0" w:before="0" w:line="240" w:lineRule="auto"/>
            </w:pPr>
            <w:r>
              <w:rPr>
                <w:rFonts w:ascii="Consolas" w:hAnsi="Consolas" w:eastAsia="Consolas"/>
                <w:color w:val="F2F2F2"/>
                <w:sz w:val="19"/>
              </w:rPr>
              <w:t xml:space="preserve">  5       GROUP BY event, wait_class</w:t>
            </w:r>
          </w:p>
          <w:p>
            <w:pPr>
              <w:spacing w:after="0" w:before="0" w:line="240" w:lineRule="auto"/>
            </w:pPr>
            <w:r>
              <w:rPr>
                <w:rFonts w:ascii="Consolas" w:hAnsi="Consolas" w:eastAsia="Consolas"/>
                <w:color w:val="F2F2F2"/>
                <w:sz w:val="19"/>
              </w:rPr>
              <w:t xml:space="preserve">  6       ORDER BY sessions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WAIT_CLASS    SESSIONS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enq: TX - row lock contention    Application          1</w:t>
            </w:r>
          </w:p>
          <w:p>
            <w:pPr>
              <w:spacing w:after="0" w:before="0" w:line="240" w:lineRule="auto"/>
            </w:pPr>
            <w:r>
              <w:rPr>
                <w:rFonts w:ascii="Consolas" w:hAnsi="Consolas" w:eastAsia="Consolas"/>
                <w:color w:val="F2F2F2"/>
                <w:sz w:val="19"/>
              </w:rPr>
              <w:t>...</w:t>
            </w:r>
          </w:p>
        </w:tc>
      </w:tr>
    </w:tbl>
    <w:p>
      <w:r>
        <w:rPr>
          <w:rFonts w:ascii="맑은 고딕" w:hAnsi="맑은 고딕" w:eastAsia="맑은 고딕"/>
          <w:sz w:val="21"/>
        </w:rPr>
        <w:t>이 조회의 핵심은 WAIT_CLASS가 'Idle'인 이벤트를 병목에서 제외하는 것이다. 'SQL*Net message from client' 같은 이벤트는 데이터베이스가 클라이언트의 다음 요청을 기다리는 유휴 시간으로, 상위에 보여도 병목이 아니다. 이것을 병목으로 지목하는 것이 이 과정이 반복해서 경계하는 대표적 오판이다(ch27에서 대기 이벤트별로 교정한다). 위 조회에서 wait_class &lt;&gt; 'Idle' 조건을 둔 이유가 그것이다. 남은 활성 대기 중 대기 클래스가 'Application'인 것(enq: TX - row lock contention 등)은 애플리케이션 수준의 잠금 경합을, 'Concurrency'인 것(latch·mutex·library cache 등)은 동시성 구조에 대한 경합을 가리킨다. 응급 상황에서는 이 분류만으로도 다음에 어느 뷰를 볼지가 정해진다. Application이면 3.6절의 블로킹 추적으로, Concurrency면 원인 SQL과 라이브러리 캐시 조사로 향한다.</w:t>
      </w:r>
    </w:p>
    <w:p>
      <w:r>
        <w:rPr>
          <w:rFonts w:ascii="맑은 고딕" w:hAnsi="맑은 고딕" w:eastAsia="맑은 고딕"/>
          <w:sz w:val="21"/>
        </w:rPr>
        <w:t>라이브러리 캐시에 대한 대규모 경합이 벌어지면 로그인조차, SQL 제출조차 어려울 수 있다. 이런 경우에는 실시간 조회 대신 과거 데이터를 이용해 왜 갑자기 이 래치에 경합이 생겼는지 판단해야 한다. 이때 Diagnostics Pack이 있으면 V$ACTIVE_SESSION_HISTORY(ASH)가 강력한데, 사건이 끝나고 시스템이 정상으로 돌아온 뒤에도 샘플링된 세션 활동 이력으로 진단할 수 있기 때문이다. 대기의 대부분이 I/O라면 ASH로 그 I/O를 유발한 SQL을 찾는다.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Mar>
              <w:top w:w="100" w:type="dxa"/>
              <w:left w:w="140" w:type="dxa"/>
              <w:bottom w:w="100" w:type="dxa"/>
              <w:right w:w="140" w:type="dxa"/>
            </w:tcMar>
          </w:tcPr>
          <w:p>
            <w:pPr>
              <w:spacing w:after="60"/>
            </w:pPr>
            <w:r>
              <w:rPr>
                <w:rFonts w:ascii="맑은 고딕" w:hAnsi="맑은 고딕" w:eastAsia="맑은 고딕"/>
                <w:b/>
                <w:sz w:val="21"/>
              </w:rPr>
              <w:t>Note · 🔒 라이선스와 대안 경로 (응급 진단)</w:t>
            </w:r>
          </w:p>
          <w:p>
            <w:pPr>
              <w:spacing w:after="40"/>
            </w:pPr>
            <w:r>
              <w:rPr>
                <w:rFonts w:ascii="맑은 고딕" w:hAnsi="맑은 고딕" w:eastAsia="맑은 고딕"/>
                <w:sz w:val="20"/>
              </w:rPr>
              <w:t>· V$ACTIVE_SESSION_HISTORY(ASH)·DBA_HIST_*는 Diagnostics Pack이 필요하다(ch15 라이선스 절).</w:t>
            </w:r>
          </w:p>
          <w:p>
            <w:pPr>
              <w:spacing w:after="40"/>
            </w:pPr>
            <w:r>
              <w:rPr>
                <w:rFonts w:ascii="맑은 고딕" w:hAnsi="맑은 고딕" w:eastAsia="맑은 고딕"/>
                <w:sz w:val="20"/>
              </w:rPr>
              <w:t>· 라이선스가 없으면: 사건 도중에는 V$SESSION·V$SESSION_WAIT를 짧은 주기로 반복 조회(폴링)해 ASH를 흉내 낸다.</w:t>
            </w:r>
          </w:p>
          <w:p>
            <w:pPr>
              <w:spacing w:after="40"/>
            </w:pPr>
            <w:r>
              <w:rPr>
                <w:rFonts w:ascii="맑은 고딕" w:hAnsi="맑은 고딕" w:eastAsia="맑은 고딕"/>
                <w:sz w:val="20"/>
              </w:rPr>
              <w:t>· 사후 분석용 이력이 필요하면 무상 도구 Statspack의 스냅샷을 활용한다(ch20). 원천 데이터는 언제나 V$에 있다.</w:t>
            </w:r>
          </w:p>
          <w:p>
            <w:pPr>
              <w:spacing w:after="40"/>
            </w:pPr>
            <w:r>
              <w:rPr>
                <w:rFonts w:ascii="맑은 고딕" w:hAnsi="맑은 고딕" w:eastAsia="맑은 고딕"/>
                <w:sz w:val="20"/>
              </w:rPr>
              <w:t>· Enterprise Manager 성능 페이지도 상위 SQL·세션 식별에 편리하지만 EM 설치에 의존한다. 이 과정은 SQL*Plus와 V$로 같은 것을 본다.</w:t>
            </w:r>
          </w:p>
        </w:tc>
      </w:tr>
    </w:tbl>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증상</w:t>
            </w:r>
          </w:p>
        </w:tc>
        <w:tc>
          <w:tcPr>
            <w:tcW w:type="dxa" w:w="2880"/>
            <w:shd w:val="clear" w:color="auto" w:fill="D9E1F2"/>
          </w:tcPr>
          <w:p>
            <w:r>
              <w:rPr>
                <w:rFonts w:ascii="맑은 고딕" w:hAnsi="맑은 고딕" w:eastAsia="맑은 고딕"/>
                <w:b/>
                <w:sz w:val="19"/>
              </w:rPr>
              <w:t>먼저 볼 것</w:t>
            </w:r>
          </w:p>
        </w:tc>
        <w:tc>
          <w:tcPr>
            <w:tcW w:type="dxa" w:w="2880"/>
            <w:shd w:val="clear" w:color="auto" w:fill="D9E1F2"/>
          </w:tcPr>
          <w:p>
            <w:r>
              <w:rPr>
                <w:rFonts w:ascii="맑은 고딕" w:hAnsi="맑은 고딕" w:eastAsia="맑은 고딕"/>
                <w:b/>
                <w:sz w:val="19"/>
              </w:rPr>
              <w:t>판정·다음 행동</w:t>
            </w:r>
          </w:p>
        </w:tc>
      </w:tr>
      <w:tr>
        <w:tc>
          <w:tcPr>
            <w:tcW w:type="dxa" w:w="2880"/>
          </w:tcPr>
          <w:p>
            <w:r>
              <w:rPr>
                <w:rFonts w:ascii="맑은 고딕" w:hAnsi="맑은 고딕" w:eastAsia="맑은 고딕"/>
                <w:sz w:val="19"/>
              </w:rPr>
              <w:t>CPU가 거의 100%</w:t>
            </w:r>
          </w:p>
        </w:tc>
        <w:tc>
          <w:tcPr>
            <w:tcW w:type="dxa" w:w="2880"/>
          </w:tcPr>
          <w:p>
            <w:r>
              <w:rPr>
                <w:rFonts w:ascii="맑은 고딕" w:hAnsi="맑은 고딕" w:eastAsia="맑은 고딕"/>
                <w:sz w:val="19"/>
              </w:rPr>
              <w:t>V$SESS_TIME_MODEL(DB CPU), V$SQLSTATS(buffer gets)</w:t>
            </w:r>
          </w:p>
        </w:tc>
        <w:tc>
          <w:tcPr>
            <w:tcW w:type="dxa" w:w="2880"/>
          </w:tcPr>
          <w:p>
            <w:r>
              <w:rPr>
                <w:rFonts w:ascii="맑은 고딕" w:hAnsi="맑은 고딕" w:eastAsia="맑은 고딕"/>
                <w:sz w:val="19"/>
              </w:rPr>
              <w:t>DB가 CPU 대부분을 쓰면 고부하 SQL 튜닝, 아니면 OS의 비DB 작업 조사</w:t>
            </w:r>
          </w:p>
        </w:tc>
      </w:tr>
      <w:tr>
        <w:tc>
          <w:tcPr>
            <w:tcW w:type="dxa" w:w="2880"/>
          </w:tcPr>
          <w:p>
            <w:r>
              <w:rPr>
                <w:rFonts w:ascii="맑은 고딕" w:hAnsi="맑은 고딕" w:eastAsia="맑은 고딕"/>
                <w:sz w:val="19"/>
              </w:rPr>
              <w:t>CPU는 남는데 느림</w:t>
            </w:r>
          </w:p>
        </w:tc>
        <w:tc>
          <w:tcPr>
            <w:tcW w:type="dxa" w:w="2880"/>
          </w:tcPr>
          <w:p>
            <w:r>
              <w:rPr>
                <w:rFonts w:ascii="맑은 고딕" w:hAnsi="맑은 고딕" w:eastAsia="맑은 고딕"/>
                <w:sz w:val="19"/>
              </w:rPr>
              <w:t>V$SESSION(EVENT, WAIT_CLASS), V$SESSION_WAIT</w:t>
            </w:r>
          </w:p>
        </w:tc>
        <w:tc>
          <w:tcPr>
            <w:tcW w:type="dxa" w:w="2880"/>
          </w:tcPr>
          <w:p>
            <w:r>
              <w:rPr>
                <w:rFonts w:ascii="맑은 고딕" w:hAnsi="맑은 고딕" w:eastAsia="맑은 고딕"/>
                <w:sz w:val="19"/>
              </w:rPr>
              <w:t>직렬화 지점 존재. 대기 클래스가 Application이면 잠금 경합 의심(3.6절)</w:t>
            </w:r>
          </w:p>
        </w:tc>
      </w:tr>
      <w:tr>
        <w:tc>
          <w:tcPr>
            <w:tcW w:type="dxa" w:w="2880"/>
          </w:tcPr>
          <w:p>
            <w:r>
              <w:rPr>
                <w:rFonts w:ascii="맑은 고딕" w:hAnsi="맑은 고딕" w:eastAsia="맑은 고딕"/>
                <w:sz w:val="19"/>
              </w:rPr>
              <w:t>로그인·SQL 제출 불가</w:t>
            </w:r>
          </w:p>
        </w:tc>
        <w:tc>
          <w:tcPr>
            <w:tcW w:type="dxa" w:w="2880"/>
          </w:tcPr>
          <w:p>
            <w:r>
              <w:rPr>
                <w:rFonts w:ascii="맑은 고딕" w:hAnsi="맑은 고딕" w:eastAsia="맑은 고딕"/>
                <w:sz w:val="19"/>
              </w:rPr>
              <w:t>과거 데이터(ASH🔒 / Statspack)</w:t>
            </w:r>
          </w:p>
        </w:tc>
        <w:tc>
          <w:tcPr>
            <w:tcW w:type="dxa" w:w="2880"/>
          </w:tcPr>
          <w:p>
            <w:r>
              <w:rPr>
                <w:rFonts w:ascii="맑은 고딕" w:hAnsi="맑은 고딕" w:eastAsia="맑은 고딕"/>
                <w:sz w:val="19"/>
              </w:rPr>
              <w:t>라이브러리 캐시 대규모 경합 가능. 실시간 조회가 막히면 이력으로 진단</w:t>
            </w:r>
          </w:p>
        </w:tc>
      </w:tr>
      <w:tr>
        <w:tc>
          <w:tcPr>
            <w:tcW w:type="dxa" w:w="2880"/>
          </w:tcPr>
          <w:p>
            <w:r>
              <w:rPr>
                <w:rFonts w:ascii="맑은 고딕" w:hAnsi="맑은 고딕" w:eastAsia="맑은 고딕"/>
                <w:sz w:val="19"/>
              </w:rPr>
              <w:t>대기 대부분이 I/O</w:t>
            </w:r>
          </w:p>
        </w:tc>
        <w:tc>
          <w:tcPr>
            <w:tcW w:type="dxa" w:w="2880"/>
          </w:tcPr>
          <w:p>
            <w:r>
              <w:rPr>
                <w:rFonts w:ascii="맑은 고딕" w:hAnsi="맑은 고딕" w:eastAsia="맑은 고딕"/>
                <w:sz w:val="19"/>
              </w:rPr>
              <w:t>V$ACTIVE_SESSION_HISTORY🔒 / V$SESSION</w:t>
            </w:r>
          </w:p>
        </w:tc>
        <w:tc>
          <w:tcPr>
            <w:tcW w:type="dxa" w:w="2880"/>
          </w:tcPr>
          <w:p>
            <w:r>
              <w:rPr>
                <w:rFonts w:ascii="맑은 고딕" w:hAnsi="맑은 고딕" w:eastAsia="맑은 고딕"/>
                <w:sz w:val="19"/>
              </w:rPr>
              <w:t>I/O 유발 SQL 식별 → SQL·세그먼트·파일 배치 점검(ch27·ch34)</w:t>
            </w:r>
          </w:p>
        </w:tc>
      </w:tr>
    </w:tbl>
    <w:p>
      <w:pPr>
        <w:pStyle w:val="Heading2"/>
      </w:pPr>
      <w:r>
        <w:rPr>
          <w:rFonts w:ascii="맑은 고딕" w:hAnsi="맑은 고딕" w:eastAsia="맑은 고딕"/>
          <w:b/>
          <w:color w:val="4F81BD"/>
          <w:sz w:val="26"/>
        </w:rPr>
        <w:t>3.6  블로킹 세션 추적과 해소</w:t>
      </w:r>
    </w:p>
    <w:p>
      <w:r>
        <w:rPr>
          <w:rFonts w:ascii="맑은 고딕" w:hAnsi="맑은 고딕" w:eastAsia="맑은 고딕"/>
          <w:sz w:val="21"/>
        </w:rPr>
        <w:t>'CPU는 남는데 시스템이 느리다'는 3.2.4의 세 번째 갈래가 실무에서 가장 자주 나타나는 형태가 블로킹(blocking)이다. 한 세션이 어떤 행에 배타적 잠금을 걸고 커밋하지 않은 채 붙잡고 있으면, 같은 행을 바꾸려는 다른 세션들이 줄지어 기다린다. 기다리는 세션은 CPU를 쓰지 않으므로 CPU는 한가한데도 업무는 멈춘다. 이 절에서는 이 상황을 실제로 추적하는 절차를, 실습 4에서 재현한 실측값을 근거로 익힌다. 재현은 공용 부하 스크립트 WL_04_lock.sql로 수행했으며, 원본 REVIEW_LOG는 건드리지 않고 복제 테이블 REVIEW_LOG_WL에서만 갱신했다.</w:t>
      </w:r>
    </w:p>
    <w:p>
      <w:r>
        <w:rPr>
          <w:rFonts w:ascii="맑은 고딕" w:hAnsi="맑은 고딕" w:eastAsia="맑은 고딕"/>
          <w:sz w:val="21"/>
        </w:rPr>
        <w:t>블로킹을 추적할 때 쓰는 뷰는 세 겹으로 나뉜다. 관계를 요약해 주는 V$SESSION.BLOCKING_SESSION이 1차, 잠금의 모드와 종류를 보여 주는 V$LOCK이 2차, 관계를 즉시 나열해 주는 DBA_BLOCKERS/DBA_WAITERS가 보조다. 이 세 겹을 함께 쓰는 이유는, 각 뷰가 같은 사실을 서로 다른 각도에서 보여 주어 진단의 확신을 높이기 때문이다. 한 뷰의 결과만으로 세션을 죽이는 것은 위험하다. 조회 시점 사이에 상태가 바뀔 수 있고, 유휴 블로커처럼 한 뷰만으로는 오판하기 쉬운 함정이 있기 때문이다. 아래에서 이 세 겹을 실측값으로 하나씩 확인한다.</w:t>
      </w:r>
    </w:p>
    <w:p>
      <w:pPr>
        <w:pStyle w:val="Heading3"/>
      </w:pPr>
      <w:r>
        <w:rPr>
          <w:rFonts w:ascii="맑은 고딕" w:hAnsi="맑은 고딕" w:eastAsia="맑은 고딕"/>
          <w:b/>
          <w:color w:val="4F81BD"/>
        </w:rPr>
        <w:t>3.6.1  행 잠금 경합 — enq: TX - row lock contention</w:t>
      </w:r>
    </w:p>
    <w:p>
      <w:r>
        <w:rPr>
          <w:rFonts w:ascii="맑은 고딕" w:hAnsi="맑은 고딕" w:eastAsia="맑은 고딕"/>
          <w:sz w:val="21"/>
        </w:rPr>
        <w:t>오라클은 행 수준 잠금을 쓴다. 한 세션이 UPDATE로 어떤 행을 바꾸면 그 행에 TX(트랜잭션) 잠금이 배타 모드(LMODE=6)로 걸리고, 커밋 또는 롤백 전까지 유지된다. 그동안 다른 세션이 같은 행을 UPDATE하려 하면 그 세션은 잠금을 요청(REQUEST=6)한 채 대기 상태로 들어간다. 이때 나타나는 대기 이벤트가 'enq: TX - row lock contention'이며, 대기 클래스는 Application이다. 이 대기가 상위에 보이면 '누가 무엇을 붙잡고 있어 누가 못 나아가는가'를 추적해야 한다. 세션 A가 REVIEW_LOG_WL의 한 행을 갱신하고 커밋하지 않은 상태에서, 세션 B가 같은 행을 갱신하려다 블로킹된 것이 실습 4의 구성이다.</w:t>
      </w:r>
    </w:p>
    <w:p>
      <w:r>
        <w:rPr>
          <w:rFonts w:ascii="맑은 고딕" w:hAnsi="맑은 고딕" w:eastAsia="맑은 고딕"/>
          <w:sz w:val="21"/>
        </w:rPr>
        <w:t>행 잠금 경합이 위험한 이유는, 잠금 자체가 오라클의 정상 동작이라는 데 있다. 잠금은 데이터 일관성을 지키기 위한 필수 장치이므로, 경합이 있다고 해서 오라클이 뭔가 잘못하고 있는 것이 아니다. 문제는 트랜잭션 설계에 있다. 한 트랜잭션이 잠금을 오래 붙잡을수록, 특히 사용자 상호작용을 기다리며(예: 화면 입력 대기) 커밋을 미룰수록 다른 세션이 기다리는 시간이 길어진다. 그래서 행 잠금 경합의 근본 해결은 '잠금을 없애는 것'이 아니라 '잠금 보유 시간을 줄이는 것', 즉 트랜잭션을 짧게 유지하고 사용자 대기 중에는 잠금을 쥐지 않도록 애플리케이션을 설계하는 것이다. 이 장의 추적 기법은 이미 벌어진 경합을 진단·해소하는 방법이고, 근본 예방은 ch16의 트랜잭션 설계로 이어진다.</w:t>
      </w:r>
    </w:p>
    <w:p>
      <w:pPr>
        <w:pStyle w:val="Heading3"/>
      </w:pPr>
      <w:r>
        <w:rPr>
          <w:rFonts w:ascii="맑은 고딕" w:hAnsi="맑은 고딕" w:eastAsia="맑은 고딕"/>
          <w:b/>
          <w:color w:val="4F81BD"/>
        </w:rPr>
        <w:t>3.6.2  V$SESSION.BLOCKING_SESSION — 대기자와 블로커 식별</w:t>
      </w:r>
    </w:p>
    <w:p>
      <w:r>
        <w:rPr>
          <w:rFonts w:ascii="맑은 고딕" w:hAnsi="맑은 고딕" w:eastAsia="맑은 고딕"/>
          <w:sz w:val="21"/>
        </w:rPr>
        <w:t>가장 먼저 쓰는 뷰는 V$SESSION이다. BLOCKING_SESSION 컬럼에 다른 SID가 채워진 행이 바로 대기자이며, 그 값이 자신을 막고 있는 블로커의 SID다. 실습 4에서 SQLT 계정의 세션을 조회한 실측 결과는 다음과 같다.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SYS@orcl&gt; SELECT sid, username, event, blocking_session blk, wait_class</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username = 'SQLT'</w:t>
            </w:r>
          </w:p>
          <w:p>
            <w:pPr>
              <w:spacing w:after="0" w:before="0" w:line="240" w:lineRule="auto"/>
            </w:pPr>
            <w:r>
              <w:rPr>
                <w:rFonts w:ascii="Consolas" w:hAnsi="Consolas" w:eastAsia="Consolas"/>
                <w:color w:val="F2F2F2"/>
                <w:sz w:val="19"/>
              </w:rPr>
              <w:t xml:space="preserve">  4       ORDER BY sid;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USERNAME EVENT                            BLK WAIT_CLASS</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596 SQLT     SQL*Net message from client          Idle</w:t>
            </w:r>
          </w:p>
          <w:p>
            <w:pPr>
              <w:spacing w:after="0" w:before="0" w:line="240" w:lineRule="auto"/>
            </w:pPr>
            <w:r>
              <w:rPr>
                <w:rFonts w:ascii="Consolas" w:hAnsi="Consolas" w:eastAsia="Consolas"/>
                <w:color w:val="F2F2F2"/>
                <w:sz w:val="19"/>
              </w:rPr>
              <w:t xml:space="preserve">       597 SQLT     enq: TX - row lock contention    596 Application</w:t>
            </w:r>
          </w:p>
        </w:tc>
      </w:tr>
    </w:tbl>
    <w:p>
      <w:r>
        <w:rPr>
          <w:rFonts w:ascii="맑은 고딕" w:hAnsi="맑은 고딕" w:eastAsia="맑은 고딕"/>
          <w:sz w:val="21"/>
        </w:rPr>
        <w:t>이 결과를 읽는 법은 명확하다. SID 597이 대기자다. EVENT가 'enq: TX - row lock contention'이고 WAIT_CLASS가 Application이며, BLK(blocking_session) 컬럼에 596이 찍혀 있다. 즉 597은 596에 막혀 있다. 반면 596의 EVENT는 'SQL*Net message from client', WAIT_CLASS는 Idle이다. 이것이 핵심적인 오판 포인트다. 블로커인 596은 지금 아무 일도 하지 않고 클라이언트의 다음 명령을 기다리는 유휴 상태다. 커밋하지 않은 트랜잭션으로 잠금을 붙잡은 채 화면 앞에서 손을 놓고 있는 것이다. '가장 바쁜 세션'을 범인으로 지목하려 들면 정작 진짜 블로커인 유휴 세션 596을 놓친다. 범인은 바쁜 597이 아니라, 잠금을 쥔 채 놀고 있는 596이다.</w:t>
      </w:r>
    </w:p>
    <w:p>
      <w:pPr>
        <w:pStyle w:val="Heading3"/>
      </w:pPr>
      <w:r>
        <w:rPr>
          <w:rFonts w:ascii="맑은 고딕" w:hAnsi="맑은 고딕" w:eastAsia="맑은 고딕"/>
          <w:b/>
          <w:color w:val="4F81BD"/>
        </w:rPr>
        <w:t>3.6.3  V$LOCK — 누가 보유하고 누가 요청하는가</w:t>
      </w:r>
    </w:p>
    <w:p>
      <w:r>
        <w:rPr>
          <w:rFonts w:ascii="맑은 고딕" w:hAnsi="맑은 고딕" w:eastAsia="맑은 고딕"/>
          <w:sz w:val="21"/>
        </w:rPr>
        <w:t>BLOCKING_SESSION이 관계를 요약해 준다면, V$LOCK은 잠금의 실체를 보여 준다. TYPE='TX'인 행에서 BLOCK=1인 SID가 잠금을 보유한 블로커이고, REQUEST&gt;0인 SID가 그 잠금을 기다리는 대기자다. 실습 4의 실측 결과다.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SYS@orcl&gt; SELECT sid, type, lmode, request, block</w:t>
            </w:r>
          </w:p>
          <w:p>
            <w:pPr>
              <w:spacing w:after="0" w:before="0" w:line="240" w:lineRule="auto"/>
            </w:pPr>
            <w:r>
              <w:rPr>
                <w:rFonts w:ascii="Consolas" w:hAnsi="Consolas" w:eastAsia="Consolas"/>
                <w:color w:val="F2F2F2"/>
                <w:sz w:val="19"/>
              </w:rPr>
              <w:t xml:space="preserve">  2       FROM v$lock</w:t>
            </w:r>
          </w:p>
          <w:p>
            <w:pPr>
              <w:spacing w:after="0" w:before="0" w:line="240" w:lineRule="auto"/>
            </w:pPr>
            <w:r>
              <w:rPr>
                <w:rFonts w:ascii="Consolas" w:hAnsi="Consolas" w:eastAsia="Consolas"/>
                <w:color w:val="F2F2F2"/>
                <w:sz w:val="19"/>
              </w:rPr>
              <w:t xml:space="preserve">  3       WHERE type = 'TX'</w:t>
            </w:r>
          </w:p>
          <w:p>
            <w:pPr>
              <w:spacing w:after="0" w:before="0" w:line="240" w:lineRule="auto"/>
            </w:pPr>
            <w:r>
              <w:rPr>
                <w:rFonts w:ascii="Consolas" w:hAnsi="Consolas" w:eastAsia="Consolas"/>
                <w:color w:val="F2F2F2"/>
                <w:sz w:val="19"/>
              </w:rPr>
              <w:t xml:space="preserve">  4       ORDER BY sid;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SID TYPE      LMODE    REQUEST      BLOCK</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596 TX            6          0          1</w:t>
            </w:r>
          </w:p>
          <w:p>
            <w:pPr>
              <w:spacing w:after="0" w:before="0" w:line="240" w:lineRule="auto"/>
            </w:pPr>
            <w:r>
              <w:rPr>
                <w:rFonts w:ascii="Consolas" w:hAnsi="Consolas" w:eastAsia="Consolas"/>
                <w:color w:val="F2F2F2"/>
                <w:sz w:val="19"/>
              </w:rPr>
              <w:t xml:space="preserve">       597 TX            0          6          0</w:t>
            </w:r>
          </w:p>
        </w:tc>
      </w:tr>
    </w:tbl>
    <w:p>
      <w:r>
        <w:rPr>
          <w:rFonts w:ascii="맑은 고딕" w:hAnsi="맑은 고딕" w:eastAsia="맑은 고딕"/>
          <w:sz w:val="21"/>
        </w:rPr>
        <w:t>두 행을 나란히 읽으면 관계가 완성된다. SID 596은 LMODE=6(배타 모드)으로 잠금을 보유하고 있고 BLOCK=1이므로 '이 잠금이 다른 세션을 막고 있다'는 표시가 켜져 있다. REQUEST=0이니 자신은 아무것도 기다리지 않는다. 반대로 SID 597은 LMODE=0(보유 없음), REQUEST=6(배타 모드 요청), BLOCK=0이다. 즉 597은 596이 쥔 잠금과 같은 배타 모드를 요청하며 대기 중이다. V$SESSION의 BLOCKING_SESSION=596과 V$LOCK의 block=1(596)/request=6(597)이 정확히 같은 사실을 두 각도에서 확인해 준다. 진단은 이렇게 서로 다른 뷰의 값이 일관되게 한 방향을 가리킬 때 확신할 수 있다.</w:t>
      </w:r>
    </w:p>
    <w:p>
      <w:r>
        <w:rPr>
          <w:rFonts w:ascii="맑은 고딕" w:hAnsi="맑은 고딕" w:eastAsia="맑은 고딕"/>
          <w:sz w:val="21"/>
        </w:rPr>
        <w:t>TX 잠금의 모드 값도 알아 두면 진단이 정확해진다. LMODE와 REQUEST의 숫자는 잠금 모드를 뜻하는데, 0은 없음, 6은 배타(exclusive) 모드다. 행을 UPDATE·DELETE하거나 FOR UPDATE로 잠그면 그 행의 TX 잠금을 배타 모드(6)로 얻는다. 그래서 실습 4처럼 두 세션이 같은 행을 갱신하려 다투면, 한쪽은 LMODE=6으로 보유하고 다른 쪽은 REQUEST=6으로 대기하는 그림이 나온다. 참고로 TX 잠금은 행 자체를 가리키는 것이 아니라 트랜잭션 엔트리를 가리키며, 실제로 어떤 자원을 두고 다투는지는 대기 이벤트의 파라미터와 V$SESSION의 ROW_WAIT_* 컬럼으로 확인한다(3.6.6절). BLOCK 컬럼은 이 세션이 보유한 잠금이 다른 세션을 막고 있는지를 1/0으로 표시하므로, 여러 세션 중 누가 '가해자'인지 한눈에 고르는 데 가장 편리한 단서다.</w:t>
      </w:r>
    </w:p>
    <w:p>
      <w:pPr>
        <w:pStyle w:val="Heading3"/>
      </w:pPr>
      <w:r>
        <w:rPr>
          <w:rFonts w:ascii="맑은 고딕" w:hAnsi="맑은 고딕" w:eastAsia="맑은 고딕"/>
          <w:b/>
          <w:color w:val="4F81BD"/>
        </w:rPr>
        <w:t>3.6.4  DBA_BLOCKERS·DBA_WAITERS — 요약 뷰</w:t>
      </w:r>
    </w:p>
    <w:p>
      <w:r>
        <w:rPr>
          <w:rFonts w:ascii="맑은 고딕" w:hAnsi="맑은 고딕" w:eastAsia="맑은 고딕"/>
          <w:sz w:val="21"/>
        </w:rPr>
        <w:t>V$LOCK을 직접 읽는 대신, 오라클은 블로킹 관계를 요약해 주는 뷰를 제공한다. DBA_BLOCKERS는 '다른 세션을 막고 있으면서 자신은 막혀 있지 않은' 세션(순수 블로커)을 나열하고, DBA_WAITERS는 잠금을 기다리는 세션과 그 블로커의 쌍을 보여 준다. 실습 4의 구성에서는 DBA_BLOCKERS에 596이, DBA_WAITERS에는 대기자 597과 그 블로커 596의 관계가 나타난다.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SYS@orcl&gt; SELECT holding_session blocker, waiting_session waiter</w:t>
            </w:r>
          </w:p>
          <w:p>
            <w:pPr>
              <w:spacing w:after="0" w:before="0" w:line="240" w:lineRule="auto"/>
            </w:pPr>
            <w:r>
              <w:rPr>
                <w:rFonts w:ascii="Consolas" w:hAnsi="Consolas" w:eastAsia="Consolas"/>
                <w:color w:val="F2F2F2"/>
                <w:sz w:val="19"/>
              </w:rPr>
              <w:t xml:space="preserve">  2       FROM dba_waiters;</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BLOCKER     WAITER</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 xml:space="preserve">       596        597</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holding_session FROM dba_blockers;</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HOLDING_SESSION</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 xml:space="preserve">            596</w:t>
            </w:r>
          </w:p>
        </w:tc>
      </w:tr>
    </w:tbl>
    <w:p>
      <w:r>
        <w:rPr>
          <w:rFonts w:ascii="맑은 고딕" w:hAnsi="맑은 고딕" w:eastAsia="맑은 고딕"/>
          <w:sz w:val="21"/>
        </w:rPr>
        <w:t>이 두 뷰는 관계를 즉시 요약해 주므로 응급 상황에서 편리하다. 다만 이 뷰들은 내부적으로 잠금 정보를 조합해 채워지며(관련 카탈로그 뷰가 미리 생성되어 있어야 한다), 대규모 경합 시에는 조회 자체가 느려질 수 있다. 그래서 실무에서는 V$SESSION.BLOCKING_SESSION을 1차로 쓰고, 잠금의 종류와 모드까지 확인해야 할 때 V$LOCK을, 관계를 한눈에 요약할 때 DBA_WAITERS/DBA_BLOCKERS를 보조로 쓰는 조합이 견고하다. 어느 뷰를 쓰든 결론은 같아야 한다. 서로 어긋나면 조회 시점이 달라 상태가 변한 것이므로 다시 캡처한다.</w:t>
      </w:r>
    </w:p>
    <w:p>
      <w:pPr>
        <w:pStyle w:val="Heading3"/>
      </w:pPr>
      <w:r>
        <w:rPr>
          <w:rFonts w:ascii="맑은 고딕" w:hAnsi="맑은 고딕" w:eastAsia="맑은 고딕"/>
          <w:b/>
          <w:color w:val="4F81BD"/>
        </w:rPr>
        <w:t>3.6.5  블로킹과 교착 상태(deadlock)는 다르다</w:t>
      </w:r>
    </w:p>
    <w:p>
      <w:r>
        <w:rPr>
          <w:rFonts w:ascii="맑은 고딕" w:hAnsi="맑은 고딕" w:eastAsia="맑은 고딕"/>
          <w:sz w:val="21"/>
        </w:rPr>
        <w:t>블로킹을 다룰 때 반드시 구분해야 할 것이 교착 상태다. 블로킹은 A가 B를 기다리는 한 방향 관계이고, 시간이 지나 A가 커밋·롤백하면 자연히 풀린다. 즉 블로킹 자체는 오라클이 자동으로 해소하지 않고 무한정 유지될 수 있는 정상적인 대기다. 반면 교착 상태는 A가 B를, 동시에 B가 A를 기다리는 순환 관계로, 누구도 양보하지 않아 스스로 풀리지 않는다. 오라클은 이 순환을 자동으로 탐지해, 관련된 문장 중 하나를 취소하고 그 세션에 ORA-00060(deadlock detected while waiting for resource) 오류를 던진다. 오류를 받은 세션의 해당 문장은 롤백되지만 트랜잭션 전체가 롤백되는 것은 아니므로, 애플리케이션은 이 오류를 잡아 트랜잭션을 어떻게 마무리할지 결정해야 한다. 정리하면, 블로킹은 사람이 추적해 해소해야 하는 대기이고, 교착 상태는 오라클이 자동으로 깨뜨리되 애플리케이션이 오류를 처리해야 하는 상황이다. 실습 4의 행 잠금 경합은 한 방향 블로킹이며 교착 상태가 아니다.</w:t>
      </w:r>
    </w:p>
    <w:p>
      <w:pPr>
        <w:pStyle w:val="Heading3"/>
      </w:pPr>
      <w:r>
        <w:rPr>
          <w:rFonts w:ascii="맑은 고딕" w:hAnsi="맑은 고딕" w:eastAsia="맑은 고딕"/>
          <w:b/>
          <w:color w:val="4F81BD"/>
        </w:rPr>
        <w:t>3.6.6  어느 세그먼트의 어느 행인가 — 대상 식별</w:t>
      </w:r>
    </w:p>
    <w:p>
      <w:r>
        <w:rPr>
          <w:rFonts w:ascii="맑은 고딕" w:hAnsi="맑은 고딕" w:eastAsia="맑은 고딕"/>
          <w:sz w:val="21"/>
        </w:rPr>
        <w:t>블로커·대기자를 지목했다면, 무엇을 두고 다투는지도 캡처해 둔다. V$SESSION의 ROW_WAIT_OBJ#·ROW_WAIT_FILE#·ROW_WAIT_BLOCK#·ROW_WAIT_ROW# 컬럼은 대기자가 기다리는 행이 어느 객체의 어느 블록·행인지를 가리킨다. ROW_WAIT_OBJ#를 DBA_OBJECTS와 조인하면 객체 이름이 나온다. 이 정보는 원인을 규명할 때 결정적이다. '어느 테이블의 행이 잠겨 있었는가'를 알면 어떤 업무 트랜잭션이 관련됐는지 좁힐 수 있기 때문이다. 실습 4에서는 대기자 597이 REVIEW_LOG_WL의 특정 행을 기다리고 있었음을 이 컬럼들로 확인할 수 있다. 세션을 종료하면 이 값들도 사라지므로, 반드시 종료 전에 캡처한다.</w:t>
      </w:r>
    </w:p>
    <w:p>
      <w:pPr>
        <w:pStyle w:val="Heading3"/>
      </w:pPr>
      <w:r>
        <w:rPr>
          <w:rFonts w:ascii="맑은 고딕" w:hAnsi="맑은 고딕" w:eastAsia="맑은 고딕"/>
          <w:b/>
          <w:color w:val="4F81BD"/>
        </w:rPr>
        <w:t>3.6.7  해소 — 근거를 캡처한 뒤에만 종료한다</w:t>
      </w:r>
    </w:p>
    <w:p>
      <w:r>
        <w:rPr>
          <w:rFonts w:ascii="맑은 고딕" w:hAnsi="맑은 고딕" w:eastAsia="맑은 고딕"/>
          <w:sz w:val="21"/>
        </w:rPr>
        <w:t>블로커를 지목했다면 해소 방법은 두 갈래다. 첫째는 정상 경로다. 블로커 세션이 커밋 또는 롤백하면 잠금이 즉시 풀리고, 대기하던 세션은 곧바로 자신의 UPDATE를 완료한다. 실습 4에서도 세션 A가 롤백하자 세션 B(597)의 UPDATE가 성공했다. 애플리케이션 세션이 살아 있고 연락이 닿는다면, 세션을 죽이기 전에 커밋·롤백을 유도하는 것이 가장 안전하다. 둘째는 비상 경로다. 세션이 응답하지 않거나 방치되어 블로킹이 계속될 때는 세션을 강제 종료한다.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Mar>
              <w:top w:w="100" w:type="dxa"/>
              <w:left w:w="120" w:type="dxa"/>
              <w:bottom w:w="100" w:type="dxa"/>
              <w:right w:w="120" w:type="dxa"/>
            </w:tcMar>
          </w:tcPr>
          <w:p>
            <w:pPr>
              <w:spacing w:after="0" w:before="0" w:line="240" w:lineRule="auto"/>
            </w:pPr>
            <w:r/>
            <w:r>
              <w:rPr>
                <w:rFonts w:ascii="Consolas" w:hAnsi="Consolas" w:eastAsia="Consolas"/>
                <w:color w:val="F2F2F2"/>
                <w:sz w:val="19"/>
              </w:rPr>
              <w:t>-- ★ 반드시 먼저: 아래 근거를 캡처해 파일로 남긴다 ★</w:t>
            </w:r>
          </w:p>
          <w:p>
            <w:pPr>
              <w:spacing w:after="0" w:before="0" w:line="240" w:lineRule="auto"/>
            </w:pPr>
            <w:r>
              <w:rPr>
                <w:rFonts w:ascii="Consolas" w:hAnsi="Consolas" w:eastAsia="Consolas"/>
                <w:color w:val="F2F2F2"/>
                <w:sz w:val="19"/>
              </w:rPr>
              <w:t>--   1) V$SESSION (블로커·대기자·EVENT·BLOCKING_SESSION)</w:t>
            </w:r>
          </w:p>
          <w:p>
            <w:pPr>
              <w:spacing w:after="0" w:before="0" w:line="240" w:lineRule="auto"/>
            </w:pPr>
            <w:r>
              <w:rPr>
                <w:rFonts w:ascii="Consolas" w:hAnsi="Consolas" w:eastAsia="Consolas"/>
                <w:color w:val="F2F2F2"/>
                <w:sz w:val="19"/>
              </w:rPr>
              <w:t>--   2) V$LOCK    (TX 행의 LMODE / REQUEST / BLOCK)</w:t>
            </w:r>
          </w:p>
          <w:p>
            <w:pPr>
              <w:spacing w:after="0" w:before="0" w:line="240" w:lineRule="auto"/>
            </w:pPr>
            <w:r>
              <w:rPr>
                <w:rFonts w:ascii="Consolas" w:hAnsi="Consolas" w:eastAsia="Consolas"/>
                <w:color w:val="F2F2F2"/>
                <w:sz w:val="19"/>
              </w:rPr>
              <w:t>--   3) 대상 세그먼트·행 (V$SESSION의 ROW_WAIT_OBJ# 등)</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캡처가 끝난 뒤에만 실행한다.</w:t>
            </w:r>
          </w:p>
          <w:p>
            <w:pPr>
              <w:spacing w:after="0" w:before="0" w:line="240" w:lineRule="auto"/>
            </w:pPr>
            <w:r>
              <w:rPr>
                <w:rFonts w:ascii="Consolas" w:hAnsi="Consolas" w:eastAsia="Consolas"/>
                <w:color w:val="F2F2F2"/>
                <w:sz w:val="19"/>
              </w:rPr>
              <w:t>SYS@orcl&gt; ALTER SYSTEM KILL SESSION '596,&lt;SERIAL#&gt;' IMMEDIATE;</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System altered.</w:t>
            </w:r>
          </w:p>
        </w:tc>
      </w:tr>
    </w:tbl>
    <w:p>
      <w:r>
        <w:rPr>
          <w:rFonts w:ascii="맑은 고딕" w:hAnsi="맑은 고딕" w:eastAsia="맑은 고딕"/>
          <w:sz w:val="21"/>
        </w:rPr>
        <w:t>여기서 이 장의 가장 중요한 규율이 나온다. 세션을 죽이기 전에 반드시 블로커·대기자·잠금 대상·대기 이벤트를 캡처해 둔다. 세션을 종료하는 순간 V$SESSION·V$LOCK의 해당 행이 사라져, '무엇이 왜 막혀 있었는가'라는 증거가 함께 사라지기 때문이다. 근거를 남기지 않은 세션 종료는 증상을 잠시 멈출 뿐, 재발 원인을 규명할 수단을 스스로 없애는 행위다. ALTER SYSTEM KILL SESSION은 SID와 SERIAL#을 함께 지정하며, IMMEDIATE 옵션은 종료를 즉시 시도한다. 종료 후에는 대기자가 풀렸는지(BLOCKING_SESSION이 비었는지) 재확인한다. 이것이 '조치 전 상태 → 조치 → 조치 후 상태'의 3단 캡처를 잠금 해소에 적용한 모습이다.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Mar>
              <w:top w:w="100" w:type="dxa"/>
              <w:left w:w="140" w:type="dxa"/>
              <w:bottom w:w="100" w:type="dxa"/>
              <w:right w:w="140" w:type="dxa"/>
            </w:tcMar>
          </w:tcPr>
          <w:p>
            <w:pPr>
              <w:spacing w:after="60"/>
            </w:pPr>
            <w:r>
              <w:rPr>
                <w:rFonts w:ascii="맑은 고딕" w:hAnsi="맑은 고딕" w:eastAsia="맑은 고딕"/>
                <w:b/>
                <w:sz w:val="21"/>
              </w:rPr>
              <w:t>Best Practice · 블로킹 세션 해소 절차</w:t>
            </w:r>
          </w:p>
          <w:p>
            <w:pPr>
              <w:spacing w:after="40"/>
            </w:pPr>
            <w:r>
              <w:rPr>
                <w:rFonts w:ascii="맑은 고딕" w:hAnsi="맑은 고딕" w:eastAsia="맑은 고딕"/>
                <w:sz w:val="20"/>
              </w:rPr>
              <w:t>· 1차 식별은 V$SESSION.BLOCKING_SESSION. 대기자 행의 BLK 값이 블로커 SID다.</w:t>
            </w:r>
          </w:p>
          <w:p>
            <w:pPr>
              <w:spacing w:after="40"/>
            </w:pPr>
            <w:r>
              <w:rPr>
                <w:rFonts w:ascii="맑은 고딕" w:hAnsi="맑은 고딕" w:eastAsia="맑은 고딕"/>
                <w:sz w:val="20"/>
              </w:rPr>
              <w:t>· 잠금의 모드·종류는 V$LOCK으로 확인한다. block=1이 보유자, request&gt;0이 대기자.</w:t>
            </w:r>
          </w:p>
          <w:p>
            <w:pPr>
              <w:spacing w:after="40"/>
            </w:pPr>
            <w:r>
              <w:rPr>
                <w:rFonts w:ascii="맑은 고딕" w:hAnsi="맑은 고딕" w:eastAsia="맑은 고딕"/>
                <w:sz w:val="20"/>
              </w:rPr>
              <w:t>· 유휴(Idle) 상태의 블로커를 놓치지 않는다. 가장 바쁜 세션이 범인이 아니다.</w:t>
            </w:r>
          </w:p>
          <w:p>
            <w:pPr>
              <w:spacing w:after="40"/>
            </w:pPr>
            <w:r>
              <w:rPr>
                <w:rFonts w:ascii="맑은 고딕" w:hAnsi="맑은 고딕" w:eastAsia="맑은 고딕"/>
                <w:sz w:val="20"/>
              </w:rPr>
              <w:t>· 종료 전에 블로커·대기자·잠금 대상·대기 이벤트를 캡처한다. 종료하면 증거가 사라진다.</w:t>
            </w:r>
          </w:p>
          <w:p>
            <w:pPr>
              <w:spacing w:after="40"/>
            </w:pPr>
            <w:r>
              <w:rPr>
                <w:rFonts w:ascii="맑은 고딕" w:hAnsi="맑은 고딕" w:eastAsia="맑은 고딕"/>
                <w:sz w:val="20"/>
              </w:rPr>
              <w:t>· 가능하면 종료 대신 해당 트랜잭션의 커밋·롤백을 유도한다. 종료는 비상 수단이다.</w:t>
            </w:r>
          </w:p>
          <w:p>
            <w:pPr>
              <w:spacing w:after="40"/>
            </w:pPr>
            <w:r>
              <w:rPr>
                <w:rFonts w:ascii="맑은 고딕" w:hAnsi="맑은 고딕" w:eastAsia="맑은 고딕"/>
                <w:sz w:val="20"/>
              </w:rPr>
              <w:t>· 종료 후 BLOCKING_SESSION이 비었는지 재확인해 해소를 검증한다.</w:t>
            </w:r>
          </w:p>
        </w:tc>
      </w:tr>
    </w:tbl>
    <w:p>
      <w:pPr>
        <w:pStyle w:val="Heading2"/>
      </w:pPr>
      <w:r>
        <w:rPr>
          <w:rFonts w:ascii="맑은 고딕" w:hAnsi="맑은 고딕" w:eastAsia="맑은 고딕"/>
          <w:b/>
          <w:color w:val="4F81BD"/>
          <w:sz w:val="26"/>
        </w:rPr>
        <w:t>3.7  조치 전 근거 캡처 — 도박이 아니라 튜닝</w:t>
      </w:r>
    </w:p>
    <w:p>
      <w:r>
        <w:rPr>
          <w:rFonts w:ascii="맑은 고딕" w:hAnsi="맑은 고딕" w:eastAsia="맑은 고딕"/>
          <w:sz w:val="21"/>
        </w:rPr>
        <w:t>이 장을 관통하는 하나의 원칙을 마지막으로 못 박는다. 조치 전 상태를 캡처하지 않은 튜닝은 튜닝이 아니라 도박이다. 이 원칙은 만성적 저하(방법론)와 긴급 상황(긴급 대응) 모두에 똑같이 적용된다. 방법론에서는 '한 번에 하나만 바꾸고 그 차이를 측정한다'는 황금률의 전제로서, 긴급 대응에서는 '세션을 죽이기 전에 근거를 남긴다'는 규율로서 나타난다. 뿌리는 하나다. 조치 전 상태가 기록으로 없으면 조치의 성공·실패를 증명할 수 없고, 원인을 사후에 규명할 수도 없다.</w:t>
      </w:r>
    </w:p>
    <w:p>
      <w:r>
        <w:rPr>
          <w:rFonts w:ascii="맑은 고딕" w:hAnsi="맑은 고딕" w:eastAsia="맑은 고딕"/>
          <w:sz w:val="21"/>
        </w:rPr>
        <w:t>캡처가 특히 중요한 이유는 성능 데이터의 두 가지 성질 때문이다. 첫째, 많은 성능 통계는 순간값이거나 누적값이다. V$SESSION·V$LOCK의 잠금 관계는 세션이 종료되거나 커밋되면 사라지는 순간 상태이고, V$SYSSTAT·V$SYS_TIME_MODEL은 인스턴스 기동 이후의 누적값이다. 순간 상태는 조치와 함께 소멸하므로 조치 전에 떠 두지 않으면 영영 잃는다. 누적값은 관심 구간의 시작과 끝에서 두 번 떠 그 차(델타)를 계산해야 의미가 생긴다. 둘째, 조치는 되돌릴 수 없거나 되돌리기 어려운 경우가 많다. 종료된 세션은 되살릴 수 없고, 롤백된 트랜잭션의 작업은 사라진다. 그래서 조치 전 캡처는 '나중에 필요할지 모르니 남겨 두는' 선택이 아니라 '지금 남기지 않으면 영원히 없는' 필수다.</w:t>
      </w:r>
    </w:p>
    <w:p>
      <w:r>
        <w:rPr>
          <w:rFonts w:ascii="맑은 고딕" w:hAnsi="맑은 고딕" w:eastAsia="맑은 고딕"/>
          <w:sz w:val="21"/>
        </w:rPr>
        <w:t>이 원칙은 ch15에서 세운 세 가지 경계 중 '근거 없는 조치'와 정확히 같은 뿌리를 가진다. 히트율이라는 단일 지표를 믿는 것, ADDM의 권고를 그대로 따르는 것, 그리고 아무 지표도 캡처하지 않고 세션을 죽이는 것은 모두 '내가 직접 측정하고 판정하지 않았다'는 하나의 잘못이다. ch17은 그 잘못이 가장 극적으로 드러나는 무대다. 긴급 상황의 시간 압박은 캡처를 건너뛰게 만드는 가장 강력한 유혹이지만, 바로 그 상황이 캡처가 가장 필요한 상황이다. 압박이 클수록 규율에 기대야 하며, 규율은 평상시에 몸에 붙여 두어야 위기의 순간에 작동한다. 이 과정이 ch15부터 모든 실습에 3단 캡처를 강제하는 것도, 위기가 아닌 평상시에 그 습관을 새기기 위해서다.</w:t>
      </w:r>
    </w:p>
    <w:p>
      <w:r>
        <w:rPr>
          <w:rFonts w:ascii="맑은 고딕" w:hAnsi="맑은 고딕" w:eastAsia="맑은 고딕"/>
          <w:sz w:val="21"/>
        </w:rPr>
        <w:t>실무에서 캡처는 거창할 필요가 없다. 응급 상황이라면 관련 V$ 조회 결과를 SPOOL로 파일에 떨구거나, 최소한 화면을 그대로 저장하는 것으로 충분하다. 중요한 것은 형식이 아니라 '조치를 하기 전에, 조치의 대상과 그 주변 상태를 남겼는가'다. 캡처에는 최소한 다음이 들어가야 한다. 블로킹의 경우 블로커·대기자 SID, 잠금의 모드·종류, 대상 세그먼트와 행, 대기 이벤트와 대기 시간이다. 이 캡처가 있어야 서비스를 회복시킨 뒤 '어느 트랜잭션이 왜 커밋하지 않았는가'라는 진짜 질문으로 나아갈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Mar>
              <w:top w:w="100" w:type="dxa"/>
              <w:left w:w="140" w:type="dxa"/>
              <w:bottom w:w="100" w:type="dxa"/>
              <w:right w:w="140" w:type="dxa"/>
            </w:tcMar>
          </w:tcPr>
          <w:p>
            <w:pPr>
              <w:spacing w:after="60"/>
            </w:pPr>
            <w:r>
              <w:rPr>
                <w:rFonts w:ascii="맑은 고딕" w:hAnsi="맑은 고딕" w:eastAsia="맑은 고딕"/>
                <w:b/>
                <w:sz w:val="21"/>
              </w:rPr>
              <w:t>실무 시나리오 · 캡처 없이 죽인 세션, 사라진 원인</w:t>
            </w:r>
          </w:p>
          <w:p>
            <w:pPr>
              <w:spacing w:after="40"/>
            </w:pPr>
            <w:r>
              <w:rPr>
                <w:rFonts w:ascii="맑은 고딕" w:hAnsi="맑은 고딕" w:eastAsia="맑은 고딕"/>
                <w:sz w:val="20"/>
              </w:rPr>
              <w:t>상황: 야간 배치 중 특정 세션이 다른 세션들을 막고 있다는 알림이 울렸다. 당직자가 즉시 블로커를 KILL해 배치가 재개됐다.</w:t>
            </w:r>
          </w:p>
          <w:p>
            <w:pPr>
              <w:spacing w:after="40"/>
            </w:pPr>
            <w:r>
              <w:rPr>
                <w:rFonts w:ascii="맑은 고딕" w:hAnsi="맑은 고딕" w:eastAsia="맑은 고딕"/>
                <w:sz w:val="20"/>
              </w:rPr>
              <w:t>다음 날: 같은 시간대에 동일한 블로킹이 재발한다. 그러나 어젯밤 무엇을 죽였는지, 그 세션이 어느 테이블의 어느 행을 붙잡고 있었는지 기록이 없다.</w:t>
            </w:r>
          </w:p>
          <w:p>
            <w:pPr>
              <w:spacing w:after="40"/>
            </w:pPr>
            <w:r>
              <w:rPr>
                <w:rFonts w:ascii="맑은 고딕" w:hAnsi="맑은 고딕" w:eastAsia="맑은 고딕"/>
                <w:sz w:val="20"/>
              </w:rPr>
              <w:t>결과: 원인(특정 배치 프로그램이 예외 처리 경로에서 커밋을 빠뜨림)을 규명할 근거가 없어, 매일 밤 같은 응급 조치만 반복한다.</w:t>
            </w:r>
          </w:p>
          <w:p>
            <w:pPr>
              <w:spacing w:after="40"/>
            </w:pPr>
            <w:r>
              <w:rPr>
                <w:rFonts w:ascii="맑은 고딕" w:hAnsi="맑은 고딕" w:eastAsia="맑은 고딕"/>
                <w:sz w:val="20"/>
              </w:rPr>
              <w:t>교훈: 캡처 한 번(V$SESSION·V$LOCK 스풀)이면 원인을 하루 만에 잡을 수 있었다. 근거 없는 조치는 문제를 영구화한다.</w:t>
            </w:r>
          </w:p>
          <w:p>
            <w:pPr>
              <w:spacing w:after="40"/>
            </w:pPr>
            <w:r>
              <w:rPr>
                <w:rFonts w:ascii="맑은 고딕" w:hAnsi="맑은 고딕" w:eastAsia="맑은 고딕"/>
                <w:sz w:val="20"/>
              </w:rPr>
              <w:t>규율: 이 과정의 모든 실습 트랜스크립트가 '조치 전 → 조치 → 조치 후' 3단 캡처를 강제하는 이유가 이것이다.</w:t>
            </w:r>
          </w:p>
        </w:tc>
      </w:tr>
    </w:tbl>
    <w:p>
      <w:pPr>
        <w:pStyle w:val="Heading2"/>
      </w:pPr>
      <w:r>
        <w:rPr>
          <w:rFonts w:ascii="맑은 고딕" w:hAnsi="맑은 고딕" w:eastAsia="맑은 고딕"/>
          <w:b/>
          <w:color w:val="4F81BD"/>
          <w:sz w:val="26"/>
        </w:rPr>
        <w:t>3.8  요약</w:t>
      </w:r>
    </w:p>
    <w:p>
      <w:pPr>
        <w:pStyle w:val="ListBullet"/>
      </w:pPr>
      <w:r>
        <w:rPr>
          <w:rFonts w:ascii="맑은 고딕" w:hAnsi="맑은 고딕" w:eastAsia="맑은 고딕"/>
          <w:sz w:val="21"/>
        </w:rPr>
        <w:t>오라클 성능 개선 방법론은 규칙이 아니라 '일하는 방식'이다. 병목을 확인한 뒤에만 바꾸고, 한 번에 하나만 바꿔 그 차이를 측정하며, 목표를 달성하거나 불가능해질 때까지 반복한다.</w:t>
      </w:r>
    </w:p>
    <w:p>
      <w:pPr>
        <w:pStyle w:val="ListBullet"/>
      </w:pPr>
      <w:r>
        <w:rPr>
          <w:rFonts w:ascii="맑은 고딕" w:hAnsi="맑은 고딕" w:eastAsia="맑은 고딕"/>
          <w:sz w:val="21"/>
        </w:rPr>
        <w:t>인스턴스 튜닝의 기대 효과는 대개 10% 미만이고, 큰 효과(100%+)는 애플리케이션 비효율을 잡을 때 나온다. 그래서 파라미터보다 SQL·설계를 먼저 본다.</w:t>
      </w:r>
    </w:p>
    <w:p>
      <w:pPr>
        <w:pStyle w:val="ListBullet"/>
      </w:pPr>
      <w:r>
        <w:rPr>
          <w:rFonts w:ascii="맑은 고딕" w:hAnsi="맑은 고딕" w:eastAsia="맑은 고딕"/>
          <w:sz w:val="21"/>
        </w:rPr>
        <w:t>개념 모델은 세 갈래로 좁힌다. 단일 사용자도 느리면 애플리케이션, CPU가 다 쓰이면 자원·SQL, CPU가 남는데 느리면 직렬화(대기)다. 세 번째가 블로킹으로 이어진다.</w:t>
      </w:r>
    </w:p>
    <w:p>
      <w:pPr>
        <w:pStyle w:val="ListBullet"/>
      </w:pPr>
      <w:r>
        <w:rPr>
          <w:rFonts w:ascii="맑은 고딕" w:hAnsi="맑은 고딕" w:eastAsia="맑은 고딕"/>
          <w:sz w:val="21"/>
        </w:rPr>
        <w:t>자주 나오는 열 가지 실수는 원인 가설의 출발점이다. 증상을 원인으로 착각하지 않는다. ADDM이 아홉 개를 자동 탐지하지만 권고는 가설이다.</w:t>
      </w:r>
    </w:p>
    <w:p>
      <w:pPr>
        <w:pStyle w:val="ListBullet"/>
      </w:pPr>
      <w:r>
        <w:rPr>
          <w:rFonts w:ascii="맑은 고딕" w:hAnsi="맑은 고딕" w:eastAsia="맑은 고딕"/>
          <w:sz w:val="21"/>
        </w:rPr>
        <w:t>긴급 대응은 방법론의 지름길 버전이다. 다섯 단계(증상 수집 → 하드웨어 점검 → CPU/대기 판별 → 응급 조치 → 안정성 검증)를 밟되, 사실 기록만은 생략하지 않는다.</w:t>
      </w:r>
    </w:p>
    <w:p>
      <w:pPr>
        <w:pStyle w:val="ListBullet"/>
      </w:pPr>
      <w:r>
        <w:rPr>
          <w:rFonts w:ascii="맑은 고딕" w:hAnsi="맑은 고딕" w:eastAsia="맑은 고딕"/>
          <w:sz w:val="21"/>
        </w:rPr>
        <w:t>응급 조치와 근본 원인 분석은 분리한다. 조치는 서비스 회복이 목표, 원인 분석은 회복 후 캡처를 근거로 수행한다.</w:t>
      </w:r>
    </w:p>
    <w:p>
      <w:pPr>
        <w:pStyle w:val="ListBullet"/>
      </w:pPr>
      <w:r>
        <w:rPr>
          <w:rFonts w:ascii="맑은 고딕" w:hAnsi="맑은 고딕" w:eastAsia="맑은 고딕"/>
          <w:sz w:val="21"/>
        </w:rPr>
        <w:t>블로킹은 V$SESSION.BLOCKING_SESSION으로 1차 식별한다. 실측에서 SID 597이 596에 막혔고(enq: TX - row lock contention), V$LOCK에서 596은 block=1(보유), 597은 request=6(대기)로 확인됐다. 유휴 상태의 블로커(596)를 놓치지 않는다.</w:t>
      </w:r>
    </w:p>
    <w:p>
      <w:pPr>
        <w:pStyle w:val="ListBullet"/>
      </w:pPr>
      <w:r>
        <w:rPr>
          <w:rFonts w:ascii="맑은 고딕" w:hAnsi="맑은 고딕" w:eastAsia="맑은 고딕"/>
          <w:sz w:val="21"/>
        </w:rPr>
        <w:t>세션을 죽이기 전에 반드시 블로커·대기자·잠금 대상·대기 이벤트를 캡처한다. 조치 전 상태 캡처 없는 튜닝은 도박이다.</w:t>
      </w:r>
    </w:p>
    <w:p>
      <w:pPr>
        <w:pStyle w:val="Heading2"/>
      </w:pPr>
      <w:r>
        <w:rPr>
          <w:rFonts w:ascii="맑은 고딕" w:hAnsi="맑은 고딕" w:eastAsia="맑은 고딕"/>
          <w:b/>
          <w:color w:val="4F81BD"/>
          <w:sz w:val="26"/>
        </w:rPr>
        <w:t>3.9  퀴즈</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Mar>
              <w:top w:w="100" w:type="dxa"/>
              <w:left w:w="140" w:type="dxa"/>
              <w:bottom w:w="100" w:type="dxa"/>
              <w:right w:w="140" w:type="dxa"/>
            </w:tcMar>
          </w:tcPr>
          <w:p>
            <w:pPr>
              <w:spacing w:after="60"/>
            </w:pPr>
            <w:r>
              <w:rPr>
                <w:rFonts w:ascii="맑은 고딕" w:hAnsi="맑은 고딕" w:eastAsia="맑은 고딕"/>
                <w:b/>
                <w:sz w:val="21"/>
              </w:rPr>
              <w:t>Quiz · 이해도 점검 (정답은 실습문제 정답지 참고)</w:t>
            </w:r>
          </w:p>
          <w:p>
            <w:pPr>
              <w:spacing w:after="40"/>
            </w:pPr>
            <w:r>
              <w:rPr>
                <w:rFonts w:ascii="맑은 고딕" w:hAnsi="맑은 고딕" w:eastAsia="맑은 고딕"/>
                <w:sz w:val="20"/>
              </w:rPr>
              <w:t>Q1. 오라클 성능 개선 방법론의 '황금률' 한 가지를 쓰고, 그것을 지키려면 왜 조치 전 캡처가 필요한지 설명하라.</w:t>
            </w:r>
          </w:p>
          <w:p>
            <w:pPr>
              <w:spacing w:after="40"/>
            </w:pPr>
            <w:r>
              <w:rPr>
                <w:rFonts w:ascii="맑은 고딕" w:hAnsi="맑은 고딕" w:eastAsia="맑은 고딕"/>
                <w:sz w:val="20"/>
              </w:rPr>
              <w:t>Q2. 개념 모델의 세 갈래(단일 사용자도 느림 / CPU가 다 쓰임 / CPU는 남는데 느림)에서 각각 먼저 무엇을 의심하는가?</w:t>
            </w:r>
          </w:p>
          <w:p>
            <w:pPr>
              <w:spacing w:after="40"/>
            </w:pPr>
            <w:r>
              <w:rPr>
                <w:rFonts w:ascii="맑은 고딕" w:hAnsi="맑은 고딕" w:eastAsia="맑은 고딕"/>
                <w:sz w:val="20"/>
              </w:rPr>
              <w:t>Q3. 인스턴스 튜닝과 애플리케이션 비효율 제거 중 일반적으로 더 큰 성능 향상을 주는 쪽은? 그 이유는?</w:t>
            </w:r>
          </w:p>
          <w:p>
            <w:pPr>
              <w:spacing w:after="40"/>
            </w:pPr>
            <w:r>
              <w:rPr>
                <w:rFonts w:ascii="맑은 고딕" w:hAnsi="맑은 고딕" w:eastAsia="맑은 고딕"/>
                <w:sz w:val="20"/>
              </w:rPr>
              <w:t>Q4. 긴급 대응 5단계에서 '응급 조치'와 '근본 원인 분석'을 분리해야 하는 이유를 설명하라.</w:t>
            </w:r>
          </w:p>
          <w:p>
            <w:pPr>
              <w:spacing w:after="40"/>
            </w:pPr>
            <w:r>
              <w:rPr>
                <w:rFonts w:ascii="맑은 고딕" w:hAnsi="맑은 고딕" w:eastAsia="맑은 고딕"/>
                <w:sz w:val="20"/>
              </w:rPr>
              <w:t>Q5. 실측에서 SID 597의 EVENT는 enq: TX - row lock contention, BLOCKING_SESSION은 596이었다. 반면 596의 대기 클래스는 Idle이었다. 진짜 블로커는 누구이며 왜 오판하기 쉬운가?</w:t>
            </w:r>
          </w:p>
          <w:p>
            <w:pPr>
              <w:spacing w:after="40"/>
            </w:pPr>
            <w:r>
              <w:rPr>
                <w:rFonts w:ascii="맑은 고딕" w:hAnsi="맑은 고딕" w:eastAsia="맑은 고딕"/>
                <w:sz w:val="20"/>
              </w:rPr>
              <w:t>Q6. V$LOCK에서 TX 행의 block=1과 request=6은 각각 무엇을 뜻하는가? 세션을 종료하기 전에 반드시 해야 할 일은?</w:t>
            </w:r>
          </w:p>
        </w:tc>
      </w:tr>
    </w:tbl>
    <w:p>
      <w:pPr>
        <w:pStyle w:val="Heading2"/>
      </w:pPr>
      <w:r>
        <w:rPr>
          <w:rFonts w:ascii="맑은 고딕" w:hAnsi="맑은 고딕" w:eastAsia="맑은 고딕"/>
          <w:b/>
          <w:color w:val="4F81BD"/>
          <w:sz w:val="26"/>
        </w:rPr>
        <w:t>3.10  실습 개요</w:t>
      </w:r>
    </w:p>
    <w:p>
      <w:r>
        <w:rPr>
          <w:rFonts w:ascii="맑은 고딕" w:hAnsi="맑은 고딕" w:eastAsia="맑은 고딕"/>
          <w:sz w:val="21"/>
        </w:rPr>
        <w:t>이 장의 실습은 5개다. 모두 개인 실습 환경(non-CDB orcl 19.3) 전용이며, 프롬프트는 SYS@orcl&gt; 또는 SQLT@orcl&gt;을 쓴다. 각 실습은 '조치 전 상태 → 조치·조회 → 결과 해석'의 흐름을 따르고, 최소 1곳에서 '이상 징후/오류 → 원인 → 조치/재확인'을 다룬다. 실습 2와 4는 공용 부하 스크립트 WL_04_lock.sql로 행 잠금 경합을 재현한다. AWR·ADDM·ASH를 언급하는 곳에는 라이선스 표기와 대안 경로를 병기한다.</w:t>
      </w:r>
    </w:p>
    <w:p>
      <w:pPr>
        <w:pStyle w:val="ListBullet"/>
      </w:pPr>
      <w:r>
        <w:rPr>
          <w:rFonts w:ascii="맑은 고딕" w:hAnsi="맑은 고딕" w:eastAsia="맑은 고딕"/>
          <w:sz w:val="21"/>
        </w:rPr>
        <w:t>실습 01 — 성능 개선 방법론 절차 진단: 오라클 성능 개선 방법론의 초기 표준 점검과 개념 모델 세 갈래를 따라 현재 인스턴스를 1회 진단하고, CPU/대기 비중을 확인한다.</w:t>
      </w:r>
    </w:p>
    <w:p>
      <w:pPr>
        <w:pStyle w:val="ListBullet"/>
      </w:pPr>
      <w:r>
        <w:rPr>
          <w:rFonts w:ascii="맑은 고딕" w:hAnsi="맑은 고딕" w:eastAsia="맑은 고딕"/>
          <w:sz w:val="21"/>
        </w:rPr>
        <w:t>실습 02 — 응급 상황 재현과 자원 독점 세션 차단: WL_04_lock.sql로 응급 상황을 재현하고, 자원을 독점한 세션을 식별해 근거 캡처 후 차단하는 절차를 익힌다.</w:t>
      </w:r>
    </w:p>
    <w:p>
      <w:pPr>
        <w:pStyle w:val="ListBullet"/>
      </w:pPr>
      <w:r>
        <w:rPr>
          <w:rFonts w:ascii="맑은 고딕" w:hAnsi="맑은 고딕" w:eastAsia="맑은 고딕"/>
          <w:sz w:val="21"/>
        </w:rPr>
        <w:t>실습 03 — 라이브러리 캐시 경합에서 원인 SQL 지목: 공유 풀·라이브러리 캐시 관련 대기 상황에서 원인이 되는 SQL을 V$SQL·V$SQLSTATS로 지목한다.</w:t>
      </w:r>
    </w:p>
    <w:p>
      <w:pPr>
        <w:pStyle w:val="ListBullet"/>
      </w:pPr>
      <w:r>
        <w:rPr>
          <w:rFonts w:ascii="맑은 고딕" w:hAnsi="맑은 고딕" w:eastAsia="맑은 고딕"/>
          <w:sz w:val="21"/>
        </w:rPr>
        <w:t>실습 04 — 블로킹 세션 추적과 해소: V$SESSION.BLOCKING_SESSION·V$LOCK·DBA_BLOCKERS로 블로커와 대기자를 추적하고(실측 SID 596/597), 근거 캡처 후 해소한다. ch17의 핵심 실습이다.</w:t>
      </w:r>
    </w:p>
    <w:p>
      <w:pPr>
        <w:pStyle w:val="ListBullet"/>
      </w:pPr>
      <w:r>
        <w:rPr>
          <w:rFonts w:ascii="맑은 고딕" w:hAnsi="맑은 고딕" w:eastAsia="맑은 고딕"/>
          <w:sz w:val="21"/>
        </w:rPr>
        <w:t>실습 05 — 진단 근거를 남기는 절차: 조치 전 스냅샷·상태 캡처(SPOOL·V$ 조회)를 파일로 남기는 절차를 실습하고, 캡처 없는 조치의 위험을 확인한다.</w:t>
      </w:r>
    </w:p>
    <w:p>
      <w:r>
        <w:rPr>
          <w:rFonts w:ascii="맑은 고딕" w:hAnsi="맑은 고딕" w:eastAsia="맑은 고딕"/>
          <w:sz w:val="21"/>
        </w:rPr>
        <w:t>이 실습들의 공통 메시지는 하나다. 성능 조치는 '무엇을, 언제, 어떤 상태에서 바꿨는가'가 기록으로 남을 때에만 튜닝이 된다. 특히 실습 4는 블로킹을 실제로 재현해 블로커(596)와 대기자(597)를 눈으로 확인하고, 세션을 종료하기 전에 근거를 캡처하는 순서를 몸에 붙이는 것을 목표로 한다. 다음 장(ch18)에서는 성능을 위한 데이터베이스 구성으로 넘어가, 초기화 파라미터·Undo 보존·임시 테이블스페이스를 다룬다. 구성 실수는 튜닝으로 덮이지 않는다는 것이 ch18의 출발점이다.</w:t>
      </w:r>
    </w:p>
    <w:p>
      <w:r>
        <w:rPr>
          <w:rFonts w:ascii="맑은 고딕" w:hAnsi="맑은 고딕" w:eastAsia="맑은 고딕"/>
          <w:sz w:val="21"/>
        </w:rPr>
        <w:t>마지막으로 이 장의 위치를 정리해 둔다. ch17은 '무엇이 병목인가'를 판별하는 방법론과, '지금 당장 멈춘 시스템'을 다루는 긴급 대응, 그리고 그 둘을 관통하는 근거 캡처의 규율을 세운다. 이 규율은 이후 모든 장에서 되풀이된다. ch28의 알림 대응(같은 WL_04_lock으로 경합을 유발해 알림 발생 시 대응 절차를 익힌다), ch27의 enqueue 대기 분석(같은 잠금 경합을 대기 이벤트 관점에서 다시 본다)이 이 장의 직접적 확장이다. ch17을 제대로 익히면, 뒤따르는 진단 장들에서 '어느 뷰를 볼지'가 아니라 '무엇을 판정하려 그 뷰를 보는지'를 스스로 묻게 된다. 그것이 이 과정이 기르려는 태도다.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