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ch24  ADDM — 자동 진단 결과 해석</w:t>
      </w:r>
    </w:p>
    <w:p>
      <w:r>
        <w:t>앞의 ch22에서 우리는 AWR 보고서를 사람이 직접 읽었다. Load Profile을 보고 하드 파싱이 초당 319회라는 것을 눈으로 확인했고, Top 10 Foreground Events에서 DB CPU가 DB Time의 95.7%를 차지한다는 것을 손으로 짚었다. 이 장의 ADDM(Automatic Database Diagnostic Monitor)은 그 판독을 자동화한다. 같은 AWR 스냅샷 위에서, 사람이 하던 "무엇이 DB Time을 잡아먹는가"라는 질문을 오라클이 스스로 던지고 답까지 붙여 내놓는다. ADDM 출력은 성능 문제 신고를 받았을 때 DBA가 가장 먼저 열어 볼 자리다.</w:t>
      </w:r>
    </w:p>
    <w:p>
      <w:r>
        <w:t>ADDM이라는 이름을 풀면 Automatic Database Diagnostic Monitor다 — 자동으로, 데이터베이스를, 진단하는, 모니터다. 이름의 네 단어가 이 도구의 성격을 그대로 요약한다. 사람이 개입하지 않아도 스냅샷마다 돌고(자동), 특정 세션이나 SQL이 아니라 데이터베이스 전체의 시간을 보며(데이터베이스), 무엇이 문제이고 왜 그런지를 인과로 풀어내고(진단), 그 결과를 계속 저장해 나중에 돌아볼 수 있게 한다(모니터).</w:t>
      </w:r>
    </w:p>
    <w:p>
      <w:r>
        <w:t>중요한 것은 이 장이 ch22·ch25과 완전히 같은 부하 구간을 다룬다는 점이다. 스냅샷 295~296 사이에 일곱 개 세션으로 100초 동안 종합 부하(리터럴 파싱·대량 스캔·정렬·잦은 커밋)를 걸었고, 그 한 구간을 세 도구가 각자의 언어로 보여 준다. AWR(ch22)은 "DB CPU 95.7%, log file sync, 하드 파싱 경합"이라는 숫자의 나열로, ADDM(ch24)은 "Hard Parse Due to Literal Usage" 같은 이름 붙은 진단으로, ASH(ch25)는 "ON CPU 90.7%"라는 샘플 분포로 같은 사건을 서술한다. 도구가 다르다고 사실이 달라지지 않는다는 것, 그것이 이 세 장을 관통하는 교육 포인트다.</w:t>
      </w:r>
    </w:p>
    <w:p>
      <w:r>
        <w:t>이 장은 ADMIN 과정을 전제하지 않는다. ADMIN 31장에서 ADDM은 "AWR 데이터를 자동 분석해 병목을 진단하고 개선안을 제시하는 도구"라는 개념 소개와 Cloud Control 화면 위주로 다뤄졌다. 이 장은 거기서 한 단계 더 들어가, 실측 보고서를 텍스트로 열어 Finding·Recommendation·Rationale의 세 층을 손으로 해부하고, DBA_ADVISOR_* 뷰를 직접 조회하며, 무엇보다 "권고를 그대로 따르면 안 되는 경우"를 판별하는 데까지 간다. Cloud Control이 없어도, 나아가 GUI에 의존하지 않고 SQL*Plus만으로 ADDM을 다루는 것이 이 장의 목표다.</w:t>
      </w:r>
    </w:p>
    <w:tbl>
      <w:tblPr>
        <w:tblW w:type="auto" w:w="0"/>
        <w:tblLook w:firstColumn="1" w:firstRow="1" w:lastColumn="0" w:lastRow="0" w:noHBand="0" w:noVBand="1" w:val="04A0"/>
      </w:tblPr>
      <w:tblGrid>
        <w:gridCol w:w="8640"/>
      </w:tblGrid>
      <w:tr>
        <w:tc>
          <w:tcPr>
            <w:tcW w:type="dxa" w:w="8640"/>
            <w:shd w:val="clear" w:color="auto" w:fill="FFF6D5"/>
          </w:tcPr>
          <w:p>
            <w:pPr>
              <w:spacing w:before="0" w:after="0"/>
            </w:pPr>
            <w:r>
              <w:rPr>
                <w:rFonts w:ascii="맑은 고딕" w:hAnsi="맑은 고딕" w:eastAsia="맑은 고딕"/>
                <w:b/>
                <w:sz w:val="21"/>
              </w:rPr>
              <w:t>Note · 🔒 Diagnostics Pack 라이선스 (ch24 반복 표기)</w:t>
            </w:r>
          </w:p>
          <w:p>
            <w:pPr>
              <w:spacing w:before="0" w:after="0"/>
            </w:pPr>
            <w:r>
              <w:rPr>
                <w:rFonts w:ascii="맑은 고딕" w:hAnsi="맑은 고딕" w:eastAsia="맑은 고딕"/>
                <w:sz w:val="20"/>
              </w:rPr>
              <w:t>· ADDM·AWR·ASH·DBA_HIST_*·V$ACTIVE_SESSION_HISTORY는 Diagnostics Pack 라이선스가 필요하다. DBA_ADVISOR_*·DBA_ADDM_* 뷰 조회도 ADDM 결과를 읽는 것이므로 같은 팩에 속한다.</w:t>
            </w:r>
          </w:p>
          <w:p>
            <w:pPr>
              <w:spacing w:before="0" w:after="0"/>
            </w:pPr>
            <w:r>
              <w:rPr>
                <w:rFonts w:ascii="맑은 고딕" w:hAnsi="맑은 고딕" w:eastAsia="맑은 고딕"/>
                <w:sz w:val="20"/>
              </w:rPr>
              <w:t>· CONTROL_MANAGEMENT_PACK_ACCESS가 DIAGNOSTIC 또는 DIAGNOSTIC+TUNING이어야 ADDM이 동작한다. NONE이면 자동 진단이 꺼진다.</w:t>
            </w:r>
          </w:p>
          <w:p>
            <w:pPr>
              <w:spacing w:before="0" w:after="0"/>
            </w:pPr>
            <w:r>
              <w:rPr>
                <w:rFonts w:ascii="맑은 고딕" w:hAnsi="맑은 고딕" w:eastAsia="맑은 고딕"/>
                <w:sz w:val="20"/>
              </w:rPr>
              <w:t>· 라이선스가 없는 환경에서는 ADDM을 쓸 수 없다. 같은 병목을 보는 대안은 Statspack 보고서와 V$ 뷰 직접 조회다(9.6절, 실습 4·5).</w:t>
            </w:r>
          </w:p>
        </w:tc>
      </w:tr>
    </w:tbl>
    <w:p/>
    <w:p>
      <w:pPr>
        <w:pStyle w:val="Heading2"/>
      </w:pPr>
      <w:r>
        <w:t>9.1  학습 목표</w:t>
      </w:r>
    </w:p>
    <w:p>
      <w:r>
        <w:t>이 장을 마치면 다음을 할 수 있다.</w:t>
      </w:r>
    </w:p>
    <w:p>
      <w:pPr>
        <w:pStyle w:val="ListBullet"/>
      </w:pPr>
      <w:r>
        <w:t>ADDM이 AWR 위에서 top-down으로 DB Time을 분해하는 자동 진단자임을 설명하고, V$·AWR·ASH와의 층위 차이를 말한다.</w:t>
      </w:r>
    </w:p>
    <w:p>
      <w:pPr>
        <w:pStyle w:val="ListBullet"/>
      </w:pPr>
      <w:r>
        <w:t>ADDM 결과의 세 층 — Finding(발견)·Recommendation(권고)·Rationale(근거) — 구조를 설명하고, Finding의 네 유형(Problem·Symptom·Information·Warning)을 구분한다.</w:t>
      </w:r>
    </w:p>
    <w:p>
      <w:pPr>
        <w:pStyle w:val="ListBullet"/>
      </w:pPr>
      <w:r>
        <w:t>영향도(Impact)와 이득(Benefit)이 각각 무엇을 재는지 구분하고, 여러 Finding의 영향도 합이 100%를 넘을 수 있는 이유를 설명한다.</w:t>
      </w:r>
    </w:p>
    <w:p>
      <w:pPr>
        <w:pStyle w:val="ListBullet"/>
      </w:pPr>
      <w:r>
        <w:t>addmrpt.sql과 DBMS_ADDM.ANALYZE_DB로 ADDM 태스크를 실행하고, DBMS_ADDM.GET_REPORT로 텍스트 보고서를 생성한다.</w:t>
      </w:r>
    </w:p>
    <w:p>
      <w:pPr>
        <w:pStyle w:val="ListBullet"/>
      </w:pPr>
      <w:r>
        <w:t>DBA_ADVISOR_FINDINGS·DBA_ADDM_FINDINGS·DBA_ADVISOR_RECOMMENDATIONS 등 뷰를 직접 조회해 Finding을 영향도 순으로 뽑는다.</w:t>
      </w:r>
    </w:p>
    <w:p>
      <w:pPr>
        <w:pStyle w:val="ListBullet"/>
      </w:pPr>
      <w:r>
        <w:t>실측 보고서의 상위 Finding(Top SQL·Hard Parse Due to Literal Usage·Commits and Rollbacks)을 ch22 AWR·ch25 ASH의 같은 구간과 연결해 해석한다.</w:t>
      </w:r>
    </w:p>
    <w:p>
      <w:pPr>
        <w:pStyle w:val="ListBullet"/>
      </w:pPr>
      <w:r>
        <w:t>권고를 채택하기 전에 영향도·근거·부작용을 검토하는 절차를 적용하고, 영향도 낮은 권고에 시간 쓰는 오판을 피한다.</w:t>
      </w:r>
    </w:p>
    <w:p>
      <w:pPr>
        <w:pStyle w:val="Heading2"/>
      </w:pPr>
      <w:r>
        <w:t>9.2  ADDM이란 무엇인가 — AWR 위에서 도는 자동 진단자</w:t>
      </w:r>
    </w:p>
    <w:p>
      <w:r>
        <w:t>ADDM은 AWR에 쌓인 성능 데이터를 입력으로 받아 성능 문제의 근본 원인을 진단하고 개선안을 제시하는 도구다. AWR이 과거 성능 데이터의 저장소이므로, ADDM은 현재의 문제뿐 아니라 과거 특정 구간의 문제도 소급해 분석할 수 있다. ADDM은 다음을 해 준다: 자동으로 자주 문제를 진단하고, 근본 원인을 다룰 권고를 제시하며, 문제가 없는 영역도 함께 알려 주고, 최소한의 부하로 이 일을 한다.</w:t>
      </w:r>
    </w:p>
    <w:p>
      <w:pPr>
        <w:pStyle w:val="Heading3"/>
      </w:pPr>
      <w:r>
        <w:t>9.2.1  ADDM의 위치 — V$·AWR·ASH와의 관계</w:t>
      </w:r>
    </w:p>
    <w:p>
      <w:r>
        <w:t>세 도구는 경쟁이 아니라 층위가 다른 협력 관계다. V$ 뷰는 지금 이 순간의 원천 데이터이고, AWR은 그것을 주기적으로 스냅샷으로 떠 SYSAUX에 영구 저장한 요약이다. ADDM은 AWR 위에 한 겹 더 올라가, 두 스냅샷 사이의 DB Time을 자동으로 해석한다. ASH는 반대 방향으로, 활성 세션을 1초 단위로 샘플링해 짧은 순간을 포착한다. AWR·ADDM이 "구간의 평균적 병목"을 말한다면 ASH는 "그 안의 특정 10분, 특정 세션"을 말한다. ADDM 출력은 대개 진단의 출발점이고, 거기서 더 좁혀야 할 때 ASH와 V$로 내려간다.</w:t>
      </w:r>
    </w:p>
    <w:p>
      <w:r>
        <w:t>왜 사람이 AWR을 읽는데 ADDM이 또 필요한가? 세 가지 이유가 있다. 첫째, 속도와 일관성이다. ch22에서 봤듯 AWR 보고서는 수천 줄에 이르고(실측 3,598줄), 그것을 사람이 매번 정확히 읽어 우선순위를 매기기는 어렵다. ADDM은 이를 몇 초 만에, 늘 같은 기준(DB Time 영향도)으로 한다. 둘째, top-down 인과 추론이다. ADDM은 단순히 "무엇이 높다"를 보여 주는 것이 아니라 증상에서 근본 원인으로 좁혀 가며 인과를 세운다. 셋째, 비문제 영역까지 알려 준다. "여기는 문제가 아니다"라는 정보는 엉뚱한 곳을 파는 것을 막아 준다. 다만 ADDM은 어디까지나 AWR 데이터에 기반하므로, AWR이 놓친 짧은 스파이크는 보지 못한다 — 그때가 ch25 ASH의 자리다.</w:t>
      </w:r>
    </w:p>
    <w:p>
      <w:r>
        <w:t>ADDM이 진단할 수 있는 문제의 종류는 넓다. 대표적으로 CPU 병목(사용자 애플리케이션이든 백그라운드든 CPU를 과다 소비하는 경우), 부적절한 커넥션 관리(로그온·로그오프가 지나치게 잦은 경우), 과도한 하드 파싱(공유 풀 래치·라이브러리 캐시 래치 경합으로 이어지는), 잠금 경합, PGA·버퍼 캐시·로그 버퍼 등 메모리 구조의 크기 문제, 데이터 블록 경합(핫 블록), I/O 서브시스템 문제, 잦은 체크포인트를 유발하는 undersized redo log, RAC의 인터커넥트 지연 등을 본다. 이것이 전부는 아니다. 중요한 것은 ADDM이 "증상"이 아니라 이런 "근본 원인" 수준에서 진단을 내놓는다는 점이다.</w:t>
      </w:r>
    </w:p>
    <w:p>
      <w:pPr>
        <w:pStyle w:val="Heading3"/>
      </w:pPr>
      <w:r>
        <w:t>9.2.2  자동 실행과 분석 구간</w:t>
      </w:r>
    </w:p>
    <w:p>
      <w:r>
        <w:t>ADDM 분석은 AWR 스냅샷이 생성될 때마다 자동으로 한 번씩 수행되고 그 결과가 데이터베이스에 저장된다. 분석 대상 구간은 직전 두 스냅샷으로 정의된다 — 기본 스냅샷 간격이 60분이므로 기본값으로는 "지난 한 시간"이 자동 분석된다. 따라서 성능 문제를 진단할 때 첫 단계는 새 태스크를 만드는 것이 아니라, 스냅샷마다 이미 만들어져 있는 자동 ADDM 결과부터 확인하는 것이다. 더 긴 구간을 보거나 DBIO_EXPECTED를 바꾸거나 분석 모드를 바꿔야 할 때만 수동으로 실행한다.</w:t>
      </w:r>
    </w:p>
    <w:p>
      <w:r>
        <w:t>ADDM의 분석은 top-down(하향식)으로 진행된다. 먼저 증상(symptom)을 식별하고, 그것을 정제해 근본 원인(root cause)까지 좁혀 간다. 그리고 보고된 문제들을 "그 문제가 유발한 DB Time의 양", 즉 영향도 순으로 정렬한다. 자원 소비가 큰 문제를 줄이면 처리량이 늘어난다는 것이 전제다.</w:t>
      </w:r>
    </w:p>
    <w:p>
      <w:pPr>
        <w:pStyle w:val="Heading3"/>
      </w:pPr>
      <w:r>
        <w:t>9.2.3  ADDM을 켜는 조건 — 두 파라미터</w:t>
      </w:r>
    </w:p>
    <w:p>
      <w:r>
        <w:t>자동 데이터베이스 진단 모니터링은 기본으로 켜져 있고, 두 초기화 파라미터가 이를 통제한다. CONTROL_MANAGEMENT_PACK_ACCESS는 DIAGNOSTIC 또는 DIAGNOSTIC+TUNING이어야 하며(기본값 DIAGNOSTIC+TUNING), NONE이면 ADDM이 꺼진다. STATISTICS_LEVEL은 TYPICAL 또는 ALL이어야 하며(기본값 TYPICAL), BASIC이면 ADDM을 포함한 많은 기능이 꺼지므로 강하게 권장되지 않는다. 실습 환경에서 이 두 값부터 확인한다.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SELECT name, value FROM v$parameter</w:t>
            </w:r>
          </w:p>
          <w:p>
            <w:pPr>
              <w:spacing w:before="0" w:after="0"/>
            </w:pPr>
            <w:r>
              <w:rPr>
                <w:rFonts w:ascii="Consolas" w:hAnsi="Consolas" w:eastAsia="Consolas"/>
                <w:color w:val="F2F2F2"/>
                <w:sz w:val="19"/>
              </w:rPr>
              <w:t xml:space="preserve">  2       WHERE name IN ('control_management_pack_access',</w:t>
            </w:r>
          </w:p>
          <w:p>
            <w:pPr>
              <w:spacing w:before="0" w:after="0"/>
            </w:pPr>
            <w:r>
              <w:rPr>
                <w:rFonts w:ascii="Consolas" w:hAnsi="Consolas" w:eastAsia="Consolas"/>
                <w:color w:val="F2F2F2"/>
                <w:sz w:val="19"/>
              </w:rPr>
              <w:t xml:space="preserve">  3                      'statistics_level');</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NAME                             VALUE</w:t>
            </w:r>
          </w:p>
          <w:p>
            <w:pPr>
              <w:spacing w:before="0" w:after="0"/>
            </w:pPr>
            <w:r>
              <w:rPr>
                <w:rFonts w:ascii="Consolas" w:hAnsi="Consolas" w:eastAsia="Consolas"/>
                <w:color w:val="F2F2F2"/>
                <w:sz w:val="19"/>
              </w:rPr>
              <w:t>-------------------------------- --------------------</w:t>
            </w:r>
          </w:p>
          <w:p>
            <w:pPr>
              <w:spacing w:before="0" w:after="0"/>
            </w:pPr>
            <w:r>
              <w:rPr>
                <w:rFonts w:ascii="Consolas" w:hAnsi="Consolas" w:eastAsia="Consolas"/>
                <w:color w:val="F2F2F2"/>
                <w:sz w:val="19"/>
              </w:rPr>
              <w:t>control_management_pack_access   DIAGNOSTIC+TUNING</w:t>
            </w:r>
          </w:p>
          <w:p>
            <w:pPr>
              <w:spacing w:before="0" w:after="0"/>
            </w:pPr>
            <w:r>
              <w:rPr>
                <w:rFonts w:ascii="Consolas" w:hAnsi="Consolas" w:eastAsia="Consolas"/>
                <w:color w:val="F2F2F2"/>
                <w:sz w:val="19"/>
              </w:rPr>
              <w:t>statistics_level                 TYPICAL</w:t>
            </w:r>
          </w:p>
        </w:tc>
      </w:tr>
    </w:tbl>
    <w:p/>
    <w:tbl>
      <w:tblPr>
        <w:tblW w:type="auto" w:w="0"/>
        <w:tblLook w:firstColumn="1" w:firstRow="1" w:lastColumn="0" w:lastRow="0" w:noHBand="0" w:noVBand="1" w:val="04A0"/>
      </w:tblPr>
      <w:tblGrid>
        <w:gridCol w:w="8640"/>
      </w:tblGrid>
      <w:tr>
        <w:tc>
          <w:tcPr>
            <w:tcW w:type="dxa" w:w="8640"/>
            <w:shd w:val="clear" w:color="auto" w:fill="FFF6D5"/>
          </w:tcPr>
          <w:p>
            <w:pPr>
              <w:spacing w:before="0" w:after="0"/>
            </w:pPr>
            <w:r>
              <w:rPr>
                <w:rFonts w:ascii="맑은 고딕" w:hAnsi="맑은 고딕" w:eastAsia="맑은 고딕"/>
                <w:b/>
                <w:sz w:val="21"/>
              </w:rPr>
              <w:t>Note · ADDM 동작의 핵심</w:t>
            </w:r>
          </w:p>
          <w:p>
            <w:pPr>
              <w:spacing w:before="0" w:after="0"/>
            </w:pPr>
            <w:r>
              <w:rPr>
                <w:rFonts w:ascii="맑은 고딕" w:hAnsi="맑은 고딕" w:eastAsia="맑은 고딕"/>
                <w:sz w:val="20"/>
              </w:rPr>
              <w:t>· 입력: AWR 스냅샷 두 개(시작·종료). 목표: 그 구간의 DB Time을 무엇이 소비했는지 진단.</w:t>
            </w:r>
          </w:p>
          <w:p>
            <w:pPr>
              <w:spacing w:before="0" w:after="0"/>
            </w:pPr>
            <w:r>
              <w:rPr>
                <w:rFonts w:ascii="맑은 고딕" w:hAnsi="맑은 고딕" w:eastAsia="맑은 고딕"/>
                <w:sz w:val="20"/>
              </w:rPr>
              <w:t>· 자동 실행: 스냅샷 생성 시마다 직전 두 스냅샷 구간을 분석해 저장한다. 수동 실행은 다른 구간·설정이 필요할 때만.</w:t>
            </w:r>
          </w:p>
          <w:p>
            <w:pPr>
              <w:spacing w:before="0" w:after="0"/>
            </w:pPr>
            <w:r>
              <w:rPr>
                <w:rFonts w:ascii="맑은 고딕" w:hAnsi="맑은 고딕" w:eastAsia="맑은 고딕"/>
                <w:sz w:val="20"/>
              </w:rPr>
              <w:t>· 전제: STATISTICS_LEVEL=TYPICAL/ALL, CONTROL_MANAGEMENT_PACK_ACCESS=DIAGNOSTIC(+TUNING). 하나라도 어긋나면 결과가 비거나 부정확하다.</w:t>
            </w:r>
          </w:p>
          <w:p>
            <w:pPr>
              <w:spacing w:before="0" w:after="0"/>
            </w:pPr>
            <w:r>
              <w:rPr>
                <w:rFonts w:ascii="맑은 고딕" w:hAnsi="맑은 고딕" w:eastAsia="맑은 고딕"/>
                <w:sz w:val="20"/>
              </w:rPr>
              <w:t>· DBMS_ADDM API를 직접 호출하려면 사용자에게 ADVISOR 권한이 있어야 한다.</w:t>
            </w:r>
          </w:p>
        </w:tc>
      </w:tr>
    </w:tbl>
    <w:p/>
    <w:p>
      <w:pPr>
        <w:pStyle w:val="Heading2"/>
      </w:pPr>
      <w:r>
        <w:t>9.3  Finding · Recommendation · Rationale 구조</w:t>
      </w:r>
    </w:p>
    <w:p>
      <w:r>
        <w:t>ADDM 분석 결과는 일련의 Finding(발견 사항)으로 표현된다. 이 세 층 구조를 정확히 이해하는 것이 이 장의 뼈대다. Finding은 "무엇이 문제인가"를, Recommendation은 "어떻게 고치는가"를, Rationale은 "왜 그렇게 판단·권고했는가"를 담는다. 한 Finding 아래 여러 Recommendation이 올 수 있고, 한 Recommendation은 여러 Action과 여러 Rationale로 이루어질 수 있다. 즉 세 층은 1:1이 아니라 1:다의 트리 구조다. 보고서를 읽을 때 이 계층을 의식하지 않으면, 서로 다른 Finding에 속한 권고를 뒤섞거나, 대안 관계인 권고를 전부 적용해야 하는 것으로 오해하기 쉽다.</w:t>
      </w:r>
    </w:p>
    <w:p>
      <w:pPr>
        <w:pStyle w:val="Heading3"/>
      </w:pPr>
      <w:r>
        <w:t>9.3.1  Finding의 네 가지 유형</w:t>
      </w:r>
    </w:p>
    <w:p>
      <w:r>
        <w:t>모든 Finding은 다음 네 유형 중 하나에 속한다. 이 구분을 놓치면 증상을 원인으로 착각하게 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pPr>
              <w:spacing w:before="0" w:after="0"/>
            </w:pPr>
            <w:r>
              <w:rPr>
                <w:rFonts w:ascii="맑은 고딕" w:hAnsi="맑은 고딕" w:eastAsia="맑은 고딕"/>
                <w:b/>
                <w:sz w:val="19"/>
              </w:rPr>
              <w:t>유형</w:t>
            </w:r>
          </w:p>
        </w:tc>
        <w:tc>
          <w:tcPr>
            <w:tcW w:type="dxa" w:w="2880"/>
            <w:shd w:val="clear" w:color="auto" w:fill="D9E1F2"/>
          </w:tcPr>
          <w:p>
            <w:pPr>
              <w:spacing w:before="0" w:after="0"/>
            </w:pPr>
            <w:r>
              <w:rPr>
                <w:rFonts w:ascii="맑은 고딕" w:hAnsi="맑은 고딕" w:eastAsia="맑은 고딕"/>
                <w:b/>
                <w:sz w:val="19"/>
              </w:rPr>
              <w:t>의미</w:t>
            </w:r>
          </w:p>
        </w:tc>
        <w:tc>
          <w:tcPr>
            <w:tcW w:type="dxa" w:w="2880"/>
            <w:shd w:val="clear" w:color="auto" w:fill="D9E1F2"/>
          </w:tcPr>
          <w:p>
            <w:pPr>
              <w:spacing w:before="0" w:after="0"/>
            </w:pPr>
            <w:r>
              <w:rPr>
                <w:rFonts w:ascii="맑은 고딕" w:hAnsi="맑은 고딕" w:eastAsia="맑은 고딕"/>
                <w:b/>
                <w:sz w:val="19"/>
              </w:rPr>
              <w:t>조치 관점</w:t>
            </w:r>
          </w:p>
        </w:tc>
      </w:tr>
      <w:tr>
        <w:tc>
          <w:tcPr>
            <w:tcW w:type="dxa" w:w="2880"/>
          </w:tcPr>
          <w:p>
            <w:pPr>
              <w:spacing w:before="0" w:after="0"/>
            </w:pPr>
            <w:r>
              <w:rPr>
                <w:rFonts w:ascii="맑은 고딕" w:hAnsi="맑은 고딕" w:eastAsia="맑은 고딕"/>
                <w:sz w:val="19"/>
              </w:rPr>
              <w:t>Problem(문제)</w:t>
            </w:r>
          </w:p>
        </w:tc>
        <w:tc>
          <w:tcPr>
            <w:tcW w:type="dxa" w:w="2880"/>
          </w:tcPr>
          <w:p>
            <w:pPr>
              <w:spacing w:before="0" w:after="0"/>
            </w:pPr>
            <w:r>
              <w:rPr>
                <w:rFonts w:ascii="맑은 고딕" w:hAnsi="맑은 고딕" w:eastAsia="맑은 고딕"/>
                <w:sz w:val="19"/>
              </w:rPr>
              <w:t>데이터베이스 성능 문제의 근본 원인을 서술한다. 영향도(impact)가 정량화되어 붙는다.</w:t>
            </w:r>
          </w:p>
        </w:tc>
        <w:tc>
          <w:tcPr>
            <w:tcW w:type="dxa" w:w="2880"/>
          </w:tcPr>
          <w:p>
            <w:pPr>
              <w:spacing w:before="0" w:after="0"/>
            </w:pPr>
            <w:r>
              <w:rPr>
                <w:rFonts w:ascii="맑은 고딕" w:hAnsi="맑은 고딕" w:eastAsia="맑은 고딕"/>
                <w:sz w:val="19"/>
              </w:rPr>
              <w:t>여기에 권고가 달린다. 조치의 실제 대상.</w:t>
            </w:r>
          </w:p>
        </w:tc>
      </w:tr>
      <w:tr>
        <w:tc>
          <w:tcPr>
            <w:tcW w:type="dxa" w:w="2880"/>
          </w:tcPr>
          <w:p>
            <w:pPr>
              <w:spacing w:before="0" w:after="0"/>
            </w:pPr>
            <w:r>
              <w:rPr>
                <w:rFonts w:ascii="맑은 고딕" w:hAnsi="맑은 고딕" w:eastAsia="맑은 고딕"/>
                <w:sz w:val="19"/>
              </w:rPr>
              <w:t>Symptom(증상)</w:t>
            </w:r>
          </w:p>
        </w:tc>
        <w:tc>
          <w:tcPr>
            <w:tcW w:type="dxa" w:w="2880"/>
          </w:tcPr>
          <w:p>
            <w:pPr>
              <w:spacing w:before="0" w:after="0"/>
            </w:pPr>
            <w:r>
              <w:rPr>
                <w:rFonts w:ascii="맑은 고딕" w:hAnsi="맑은 고딕" w:eastAsia="맑은 고딕"/>
                <w:sz w:val="19"/>
              </w:rPr>
              <w:t>하나 이상의 Problem Finding으로 이어지는 정보를 담는다. 원인이 아니라 드러난 현상.</w:t>
            </w:r>
          </w:p>
        </w:tc>
        <w:tc>
          <w:tcPr>
            <w:tcW w:type="dxa" w:w="2880"/>
          </w:tcPr>
          <w:p>
            <w:pPr>
              <w:spacing w:before="0" w:after="0"/>
            </w:pPr>
            <w:r>
              <w:rPr>
                <w:rFonts w:ascii="맑은 고딕" w:hAnsi="맑은 고딕" w:eastAsia="맑은 고딕"/>
                <w:sz w:val="19"/>
              </w:rPr>
              <w:t>증상만 보고 조치하지 않는다. 연결된 Problem을 찾는다.</w:t>
            </w:r>
          </w:p>
        </w:tc>
      </w:tr>
      <w:tr>
        <w:tc>
          <w:tcPr>
            <w:tcW w:type="dxa" w:w="2880"/>
          </w:tcPr>
          <w:p>
            <w:pPr>
              <w:spacing w:before="0" w:after="0"/>
            </w:pPr>
            <w:r>
              <w:rPr>
                <w:rFonts w:ascii="맑은 고딕" w:hAnsi="맑은 고딕" w:eastAsia="맑은 고딕"/>
                <w:sz w:val="19"/>
              </w:rPr>
              <w:t>Information(정보)</w:t>
            </w:r>
          </w:p>
        </w:tc>
        <w:tc>
          <w:tcPr>
            <w:tcW w:type="dxa" w:w="2880"/>
          </w:tcPr>
          <w:p>
            <w:pPr>
              <w:spacing w:before="0" w:after="0"/>
            </w:pPr>
            <w:r>
              <w:rPr>
                <w:rFonts w:ascii="맑은 고딕" w:hAnsi="맑은 고딕" w:eastAsia="맑은 고딕"/>
                <w:sz w:val="19"/>
              </w:rPr>
              <w:t>성능 이해에 도움이 되지만 문제는 아닌 영역(비문제 영역, 자동 유지관리 활동 등).</w:t>
            </w:r>
          </w:p>
        </w:tc>
        <w:tc>
          <w:tcPr>
            <w:tcW w:type="dxa" w:w="2880"/>
          </w:tcPr>
          <w:p>
            <w:pPr>
              <w:spacing w:before="0" w:after="0"/>
            </w:pPr>
            <w:r>
              <w:rPr>
                <w:rFonts w:ascii="맑은 고딕" w:hAnsi="맑은 고딕" w:eastAsia="맑은 고딕"/>
                <w:sz w:val="19"/>
              </w:rPr>
              <w:t>문제 아님을 근거와 함께 확인하는 용도.</w:t>
            </w:r>
          </w:p>
        </w:tc>
      </w:tr>
      <w:tr>
        <w:tc>
          <w:tcPr>
            <w:tcW w:type="dxa" w:w="2880"/>
          </w:tcPr>
          <w:p>
            <w:pPr>
              <w:spacing w:before="0" w:after="0"/>
            </w:pPr>
            <w:r>
              <w:rPr>
                <w:rFonts w:ascii="맑은 고딕" w:hAnsi="맑은 고딕" w:eastAsia="맑은 고딕"/>
                <w:sz w:val="19"/>
              </w:rPr>
              <w:t>Warning(경고)</w:t>
            </w:r>
          </w:p>
        </w:tc>
        <w:tc>
          <w:tcPr>
            <w:tcW w:type="dxa" w:w="2880"/>
          </w:tcPr>
          <w:p>
            <w:pPr>
              <w:spacing w:before="0" w:after="0"/>
            </w:pPr>
            <w:r>
              <w:rPr>
                <w:rFonts w:ascii="맑은 고딕" w:hAnsi="맑은 고딕" w:eastAsia="맑은 고딕"/>
                <w:sz w:val="19"/>
              </w:rPr>
              <w:t>분석의 완전성·정확성에 영향을 줄 수 있는 문제(예: AWR 데이터 누락).</w:t>
            </w:r>
          </w:p>
        </w:tc>
        <w:tc>
          <w:tcPr>
            <w:tcW w:type="dxa" w:w="2880"/>
          </w:tcPr>
          <w:p>
            <w:pPr>
              <w:spacing w:before="0" w:after="0"/>
            </w:pPr>
            <w:r>
              <w:rPr>
                <w:rFonts w:ascii="맑은 고딕" w:hAnsi="맑은 고딕" w:eastAsia="맑은 고딕"/>
                <w:sz w:val="19"/>
              </w:rPr>
              <w:t>분석 자체를 신뢰할 수 있는지 점검.</w:t>
            </w:r>
          </w:p>
        </w:tc>
      </w:tr>
    </w:tbl>
    <w:p/>
    <w:p>
      <w:r>
        <w:t>실측 보고서의 DBA_ADVISOR_FINDINGS 조회에서 이 유형이 그대로 드러난다. 예를 들어 "Hard Parse"는 SYMPTOM으로, "Hard Parse Due to Literal Usage"는 PROBLEM으로 잡혔다. 앞은 드러난 현상(하드 파싱이 많다)이고, 뒤는 근본 원인(리터럴 때문에 커서가 공유되지 않는다)이다. 조치는 뒤에 해야 한다.</w:t>
      </w:r>
    </w:p>
    <w:p>
      <w:pPr>
        <w:pStyle w:val="Heading3"/>
      </w:pPr>
      <w:r>
        <w:t>9.3.2  영향도(Impact)와 이득(Benefit)</w:t>
      </w:r>
    </w:p>
    <w:p>
      <w:r>
        <w:t>각 Problem Finding은 영향도(impact)로 정량화된다. 영향도는 그 Finding의 성능 문제가 유발한 DB Time의 비중을 추정한 값이다. 실측 보고서에서 "Top SQL Statements"는 impact 3.35 active sessions, 즉 분석 구간 전체 활동의 60.78%로 나왔다. 영향도는 "활성 세션 수"와 "전체 활동 대비 %"의 두 형태로 함께 표시되는데, 활성 세션 3.35개란 분석 구간 내내 평균적으로 3.35개의 세션이 이 문제 때문에 활동하고 있었다는 뜻이다(구간 AAS 5.52 중 3.35). 한 Problem Finding에는 그 영향을 줄이기 위한 권고 목록이 딸릴 수 있다.</w:t>
      </w:r>
    </w:p>
    <w:p>
      <w:r>
        <w:t>각 Recommendation에는 이득(benefit)이 붙는다. 이득은 그 권고를 구현했을 때 절약할 수 있는 DB Time의 비중을 추정한 값이다. 여기서 반드시 구분해야 할 것: 이득은 "그 Finding의 영향도"에 대한 비율이 아니라 "전체 DB Time"에 대한 비율로 주어진다. 실측에서 Top SQL Finding(영향도 60.78%) 아래 첫 권고의 이득은 31.37%였는데, 이는 전체 DB Time의 31.37%를 의미한다.</w:t>
      </w:r>
    </w:p>
    <w:p>
      <w:r>
        <w:t>숫자로 확인해 보자. 이 구간 총 DB Time은 574초다. Top SQL Finding의 영향도 60.78%는 약 349초(=574×0.6078)로, DBA_ADVISOR_FINDINGS의 impact 348.72초와 정확히 일치한다. 첫 권고의 이득 31.37%는 약 180초다 — 이 SQL을 튜닝 어드바이저로 개선하면 전체 DB Time에서 최대 180초를 절약할 수 있다는 추정이다. "최대"라는 말이 중요하다. 이득은 상한 추정이지 보장이 아니다. 이득이 Finding 영향도가 아니라 전체 DB Time을 기준으로 표시되는 이유는, 서로 다른 Finding의 권고들을 같은 잣대로 비교해 우선순위를 매기기 위해서다. 만약 각 권고 이득이 자기 Finding 영향도 대비 %라면, 영향도 3%짜리 Finding의 "90% 개선 권고"와 영향도 60%짜리의 "30% 개선 권고"를 직접 비교할 수 없게 된다.</w:t>
      </w:r>
    </w:p>
    <w:p>
      <w:pPr>
        <w:pStyle w:val="Heading3"/>
      </w:pPr>
      <w:r>
        <w:t>9.3.3  Recommendation은 Action과 Rationale로 이루어진다</w:t>
      </w:r>
    </w:p>
    <w:p>
      <w:r>
        <w:t>권고는 하나 이상의 Action(조치)과 Rationale(근거)로 구성된다. 추정 이득을 얻으려면 한 권고에 속한 Action을 모두 적용해야 한다. Rationale은 왜 그 조치들을 권고했는지 설명하고, 구현에 필요한 추가 정보를 제공한다. 실측 보고서의 Top SQL 권고를 보면 Action은 "SQL_ID 9vmszgd1ft9x0에 SQL Tuning Advisor를 실행하라"이고, Rationale로 "이 SQL은 DB Time의 100%를 CPU·I/O·Cluster 대기에 썼다 / 5,912회 실행되었고 평균 경과시간 0.032초다" 같은 근거가 붙는다. 권고 유형은 대개 다음 다섯 가지다.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0" w:after="0"/>
            </w:pPr>
            <w:r>
              <w:rPr>
                <w:rFonts w:ascii="맑은 고딕" w:hAnsi="맑은 고딕" w:eastAsia="맑은 고딕"/>
                <w:b/>
                <w:sz w:val="19"/>
              </w:rPr>
              <w:t>권고 유형</w:t>
            </w:r>
          </w:p>
        </w:tc>
        <w:tc>
          <w:tcPr>
            <w:tcW w:type="dxa" w:w="4320"/>
            <w:shd w:val="clear" w:color="auto" w:fill="D9E1F2"/>
          </w:tcPr>
          <w:p>
            <w:pPr>
              <w:spacing w:before="0" w:after="0"/>
            </w:pPr>
            <w:r>
              <w:rPr>
                <w:rFonts w:ascii="맑은 고딕" w:hAnsi="맑은 고딕" w:eastAsia="맑은 고딕"/>
                <w:b/>
                <w:sz w:val="19"/>
              </w:rPr>
              <w:t>예</w:t>
            </w:r>
          </w:p>
        </w:tc>
      </w:tr>
      <w:tr>
        <w:tc>
          <w:tcPr>
            <w:tcW w:type="dxa" w:w="4320"/>
          </w:tcPr>
          <w:p>
            <w:pPr>
              <w:spacing w:before="0" w:after="0"/>
            </w:pPr>
            <w:r>
              <w:rPr>
                <w:rFonts w:ascii="맑은 고딕" w:hAnsi="맑은 고딕" w:eastAsia="맑은 고딕"/>
                <w:sz w:val="19"/>
              </w:rPr>
              <w:t>하드웨어 변경</w:t>
            </w:r>
          </w:p>
        </w:tc>
        <w:tc>
          <w:tcPr>
            <w:tcW w:type="dxa" w:w="4320"/>
          </w:tcPr>
          <w:p>
            <w:pPr>
              <w:spacing w:before="0" w:after="0"/>
            </w:pPr>
            <w:r>
              <w:rPr>
                <w:rFonts w:ascii="맑은 고딕" w:hAnsi="맑은 고딕" w:eastAsia="맑은 고딕"/>
                <w:sz w:val="19"/>
              </w:rPr>
              <w:t>CPU 추가, I/O 서브시스템 구성 변경</w:t>
            </w:r>
          </w:p>
        </w:tc>
      </w:tr>
      <w:tr>
        <w:tc>
          <w:tcPr>
            <w:tcW w:type="dxa" w:w="4320"/>
          </w:tcPr>
          <w:p>
            <w:pPr>
              <w:spacing w:before="0" w:after="0"/>
            </w:pPr>
            <w:r>
              <w:rPr>
                <w:rFonts w:ascii="맑은 고딕" w:hAnsi="맑은 고딕" w:eastAsia="맑은 고딕"/>
                <w:sz w:val="19"/>
              </w:rPr>
              <w:t>데이터베이스 구성</w:t>
            </w:r>
          </w:p>
        </w:tc>
        <w:tc>
          <w:tcPr>
            <w:tcW w:type="dxa" w:w="4320"/>
          </w:tcPr>
          <w:p>
            <w:pPr>
              <w:spacing w:before="0" w:after="0"/>
            </w:pPr>
            <w:r>
              <w:rPr>
                <w:rFonts w:ascii="맑은 고딕" w:hAnsi="맑은 고딕" w:eastAsia="맑은 고딕"/>
                <w:sz w:val="19"/>
              </w:rPr>
              <w:t>초기화 파라미터 값 변경</w:t>
            </w:r>
          </w:p>
        </w:tc>
      </w:tr>
      <w:tr>
        <w:tc>
          <w:tcPr>
            <w:tcW w:type="dxa" w:w="4320"/>
          </w:tcPr>
          <w:p>
            <w:pPr>
              <w:spacing w:before="0" w:after="0"/>
            </w:pPr>
            <w:r>
              <w:rPr>
                <w:rFonts w:ascii="맑은 고딕" w:hAnsi="맑은 고딕" w:eastAsia="맑은 고딕"/>
                <w:sz w:val="19"/>
              </w:rPr>
              <w:t>스키마 변경</w:t>
            </w:r>
          </w:p>
        </w:tc>
        <w:tc>
          <w:tcPr>
            <w:tcW w:type="dxa" w:w="4320"/>
          </w:tcPr>
          <w:p>
            <w:pPr>
              <w:spacing w:before="0" w:after="0"/>
            </w:pPr>
            <w:r>
              <w:rPr>
                <w:rFonts w:ascii="맑은 고딕" w:hAnsi="맑은 고딕" w:eastAsia="맑은 고딕"/>
                <w:sz w:val="19"/>
              </w:rPr>
              <w:t>테이블·인덱스 해시 파티셔닝, 자동 세그먼트 공간 관리(ASSM)</w:t>
            </w:r>
          </w:p>
        </w:tc>
      </w:tr>
      <w:tr>
        <w:tc>
          <w:tcPr>
            <w:tcW w:type="dxa" w:w="4320"/>
          </w:tcPr>
          <w:p>
            <w:pPr>
              <w:spacing w:before="0" w:after="0"/>
            </w:pPr>
            <w:r>
              <w:rPr>
                <w:rFonts w:ascii="맑은 고딕" w:hAnsi="맑은 고딕" w:eastAsia="맑은 고딕"/>
                <w:sz w:val="19"/>
              </w:rPr>
              <w:t>애플리케이션 변경</w:t>
            </w:r>
          </w:p>
        </w:tc>
        <w:tc>
          <w:tcPr>
            <w:tcW w:type="dxa" w:w="4320"/>
          </w:tcPr>
          <w:p>
            <w:pPr>
              <w:spacing w:before="0" w:after="0"/>
            </w:pPr>
            <w:r>
              <w:rPr>
                <w:rFonts w:ascii="맑은 고딕" w:hAnsi="맑은 고딕" w:eastAsia="맑은 고딕"/>
                <w:sz w:val="19"/>
              </w:rPr>
              <w:t>시퀀스 캐시 사용, 바인드 변수 사용(리터럴 제거)</w:t>
            </w:r>
          </w:p>
        </w:tc>
      </w:tr>
      <w:tr>
        <w:tc>
          <w:tcPr>
            <w:tcW w:type="dxa" w:w="4320"/>
          </w:tcPr>
          <w:p>
            <w:pPr>
              <w:spacing w:before="0" w:after="0"/>
            </w:pPr>
            <w:r>
              <w:rPr>
                <w:rFonts w:ascii="맑은 고딕" w:hAnsi="맑은 고딕" w:eastAsia="맑은 고딕"/>
                <w:sz w:val="19"/>
              </w:rPr>
              <w:t>다른 어드바이저 사용</w:t>
            </w:r>
          </w:p>
        </w:tc>
        <w:tc>
          <w:tcPr>
            <w:tcW w:type="dxa" w:w="4320"/>
          </w:tcPr>
          <w:p>
            <w:pPr>
              <w:spacing w:before="0" w:after="0"/>
            </w:pPr>
            <w:r>
              <w:rPr>
                <w:rFonts w:ascii="맑은 고딕" w:hAnsi="맑은 고딕" w:eastAsia="맑은 고딕"/>
                <w:sz w:val="19"/>
              </w:rPr>
              <w:t>고부하 SQL에 SQL Tuning Advisor, 핫 세그먼트에 Segment Advisor</w:t>
            </w:r>
          </w:p>
        </w:tc>
      </w:tr>
    </w:tbl>
    <w:p/>
    <w:p>
      <w:pPr>
        <w:pStyle w:val="Heading3"/>
      </w:pPr>
      <w:r>
        <w:t>9.3.4  영향도 합이 100%를 넘을 수 있는 이유</w:t>
      </w:r>
    </w:p>
    <w:p>
      <w:r>
        <w:t>한 문제에 여러 원인이 있으면 ADDM은 여러 Problem·Symptom Finding을 낸다. 이때 이 Finding들의 영향도는 같은 DB Time 조각을 중복해 포함할 수 있다. 성능 문제의 영향이 서로 겹치기 때문에, Finding 영향도의 합은 DB Time의 100%를 넘길 수 있다. 예를 들어 읽기가 많은 시스템에서 ADDM은 "I/O 때문에 DB Time의 50%를 쓰는 SQL"을 한 Finding으로, "그 I/O를 유발하는 undersized buffer cache가 DB Time의 75%"를 다른 Finding으로 보고할 수 있다 — 둘은 같은 시간을 다른 각도로 세는 것이다. 마찬가지로 한 Problem Finding에 여러 권고가 붙으면 그 권고들은 같은 문제의 대안일 수 있어, 권고 이득의 합이 Finding 영향도보다 클 수 있다. 이 겹침을 모르면 "영향도를 다 더했더니 200%네, 계산이 틀렸다"고 오해한다.</w:t>
      </w:r>
    </w:p>
    <w:p>
      <w:pPr>
        <w:pStyle w:val="Heading3"/>
      </w:pPr>
      <w:r>
        <w:t>9.3.5  ADDM과 개별 어드바이저의 관계</w:t>
      </w:r>
    </w:p>
    <w:p>
      <w:r>
        <w:t>ADDM은 상위 진단자다. "DB Time을 어디서 쓰는가"를 판정하고, 필요하면 "그 부분은 이 어드바이저로 더 파 보라"고 넘긴다. 실측 Top SQL Finding의 권고가 "SQL Tuning Advisor를 돌려라"였던 것이 그 예다. 즉 ADDM은 진단의 지휘자이고, SQL Tuning Advisor·SQL Access Advisor·Segment Advisor·Memory Advisor 등은 각 영역의 전문 진단기다. 모든 어드바이저는 DBMS_ADVISOR라는 공통 API와 DBA_ADVISOR_* 공통 뷰 체계를 공유하므로, ADDM 결과를 읽는 방식(Finding·Recommendation·Action·Rationale, 그리고 뷰 조회)이 다른 어드바이저에도 그대로 적용된다. ch30에서 이 어드바이저 프레임워크 전체를 다룬다. 이 장에서는 "ADDM이 다른 어드바이저를 호출하는 관문"이라는 관계만 잡아 두면 충분하다.</w:t>
      </w:r>
    </w:p>
    <w:p>
      <w:r>
        <w:t>이 관계는 권고를 읽을 때 실질적인 함의를 갖는다. ADDM이 "SQL Tuning Advisor를 돌려라"라고 할 때, 그것은 "이 SQL을 이렇게 고쳐라"라는 최종 처방이 아니라 "이 SQL이 병목이니 전문 도구로 한 단계 더 분석하라"는 위임이다. 그 위임을 받아 SQL Tuning Advisor가 다시 인덱스·SQL 프로파일·재작성 같은 구체적 권고를 내놓는다. 즉 ADDM 권고 하나가 또 다른 진단 사이클의 시작점이 될 수 있다. 이 위임 구조를 이해하면, ADDM 보고서에서 "다른 어드바이저 사용" 유형의 권고를 만났을 때 그것을 끝이 아니라 다음 단계의 이정표로 읽게 된다.</w:t>
      </w:r>
    </w:p>
    <w:tbl>
      <w:tblPr>
        <w:tblW w:type="auto" w:w="0"/>
        <w:tblLook w:firstColumn="1" w:firstRow="1" w:lastColumn="0" w:lastRow="0" w:noHBand="0" w:noVBand="1" w:val="04A0"/>
      </w:tblPr>
      <w:tblGrid>
        <w:gridCol w:w="8640"/>
      </w:tblGrid>
      <w:tr>
        <w:tc>
          <w:tcPr>
            <w:tcW w:type="dxa" w:w="8640"/>
            <w:shd w:val="clear" w:color="auto" w:fill="FFF6D5"/>
          </w:tcPr>
          <w:p>
            <w:pPr>
              <w:spacing w:before="0" w:after="0"/>
            </w:pPr>
            <w:r>
              <w:rPr>
                <w:rFonts w:ascii="맑은 고딕" w:hAnsi="맑은 고딕" w:eastAsia="맑은 고딕"/>
                <w:b/>
                <w:sz w:val="21"/>
              </w:rPr>
              <w:t>Note · 겹침을 읽는 법</w:t>
            </w:r>
          </w:p>
          <w:p>
            <w:pPr>
              <w:spacing w:before="0" w:after="0"/>
            </w:pPr>
            <w:r>
              <w:rPr>
                <w:rFonts w:ascii="맑은 고딕" w:hAnsi="맑은 고딕" w:eastAsia="맑은 고딕"/>
                <w:sz w:val="20"/>
              </w:rPr>
              <w:t>· Problem은 조치 대상, Symptom은 그 원인으로 이어지는 단서. 영향도는 "이 Finding을 없애면 최대 이만큼 DB Time이 준다"는 상한 추정이다.</w:t>
            </w:r>
          </w:p>
          <w:p>
            <w:pPr>
              <w:spacing w:before="0" w:after="0"/>
            </w:pPr>
            <w:r>
              <w:rPr>
                <w:rFonts w:ascii="맑은 고딕" w:hAnsi="맑은 고딕" w:eastAsia="맑은 고딕"/>
                <w:sz w:val="20"/>
              </w:rPr>
              <w:t>· 여러 Finding의 영향도 합 &gt; 100%는 정상이다. 같은 DB Time을 여러 각도에서 겹쳐 세기 때문.</w:t>
            </w:r>
          </w:p>
          <w:p>
            <w:pPr>
              <w:spacing w:before="0" w:after="0"/>
            </w:pPr>
            <w:r>
              <w:rPr>
                <w:rFonts w:ascii="맑은 고딕" w:hAnsi="맑은 고딕" w:eastAsia="맑은 고딕"/>
                <w:sz w:val="20"/>
              </w:rPr>
              <w:t>· 한 Finding 아래 여러 Recommendation은 "이 중 하나를 고르라"는 대안일 수 있다. 전부 적용할 필요는 없다.</w:t>
            </w:r>
          </w:p>
        </w:tc>
      </w:tr>
    </w:tbl>
    <w:p/>
    <w:p>
      <w:pPr>
        <w:pStyle w:val="Heading2"/>
      </w:pPr>
      <w:r>
        <w:t>9.4  ADDM 태스크 실행과 보고서 생성</w:t>
      </w:r>
    </w:p>
    <w:p>
      <w:pPr>
        <w:pStyle w:val="Heading3"/>
      </w:pPr>
      <w:r>
        <w:t>9.4.1  자동 결과부터 확인한다</w:t>
      </w:r>
    </w:p>
    <w:p>
      <w:r>
        <w:t>성능 문제를 진단할 때는 먼저 스냅샷마다 자동으로 생성된 ADDM 결과를 본다. ADDM은 같은 데이터베이스의 임의의 두 AWR 스냅샷을 분석할 수 있는데, 두 스냅샷이 아직 AWR에 남아 있어야(purge되지 않아야) 한다. 또한 분석 대상 인스턴스는 시작 스냅샷 이전에 기동되어 종료 스냅샷까지 계속 떠 있어야 한다.</w:t>
      </w:r>
    </w:p>
    <w:p>
      <w:r>
        <w:t>자동 ADDM 결과를 확인하는 가장 빠른 방법은, 관심 스냅샷 구간에 대응하는 자동 태스크를 뷰에서 찾아 그 Finding을 조회하는 것이다. 그러나 실무에서는 "지금 이 두 스냅샷을 이 설정으로 분석해 텍스트로 보고 싶다"가 더 흔하므로, 대부분 수동 실행이나 addmrpt.sql을 쓴다. 어느 경로든 결과가 저장되는 곳(DBA_ADVISOR_* / DBA_ADDM_*)과 읽는 방식은 동일하다.</w:t>
      </w:r>
    </w:p>
    <w:p>
      <w:pPr>
        <w:pStyle w:val="Heading3"/>
      </w:pPr>
      <w:r>
        <w:t>9.4.2  수동 실행 — DBMS_ADDM.ANALYZE_DB</w:t>
      </w:r>
    </w:p>
    <w:p>
      <w:r>
        <w:t>다른 구간이나 설정이 필요하면 DBMS_ADDM 패키지로 직접 실행한다. 데이터베이스 모드는 ANALYZE_DB로 실행한다. 단일 인스턴스 환경에서는 데이터베이스 모드로 실행해도 인스턴스 모드처럼 동작한다. 아래는 실측에서 스냅샷 295~296 구간에 대해 태스크를 만들고 실행한 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VAR tname VARCHAR2(40);</w:t>
            </w:r>
          </w:p>
          <w:p>
            <w:pPr>
              <w:spacing w:before="0" w:after="0"/>
            </w:pPr>
            <w:r>
              <w:rPr>
                <w:rFonts w:ascii="Consolas" w:hAnsi="Consolas" w:eastAsia="Consolas"/>
                <w:color w:val="F2F2F2"/>
                <w:sz w:val="19"/>
              </w:rPr>
              <w:t>SYS@orcl&gt; BEGIN</w:t>
            </w:r>
          </w:p>
          <w:p>
            <w:pPr>
              <w:spacing w:before="0" w:after="0"/>
            </w:pPr>
            <w:r>
              <w:rPr>
                <w:rFonts w:ascii="Consolas" w:hAnsi="Consolas" w:eastAsia="Consolas"/>
                <w:color w:val="F2F2F2"/>
                <w:sz w:val="19"/>
              </w:rPr>
              <w:t xml:space="preserve">  2         :tname := 'TUNING_CH9_ADDM_296';</w:t>
            </w:r>
          </w:p>
          <w:p>
            <w:pPr>
              <w:spacing w:before="0" w:after="0"/>
            </w:pPr>
            <w:r>
              <w:rPr>
                <w:rFonts w:ascii="Consolas" w:hAnsi="Consolas" w:eastAsia="Consolas"/>
                <w:color w:val="F2F2F2"/>
                <w:sz w:val="19"/>
              </w:rPr>
              <w:t xml:space="preserve">  3         DBMS_ADDM.ANALYZE_DB(:tname, 295, 296);</w:t>
            </w:r>
          </w:p>
          <w:p>
            <w:pPr>
              <w:spacing w:before="0" w:after="0"/>
            </w:pPr>
            <w:r>
              <w:rPr>
                <w:rFonts w:ascii="Consolas" w:hAnsi="Consolas" w:eastAsia="Consolas"/>
                <w:color w:val="F2F2F2"/>
                <w:sz w:val="19"/>
              </w:rPr>
              <w:t xml:space="preserve">  4       END;</w:t>
            </w:r>
          </w:p>
          <w:p>
            <w:pPr>
              <w:spacing w:before="0" w:after="0"/>
            </w:pPr>
            <w:r>
              <w:rPr>
                <w:rFonts w:ascii="Consolas" w:hAnsi="Consolas" w:eastAsia="Consolas"/>
                <w:color w:val="F2F2F2"/>
                <w:sz w:val="19"/>
              </w:rPr>
              <w:t xml:space="preserve">  5       /</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PL/SQL 처리가 정상적으로 완료되었습니다.</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텍스트 보고서 출력</w:t>
            </w:r>
          </w:p>
          <w:p>
            <w:pPr>
              <w:spacing w:before="0" w:after="0"/>
            </w:pPr>
            <w:r>
              <w:rPr>
                <w:rFonts w:ascii="Consolas" w:hAnsi="Consolas" w:eastAsia="Consolas"/>
                <w:color w:val="F2F2F2"/>
                <w:sz w:val="19"/>
              </w:rPr>
              <w:t>SYS@orcl&gt; SET LONG 1000000 PAGESIZE 0 LINESIZE 80</w:t>
            </w:r>
          </w:p>
          <w:p>
            <w:pPr>
              <w:spacing w:before="0" w:after="0"/>
            </w:pPr>
            <w:r>
              <w:rPr>
                <w:rFonts w:ascii="Consolas" w:hAnsi="Consolas" w:eastAsia="Consolas"/>
                <w:color w:val="F2F2F2"/>
                <w:sz w:val="19"/>
              </w:rPr>
              <w:t>SYS@orcl&gt; SELECT DBMS_ADDM.GET_REPORT(:tname) FROM dual;</w:t>
            </w:r>
          </w:p>
        </w:tc>
      </w:tr>
    </w:tbl>
    <w:p/>
    <w:p>
      <w:r>
        <w:t>ANALYZE_DB의 인자는 태스크 이름(IN OUT), 시작 스냅샷 번호, 종료 스냅샷 번호, 그리고 선택적 db_id다. db_id를 생략하면 현재 접속한 데이터베이스의 식별자가 쓰인다. 보고서는 CLOB이며 80자 라인에 맞춰 포맷된다 — 그래서 출력 전에 LINESIZE 80으로 맞춘다.</w:t>
      </w:r>
    </w:p>
    <w:p>
      <w:pPr>
        <w:pStyle w:val="Heading3"/>
      </w:pPr>
      <w:r>
        <w:t>9.4.3  addmrpt.sql 스크립트</w:t>
      </w:r>
    </w:p>
    <w:p>
      <w:r>
        <w:t>대화식으로 스냅샷 구간을 고르며 보고서를 만들고 싶으면 오라클이 제공하는 스크립트를 쓴다. addmrpt.sql은 최근 스냅샷 목록을 보여 주고 시작·종료 스냅샷을 입력받아 ADDM 보고서를 생성한다. AWR의 awrrpt.sql과 짝을 이루는 진단용 스크립트다. 내부적으로는 addmrpt.sql도 DBMS_ADDM.ANALYZE_DB와 GET_REPORT를 호출하는 래퍼이므로, 결과는 앞서 수동으로 만든 것과 동일하다. 차이는 스냅샷을 눈으로 고르는 대화식 편의뿐이다. ch22에서 awrrpt.sql로 AWR 보고서를 만든 것과 같은 위치($ORACLE_HOME/rdbms/admin)에 있고, 실행에는 SYSDBA 또는 그에 준하는 권한이 필요하다.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@?/rdbms/admin/addmrpt.sql</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(스크립트가 최근 스냅샷 목록을 출력한다)</w:t>
            </w:r>
          </w:p>
          <w:p>
            <w:pPr>
              <w:spacing w:before="0" w:after="0"/>
            </w:pPr>
            <w:r>
              <w:rPr>
                <w:rFonts w:ascii="Consolas" w:hAnsi="Consolas" w:eastAsia="Consolas"/>
                <w:color w:val="F2F2F2"/>
                <w:sz w:val="19"/>
              </w:rPr>
              <w:t>Enter value for begin_snap: 295</w:t>
            </w:r>
          </w:p>
          <w:p>
            <w:pPr>
              <w:spacing w:before="0" w:after="0"/>
            </w:pPr>
            <w:r>
              <w:rPr>
                <w:rFonts w:ascii="Consolas" w:hAnsi="Consolas" w:eastAsia="Consolas"/>
                <w:color w:val="F2F2F2"/>
                <w:sz w:val="19"/>
              </w:rPr>
              <w:t>Enter value for end_snap: 296</w:t>
            </w:r>
          </w:p>
          <w:p>
            <w:pPr>
              <w:spacing w:before="0" w:after="0"/>
            </w:pPr>
            <w:r>
              <w:rPr>
                <w:rFonts w:ascii="Consolas" w:hAnsi="Consolas" w:eastAsia="Consolas"/>
                <w:color w:val="F2F2F2"/>
                <w:sz w:val="19"/>
              </w:rPr>
              <w:t>Enter value for report_name: addm_295_296.txt</w:t>
            </w:r>
          </w:p>
          <w:p>
            <w:pPr>
              <w:spacing w:before="0" w:after="0"/>
            </w:pPr>
            <w:r>
              <w:rPr>
                <w:rFonts w:ascii="Consolas" w:hAnsi="Consolas" w:eastAsia="Consolas"/>
                <w:color w:val="F2F2F2"/>
                <w:sz w:val="19"/>
              </w:rPr>
              <w:t>-- (지정한 파일로 텍스트 보고서가 저장된다)</w:t>
            </w:r>
          </w:p>
        </w:tc>
      </w:tr>
    </w:tbl>
    <w:p/>
    <w:p>
      <w:pPr>
        <w:pStyle w:val="Heading3"/>
      </w:pPr>
      <w:r>
        <w:t>9.4.4  분석 모드 — Database / Instance / Partial</w:t>
      </w:r>
    </w:p>
    <w:p>
      <w:r>
        <w:t>Oracle RAC(클러스터) 구성에서는 ADDM이 세 가지 모드로 동작한다. Database 모드(ANALYZE_DB)는 모든 인스턴스를 분석하며 DB Time을 전체 인스턴스의 합으로 본다 — I/O·인터커넥트 같은 데이터베이스 자원 수준 Finding까지 보게 된다. Instance 모드(ANALYZE_INST)는 특정 인스턴스만, Partial 모드(ANALYZE_PARTIAL)는 인스턴스의 부분집합만 분석한다. RAC가 아니라면 ADDM은 사실상 Instance 모드로만 동작하며, 이 실습 환경은 단일 인스턴스 non-CDB이므로 ANALYZE_DB를 써도 그 한 인스턴스를 분석한다. 모드 구분은 여러 인스턴스가 있을 때 비로소 의미가 생긴다는 점만 개념으로 알아 두면 된다.</w:t>
      </w:r>
    </w:p>
    <w:p>
      <w:r>
        <w:t>세 프로시저의 인자 구조는 거의 같다. ANALYZE_INST는 ANALYZE_DB에 instance_number 인자가 하나 더 붙고, ANALYZE_PARTIAL은 분석할 인스턴스 번호들을 콤마로 나열한 문자열(instance_numbers)을 받는다. 단일 인스턴스 환경에서 ANALYZE_INST를 명시적으로 써도 결과는 ANALYZE_DB와 같다 — 분석 대상 인스턴스가 하나뿐이기 때문이다.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인스턴스 모드(단일 인스턴스에서는 ANALYZE_DB와 동일 결과)</w:t>
            </w:r>
          </w:p>
          <w:p>
            <w:pPr>
              <w:spacing w:before="0" w:after="0"/>
            </w:pPr>
            <w:r>
              <w:rPr>
                <w:rFonts w:ascii="Consolas" w:hAnsi="Consolas" w:eastAsia="Consolas"/>
                <w:color w:val="F2F2F2"/>
                <w:sz w:val="19"/>
              </w:rPr>
              <w:t>SYS@orcl&gt; VAR tname VARCHAR2(40);</w:t>
            </w:r>
          </w:p>
          <w:p>
            <w:pPr>
              <w:spacing w:before="0" w:after="0"/>
            </w:pPr>
            <w:r>
              <w:rPr>
                <w:rFonts w:ascii="Consolas" w:hAnsi="Consolas" w:eastAsia="Consolas"/>
                <w:color w:val="F2F2F2"/>
                <w:sz w:val="19"/>
              </w:rPr>
              <w:t>SYS@orcl&gt; BEGIN</w:t>
            </w:r>
          </w:p>
          <w:p>
            <w:pPr>
              <w:spacing w:before="0" w:after="0"/>
            </w:pPr>
            <w:r>
              <w:rPr>
                <w:rFonts w:ascii="Consolas" w:hAnsi="Consolas" w:eastAsia="Consolas"/>
                <w:color w:val="F2F2F2"/>
                <w:sz w:val="19"/>
              </w:rPr>
              <w:t xml:space="preserve">  2         :tname := 'CH9_ADDM_INST_296';</w:t>
            </w:r>
          </w:p>
          <w:p>
            <w:pPr>
              <w:spacing w:before="0" w:after="0"/>
            </w:pPr>
            <w:r>
              <w:rPr>
                <w:rFonts w:ascii="Consolas" w:hAnsi="Consolas" w:eastAsia="Consolas"/>
                <w:color w:val="F2F2F2"/>
                <w:sz w:val="19"/>
              </w:rPr>
              <w:t xml:space="preserve">  3         DBMS_ADDM.ANALYZE_INST(:tname, 295, 296, 1);</w:t>
            </w:r>
          </w:p>
          <w:p>
            <w:pPr>
              <w:spacing w:before="0" w:after="0"/>
            </w:pPr>
            <w:r>
              <w:rPr>
                <w:rFonts w:ascii="Consolas" w:hAnsi="Consolas" w:eastAsia="Consolas"/>
                <w:color w:val="F2F2F2"/>
                <w:sz w:val="19"/>
              </w:rPr>
              <w:t xml:space="preserve">  4       END;</w:t>
            </w:r>
          </w:p>
          <w:p>
            <w:pPr>
              <w:spacing w:before="0" w:after="0"/>
            </w:pPr>
            <w:r>
              <w:rPr>
                <w:rFonts w:ascii="Consolas" w:hAnsi="Consolas" w:eastAsia="Consolas"/>
                <w:color w:val="F2F2F2"/>
                <w:sz w:val="19"/>
              </w:rPr>
              <w:t xml:space="preserve">  5       /</w:t>
            </w:r>
          </w:p>
        </w:tc>
      </w:tr>
    </w:tbl>
    <w:p/>
    <w:p>
      <w:pPr>
        <w:pStyle w:val="Heading3"/>
      </w:pPr>
      <w:r>
        <w:t>9.4.5  DBIO_EXPECTED와 I/O 진단</w:t>
      </w:r>
    </w:p>
    <w:p>
      <w:r>
        <w:t>ADDM의 I/O 성능 분석은 DBIO_EXPECTED라는 인자에 부분적으로 의존한다. 이것은 I/O 서브시스템이 단일 블록을 읽는 데 걸릴 것으로 기대되는 평균 시간(마이크로초)이다. 오라클 기본값은 10밀리초(10000μs)로 대부분의 현대 디스크에 맞지만, 매우 빠른 RAM 디스크나 매우 오래된 하드웨어라면 값을 바꾸는 것을 고려한다. 하드웨어의 단일 블록 랜덤 읽기 평균 시간을 측정해(보통 5000~20000μs), 이후 모든 ADDM 실행에 한 번 설정한다.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측정값이 8000μs일 때, SYS로 한 번만 설정한다</w:t>
            </w:r>
          </w:p>
          <w:p>
            <w:pPr>
              <w:spacing w:before="0" w:after="0"/>
            </w:pPr>
            <w:r>
              <w:rPr>
                <w:rFonts w:ascii="Consolas" w:hAnsi="Consolas" w:eastAsia="Consolas"/>
                <w:color w:val="F2F2F2"/>
                <w:sz w:val="19"/>
              </w:rPr>
              <w:t>SYS@orcl&gt; EXECUTE DBMS_ADVISOR.SET_DEFAULT_TASK_PARAMETER( -</w:t>
            </w:r>
          </w:p>
          <w:p>
            <w:pPr>
              <w:spacing w:before="0" w:after="0"/>
            </w:pPr>
            <w:r>
              <w:rPr>
                <w:rFonts w:ascii="Consolas" w:hAnsi="Consolas" w:eastAsia="Consolas"/>
                <w:color w:val="F2F2F2"/>
                <w:sz w:val="19"/>
              </w:rPr>
              <w:t xml:space="preserve">                  'ADDM', 'DBIO_EXPECTED', 8000);</w:t>
            </w:r>
          </w:p>
        </w:tc>
      </w:tr>
    </w:tbl>
    <w:p/>
    <w:p>
      <w:pPr>
        <w:pStyle w:val="Heading3"/>
      </w:pPr>
      <w:r>
        <w:t>9.4.6  Real-Time ADDM — 스냅샷을 기다릴 수 없을 때</w:t>
      </w:r>
    </w:p>
    <w:p>
      <w:r>
        <w:t>지금까지의 ADDM은 AWR 스냅샷(기본 60분 간격)에 의존한다. 그런데 데이터베이스가 응답하지 않거나 행(hang)에 빠져 다음 스냅샷을 기다릴 수 없는 상황이 있다. Real-Time ADDM은 이런 순간을 위한 것으로, MMON 프로세스가 3초마다 락·래치 없이 성능 통계를 수집해, 정의된 조건에 걸리면 자동으로 분석을 트리거하고 그 보고서를 AWR에 저장한다(메타데이터는 DBA_HIST_REPORTS에서 조회). 트리거 조건에는 평균 활성 세션이 CPU 코어 수의 3배를 넘는 High load, CPU 사용률 50% 초과의 CPU bound, 물리 메모리 95% 초과 할당, 세션·프로세스 한계 근접, 행 세션이 전체의 10% 초과, 데드락 탐지 등이 있다. 같은 문제로 5분 안에 이미 보고서가 생성되었으면 새 보고서는 만들지 않는 등, 자원을 과소비하지 않도록 통제가 걸려 있다. Real-Time ADDM은 주로 Cloud Control에서 쓰지만, "정상적으로는 스냅샷 주기를 기다리지만 위급하면 실시간으로도 진단이 돈다"는 개념을 알아 두면 된다.</w:t>
      </w:r>
    </w:p>
    <w:p>
      <w:pPr>
        <w:pStyle w:val="Heading2"/>
      </w:pPr>
      <w:r>
        <w:t>9.5  실측 ADDM 보고서 판독 — 스냅샷 295~296</w:t>
      </w:r>
    </w:p>
    <w:p>
      <w:r>
        <w:t>이제 실제 보고서를 연다. 진료비청구심사 스키마에 7세션(리터럴 파싱 2 + 대량 스캔 2 + 정렬 2 + 잦은 커밋 1) 종합 부하를 100초간 걸어 만든 스냅샷 295~296 구간을 ADDM이 분석한 결과다. 이 구간의 총 DB Time은 574초, 평균 활성 세션 수(AAS)는 5.52였다. AAS 5.52는 이 구간 내내 평균 5.5개의 세션이 쉬지 않고 DB 안에서 일하고 있었다는 뜻으로, 7세션 부하를 건 것과 정합적이다. 보고서 앞머리의 Analysis Period와 Summary of Findings부터 본다. 참고로 이 구간 수치는 특정 부하·하드웨어의 실측이므로 학습자 환경에서는 절대값이 다르게 나온다 — 중요한 것은 절대값이 아니라 "무엇이 상위 Finding으로 잡혔고, 그 근거가 무엇인가"를 읽는 절차다.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xml:space="preserve">          ADDM Report for Task 'TUNING_CH9_ADDM_296'</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Analysis Period : AWR snapshot range from 295 to 296.</w:t>
            </w:r>
          </w:p>
          <w:p>
            <w:pPr>
              <w:spacing w:before="0" w:after="0"/>
            </w:pPr>
            <w:r>
              <w:rPr>
                <w:rFonts w:ascii="Consolas" w:hAnsi="Consolas" w:eastAsia="Consolas"/>
                <w:color w:val="F2F2F2"/>
                <w:sz w:val="19"/>
              </w:rPr>
              <w:t xml:space="preserve">  starts at 25-AUG-26 12.15.34 PM  ends at 25-AUG-26 12.17.18 PM</w:t>
            </w:r>
          </w:p>
          <w:p>
            <w:pPr>
              <w:spacing w:before="0" w:after="0"/>
            </w:pPr>
            <w:r>
              <w:rPr>
                <w:rFonts w:ascii="Consolas" w:hAnsi="Consolas" w:eastAsia="Consolas"/>
                <w:color w:val="F2F2F2"/>
                <w:sz w:val="19"/>
              </w:rPr>
              <w:t>Total database time was 574 seconds.</w:t>
            </w:r>
          </w:p>
          <w:p>
            <w:pPr>
              <w:spacing w:before="0" w:after="0"/>
            </w:pPr>
            <w:r>
              <w:rPr>
                <w:rFonts w:ascii="Consolas" w:hAnsi="Consolas" w:eastAsia="Consolas"/>
                <w:color w:val="F2F2F2"/>
                <w:sz w:val="19"/>
              </w:rPr>
              <w:t>The average number of active sessions was 5.52.</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Summary of Findings</w:t>
            </w:r>
          </w:p>
          <w:p>
            <w:pPr>
              <w:spacing w:before="0" w:after="0"/>
            </w:pPr>
            <w:r>
              <w:rPr>
                <w:rFonts w:ascii="Consolas" w:hAnsi="Consolas" w:eastAsia="Consolas"/>
                <w:color w:val="F2F2F2"/>
                <w:sz w:val="19"/>
              </w:rPr>
              <w:t>-------------------</w:t>
            </w:r>
          </w:p>
          <w:p>
            <w:pPr>
              <w:spacing w:before="0" w:after="0"/>
            </w:pPr>
            <w:r>
              <w:rPr>
                <w:rFonts w:ascii="Consolas" w:hAnsi="Consolas" w:eastAsia="Consolas"/>
                <w:color w:val="F2F2F2"/>
                <w:sz w:val="19"/>
              </w:rPr>
              <w:t xml:space="preserve">   Description                      Active Sessions   Recommendations</w:t>
            </w:r>
          </w:p>
          <w:p>
            <w:pPr>
              <w:spacing w:before="0" w:after="0"/>
            </w:pPr>
            <w:r>
              <w:rPr>
                <w:rFonts w:ascii="Consolas" w:hAnsi="Consolas" w:eastAsia="Consolas"/>
                <w:color w:val="F2F2F2"/>
                <w:sz w:val="19"/>
              </w:rPr>
              <w:t xml:space="preserve">                                    Percent of Activity</w:t>
            </w:r>
          </w:p>
          <w:p>
            <w:pPr>
              <w:spacing w:before="0" w:after="0"/>
            </w:pPr>
            <w:r>
              <w:rPr>
                <w:rFonts w:ascii="Consolas" w:hAnsi="Consolas" w:eastAsia="Consolas"/>
                <w:color w:val="F2F2F2"/>
                <w:sz w:val="19"/>
              </w:rPr>
              <w:t xml:space="preserve">   -------------------------------  ------------------ ---------------</w:t>
            </w:r>
          </w:p>
          <w:p>
            <w:pPr>
              <w:spacing w:before="0" w:after="0"/>
            </w:pPr>
            <w:r>
              <w:rPr>
                <w:rFonts w:ascii="Consolas" w:hAnsi="Consolas" w:eastAsia="Consolas"/>
                <w:color w:val="F2F2F2"/>
                <w:sz w:val="19"/>
              </w:rPr>
              <w:t>1  Top SQL Statements               3.35 | 60.78       2</w:t>
            </w:r>
          </w:p>
          <w:p>
            <w:pPr>
              <w:spacing w:before="0" w:after="0"/>
            </w:pPr>
            <w:r>
              <w:rPr>
                <w:rFonts w:ascii="Consolas" w:hAnsi="Consolas" w:eastAsia="Consolas"/>
                <w:color w:val="F2F2F2"/>
                <w:sz w:val="19"/>
              </w:rPr>
              <w:t>2  Hard Parse Due to Literal Usage   .32 |  5.82       1</w:t>
            </w:r>
          </w:p>
          <w:p>
            <w:pPr>
              <w:spacing w:before="0" w:after="0"/>
            </w:pPr>
            <w:r>
              <w:rPr>
                <w:rFonts w:ascii="Consolas" w:hAnsi="Consolas" w:eastAsia="Consolas"/>
                <w:color w:val="F2F2F2"/>
                <w:sz w:val="19"/>
              </w:rPr>
              <w:t>3  Commits and Rollbacks             .2  |  3.69       2</w:t>
            </w:r>
          </w:p>
          <w:p>
            <w:pPr>
              <w:spacing w:before="0" w:after="0"/>
            </w:pPr>
            <w:r>
              <w:rPr>
                <w:rFonts w:ascii="Consolas" w:hAnsi="Consolas" w:eastAsia="Consolas"/>
                <w:color w:val="F2F2F2"/>
                <w:sz w:val="19"/>
              </w:rPr>
              <w:t>4  Soft Parse                        .13 |  2.38       2</w:t>
            </w:r>
          </w:p>
        </w:tc>
      </w:tr>
    </w:tbl>
    <w:p/>
    <w:p>
      <w:r>
        <w:t>Summary는 Finding을 영향도(활성 세션 수와 전체 활동 대비 %) 순으로 정렬한다. 1번이 압도적이다. Top SQL Statements 하나가 활성 세션 3.35개 분량, 전체 활동의 60.78%를 차지한다. 나머지 세 개는 합쳐도 12% 정도다. 여기서 첫 판단이 나온다 — 시간을 쓸 곳은 1번이지 4번이 아니다.</w:t>
      </w:r>
    </w:p>
    <w:p>
      <w:pPr>
        <w:pStyle w:val="Heading3"/>
      </w:pPr>
      <w:r>
        <w:t>9.5.1  Finding 1 — Top SQL Statements (영향도 60.78%)</w:t>
      </w:r>
    </w:p>
    <w:p>
      <w:r>
        <w:t>가장 큰 Finding의 상세를 본다. 두 개의 권고가 붙어 있고, 각각 특정 SQL_ID에 SQL Tuning Advisor를 돌리라고 한다. 보고서 원문에서 Finding·Recommendation·Action·Rationale의 계층이 들여쓰기로 그대로 드러나므로, 이 구조를 눈으로 익히기에 좋은 예다.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Finding 1: Top SQL Statements</w:t>
            </w:r>
          </w:p>
          <w:p>
            <w:pPr>
              <w:spacing w:before="0" w:after="0"/>
            </w:pPr>
            <w:r>
              <w:rPr>
                <w:rFonts w:ascii="Consolas" w:hAnsi="Consolas" w:eastAsia="Consolas"/>
                <w:color w:val="F2F2F2"/>
                <w:sz w:val="19"/>
              </w:rPr>
              <w:t>Impact is 3.35 active sessions, 60.78% of total activity.</w:t>
            </w:r>
          </w:p>
          <w:p>
            <w:pPr>
              <w:spacing w:before="0" w:after="0"/>
            </w:pPr>
            <w:r>
              <w:rPr>
                <w:rFonts w:ascii="Consolas" w:hAnsi="Consolas" w:eastAsia="Consolas"/>
                <w:color w:val="F2F2F2"/>
                <w:sz w:val="19"/>
              </w:rPr>
              <w:t>---------------------------------------------------------</w:t>
            </w:r>
          </w:p>
          <w:p>
            <w:pPr>
              <w:spacing w:before="0" w:after="0"/>
            </w:pPr>
            <w:r>
              <w:rPr>
                <w:rFonts w:ascii="Consolas" w:hAnsi="Consolas" w:eastAsia="Consolas"/>
                <w:color w:val="F2F2F2"/>
                <w:sz w:val="19"/>
              </w:rPr>
              <w:t>SQL statements consuming significant database time were found.</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xml:space="preserve">   Recommendation 1: SQL Tuning</w:t>
            </w:r>
          </w:p>
          <w:p>
            <w:pPr>
              <w:spacing w:before="0" w:after="0"/>
            </w:pPr>
            <w:r>
              <w:rPr>
                <w:rFonts w:ascii="Consolas" w:hAnsi="Consolas" w:eastAsia="Consolas"/>
                <w:color w:val="F2F2F2"/>
                <w:sz w:val="19"/>
              </w:rPr>
              <w:t xml:space="preserve">   Estimated benefit is 1.73 active sessions, 31.37% of total activity.</w:t>
            </w:r>
          </w:p>
          <w:p>
            <w:pPr>
              <w:spacing w:before="0" w:after="0"/>
            </w:pPr>
            <w:r>
              <w:rPr>
                <w:rFonts w:ascii="Consolas" w:hAnsi="Consolas" w:eastAsia="Consolas"/>
                <w:color w:val="F2F2F2"/>
                <w:sz w:val="19"/>
              </w:rPr>
              <w:t xml:space="preserve">   Action</w:t>
            </w:r>
          </w:p>
          <w:p>
            <w:pPr>
              <w:spacing w:before="0" w:after="0"/>
            </w:pPr>
            <w:r>
              <w:rPr>
                <w:rFonts w:ascii="Consolas" w:hAnsi="Consolas" w:eastAsia="Consolas"/>
                <w:color w:val="F2F2F2"/>
                <w:sz w:val="19"/>
              </w:rPr>
              <w:t xml:space="preserve">      Run SQL Tuning Advisor on the SELECT statement with SQL_ID</w:t>
            </w:r>
          </w:p>
          <w:p>
            <w:pPr>
              <w:spacing w:before="0" w:after="0"/>
            </w:pPr>
            <w:r>
              <w:rPr>
                <w:rFonts w:ascii="Consolas" w:hAnsi="Consolas" w:eastAsia="Consolas"/>
                <w:color w:val="F2F2F2"/>
                <w:sz w:val="19"/>
              </w:rPr>
              <w:t xml:space="preserve">      "9vmszgd1ft9x0".</w:t>
            </w:r>
          </w:p>
          <w:p>
            <w:pPr>
              <w:spacing w:before="0" w:after="0"/>
            </w:pPr>
            <w:r>
              <w:rPr>
                <w:rFonts w:ascii="Consolas" w:hAnsi="Consolas" w:eastAsia="Consolas"/>
                <w:color w:val="F2F2F2"/>
                <w:sz w:val="19"/>
              </w:rPr>
              <w:t xml:space="preserve">      Related Object</w:t>
            </w:r>
          </w:p>
          <w:p>
            <w:pPr>
              <w:spacing w:before="0" w:after="0"/>
            </w:pPr>
            <w:r>
              <w:rPr>
                <w:rFonts w:ascii="Consolas" w:hAnsi="Consolas" w:eastAsia="Consolas"/>
                <w:color w:val="F2F2F2"/>
                <w:sz w:val="19"/>
              </w:rPr>
              <w:t xml:space="preserve">         select /*+ full(d) */ count(*), sum(d.amt) from claim_details d</w:t>
            </w:r>
          </w:p>
          <w:p>
            <w:pPr>
              <w:spacing w:before="0" w:after="0"/>
            </w:pPr>
            <w:r>
              <w:rPr>
                <w:rFonts w:ascii="Consolas" w:hAnsi="Consolas" w:eastAsia="Consolas"/>
                <w:color w:val="F2F2F2"/>
                <w:sz w:val="19"/>
              </w:rPr>
              <w:t xml:space="preserve">   Rationale</w:t>
            </w:r>
          </w:p>
          <w:p>
            <w:pPr>
              <w:spacing w:before="0" w:after="0"/>
            </w:pPr>
            <w:r>
              <w:rPr>
                <w:rFonts w:ascii="Consolas" w:hAnsi="Consolas" w:eastAsia="Consolas"/>
                <w:color w:val="F2F2F2"/>
                <w:sz w:val="19"/>
              </w:rPr>
              <w:t xml:space="preserve">      The SQL spent 100% of its database time on CPU, I/O and Cluster</w:t>
            </w:r>
          </w:p>
          <w:p>
            <w:pPr>
              <w:spacing w:before="0" w:after="0"/>
            </w:pPr>
            <w:r>
              <w:rPr>
                <w:rFonts w:ascii="Consolas" w:hAnsi="Consolas" w:eastAsia="Consolas"/>
                <w:color w:val="F2F2F2"/>
                <w:sz w:val="19"/>
              </w:rPr>
              <w:t xml:space="preserve">      waits. This part of database time may be improved by SQL Tuning</w:t>
            </w:r>
          </w:p>
          <w:p>
            <w:pPr>
              <w:spacing w:before="0" w:after="0"/>
            </w:pPr>
            <w:r>
              <w:rPr>
                <w:rFonts w:ascii="Consolas" w:hAnsi="Consolas" w:eastAsia="Consolas"/>
                <w:color w:val="F2F2F2"/>
                <w:sz w:val="19"/>
              </w:rPr>
              <w:t xml:space="preserve">      Advisor.</w:t>
            </w:r>
          </w:p>
          <w:p>
            <w:pPr>
              <w:spacing w:before="0" w:after="0"/>
            </w:pPr>
            <w:r>
              <w:rPr>
                <w:rFonts w:ascii="Consolas" w:hAnsi="Consolas" w:eastAsia="Consolas"/>
                <w:color w:val="F2F2F2"/>
                <w:sz w:val="19"/>
              </w:rPr>
              <w:t xml:space="preserve">   Rationale</w:t>
            </w:r>
          </w:p>
          <w:p>
            <w:pPr>
              <w:spacing w:before="0" w:after="0"/>
            </w:pPr>
            <w:r>
              <w:rPr>
                <w:rFonts w:ascii="Consolas" w:hAnsi="Consolas" w:eastAsia="Consolas"/>
                <w:color w:val="F2F2F2"/>
                <w:sz w:val="19"/>
              </w:rPr>
              <w:t xml:space="preserve">      SQL with SQL_ID "9vmszgd1ft9x0" was executed 5912 times and had</w:t>
            </w:r>
          </w:p>
          <w:p>
            <w:pPr>
              <w:spacing w:before="0" w:after="0"/>
            </w:pPr>
            <w:r>
              <w:rPr>
                <w:rFonts w:ascii="Consolas" w:hAnsi="Consolas" w:eastAsia="Consolas"/>
                <w:color w:val="F2F2F2"/>
                <w:sz w:val="19"/>
              </w:rPr>
              <w:t xml:space="preserve">      an average elapsed time of 0.032 seconds.</w:t>
            </w:r>
          </w:p>
        </w:tc>
      </w:tr>
    </w:tbl>
    <w:p/>
    <w:p>
      <w:r>
        <w:t>이 SQL_ID 9vmszgd1ft9x0는 ch22 AWR의 "SQL ordered by Elapsed Time"에서 190.6초, 전체 DB Time의 33.2%를 차지하며 1위였던 바로 그 문장이다. "SQL ordered by Gets"에서도 논리 읽기 3,914만, 실행당 6,622 블록으로 1위였다. CLAIM_DETAILS 대량 스캔(WL_02 부하)이 만든 count/sum 집계다. ADDM은 이 문장이 DB Time의 100%를 CPU·I/O에 쓴다는 것과 5,912회 실행되었다는 것을 근거로, SQL Tuning Advisor를 돌려 보라고 권고한다. 권고는 "이렇게 고치면 된다"가 아니라 "여기를 더 파 보라"는 다음 단계의 지시다. 여기서 이 과정과 SQL 튜닝 과정의 경계가 드러난다 — ADDM이 "이 SQL이 병목이다"까지 짚어 주면, 그 한 문장을 어떻게 고쳐 쓸지는 SQL 튜닝 과정의 영역이다.</w:t>
      </w:r>
    </w:p>
    <w:p>
      <w:r>
        <w:t>Finding 1에는 두 번째 권고도 붙어 있었다. Recommendation 2 역시 SQL Tuning으로, 이득 1.62 active sessions(29.41%)에 또 다른 SQL_ID를 대상으로 한다. 두 권고의 이득을 더하면 60.78%(=31.37+29.41)로 Finding 영향도와 같아지는데, 이는 이 Finding의 DB Time이 사실상 두 개의 고부하 SQL이 나눠 가진 것임을 뜻한다. 즉 이 경우 두 권고는 "둘 중 하나만"이 아니라 "둘 다" 처리해야 Finding 전체가 해소되는 관계다. 9.3.4에서 본 "권고 이득의 합이 영향도를 넘을 수 있다"는 것과 반대로, 여기서는 두 권고가 서로 다른 대상을 겨냥해 합이 영향도와 일치한다. 권고들 사이 관계를 Rationale로 확인하는 습관이 필요한 이유다.</w:t>
      </w:r>
    </w:p>
    <w:p>
      <w:pPr>
        <w:pStyle w:val="Heading3"/>
      </w:pPr>
      <w:r>
        <w:t>9.5.2  Finding 2 — Hard Parse Due to Literal Usage (영향도 5.82%)</w:t>
      </w:r>
    </w:p>
    <w:p>
      <w:r>
        <w:t>두 번째 Finding이 이 장에서 개념적으로 가장 중요하다. ch22 AWR에서 우리는 하드 파싱이 초당 319회, Library Hit 59.36%, Soft Parse 26.46%라는 "숫자"를 봤다. ADDM은 같은 현상에 이름을 붙인다 — 리터럴 사용 때문에 SQL이 공유되지 못해 추가 하드 파싱이 발생하고 있다. 이것이 WL_01 리터럴 부하가 ADDM의 자동 진단에 잡힌 자리다. 권고는 애플리케이션에서 바인드 변수를 쓰거나, 어렵다면 CURSOR_SHARING을 FORCE로 설정하라는 것이다.</w:t>
      </w:r>
    </w:p>
    <w:p>
      <w:r>
        <w:t>DBA_ADVISOR_FINDINGS를 조회하면 이 구간에 "Hard Parse"가 SYMPTOM(영향도 35.28초)으로, "Hard Parse Due to Literal Usage"가 PROBLEM(영향도 33.38초)으로 나란히 잡힌 것이 보인다. 증상과 원인이 한 화면에 있는 셈이다. 조치는 PROBLEM 쪽 — 리터럴 제거 — 에 한다. 만약 SYMPTOM인 "Hard Parse"만 보고 "공유 풀을 키우면 되겠다"고 결론 내리면, 근본 원인(리터럴)은 그대로여서 공유 풀을 아무리 키워도 하드 파싱은 줄지 않는다. 이것이 증상을 원인으로 착각하는 전형이다. ADDM이 유형을 구분해 주는 이유가 바로 이 오판을 막기 위해서다. 참고로 이 리터럴 문제는 ch32(공유 풀 튜닝)에서 WL_01 부하로 다시, 이번엔 라이브러리 캐시 관점에서 파고든다 — 같은 부하가 챕터마다 다른 각도로 등장한다.</w:t>
      </w:r>
    </w:p>
    <w:p>
      <w:pPr>
        <w:pStyle w:val="Heading3"/>
      </w:pPr>
      <w:r>
        <w:t>9.5.3  Finding 3 — Commits and Rollbacks (영향도 3.69%)</w:t>
      </w:r>
    </w:p>
    <w:p>
      <w:r>
        <w:t>세 번째 Finding은 커밋·롤백이 잦아 log file sync 대기가 DB Time을 소비하고 있다는 것이다(영향도 21.15초). 이것이 WL_05 잦은 커밋 부하다. ch22 AWR의 Top 10 Events에서 log file sync가 21.1초, Commit 클래스 3.7%로 잡힌 그 대기다. ADDM은 커밋 빈도를 줄이거나(배치 커밋) 로그 I/O를 개선하라는 방향의 권고를 낸다. 영향도 3.69%로 상위 Finding에 비해 작으므로, Top SQL을 처리하기 전에 여기에 매달릴 이유는 없다. 이 Finding은 DBA_ADVISOR_FINDINGS에서 PROBLEM과 SYMPTOM 두 줄로 나타나는데(둘 다 impact 21.15초), 이것이 바로 같은 문제를 원인과 증상 두 각도에서 세는 사례다. 네 번째 Soft Parse(2.38%)까지 합쳐도 하위 세 Finding은 전체의 12% 남짓이다. ADDM이 정렬해 준 이 순서를 그대로 우선순위로 삼으면, "60%짜리 하나 → 그다음"이라는 자연스러운 작업 계획이 나온다.</w:t>
      </w:r>
    </w:p>
    <w:tbl>
      <w:tblPr>
        <w:tblW w:type="auto" w:w="0"/>
        <w:tblLook w:firstColumn="1" w:firstRow="1" w:lastColumn="0" w:lastRow="0" w:noHBand="0" w:noVBand="1" w:val="04A0"/>
      </w:tblPr>
      <w:tblGrid>
        <w:gridCol w:w="8640"/>
      </w:tblGrid>
      <w:tr>
        <w:tc>
          <w:tcPr>
            <w:tcW w:type="dxa" w:w="8640"/>
            <w:shd w:val="clear" w:color="auto" w:fill="E1ECF7"/>
          </w:tcPr>
          <w:p>
            <w:pPr>
              <w:spacing w:before="0" w:after="0"/>
            </w:pPr>
            <w:r>
              <w:rPr>
                <w:rFonts w:ascii="맑은 고딕" w:hAnsi="맑은 고딕" w:eastAsia="맑은 고딕"/>
                <w:b/>
                <w:sz w:val="21"/>
              </w:rPr>
              <w:t>실무 시나리오 · 세 도구가 같은 사건을 가리킨다</w:t>
            </w:r>
          </w:p>
          <w:p>
            <w:pPr>
              <w:spacing w:before="0" w:after="0"/>
            </w:pPr>
            <w:r>
              <w:rPr>
                <w:rFonts w:ascii="맑은 고딕" w:hAnsi="맑은 고딕" w:eastAsia="맑은 고딕"/>
                <w:sz w:val="20"/>
              </w:rPr>
              <w:t>상황: "12시 15분경 조회가 급격히 느려졌다"는 신고. ch22·ch24·ch25은 모두 이 스냅샷 295~296 구간을 본다.</w:t>
            </w:r>
          </w:p>
          <w:p>
            <w:pPr>
              <w:spacing w:before="0" w:after="0"/>
            </w:pPr>
            <w:r>
              <w:rPr>
                <w:rFonts w:ascii="맑은 고딕" w:hAnsi="맑은 고딕" w:eastAsia="맑은 고딕"/>
                <w:sz w:val="20"/>
              </w:rPr>
              <w:t>· AWR(ch22): DB CPU 95.7%, log file sync 21.1초, 하드 파싱 초당 319회 — 숫자의 나열.</w:t>
            </w:r>
          </w:p>
          <w:p>
            <w:pPr>
              <w:spacing w:before="0" w:after="0"/>
            </w:pPr>
            <w:r>
              <w:rPr>
                <w:rFonts w:ascii="맑은 고딕" w:hAnsi="맑은 고딕" w:eastAsia="맑은 고딕"/>
                <w:sz w:val="20"/>
              </w:rPr>
              <w:t>· ADDM(ch24): "Top SQL Statements 60.78%", "Hard Parse Due to Literal Usage 5.82%", "Commits and Rollbacks 3.69%" — 이름 붙은 진단과 권고.</w:t>
            </w:r>
          </w:p>
          <w:p>
            <w:pPr>
              <w:spacing w:before="0" w:after="0"/>
            </w:pPr>
            <w:r>
              <w:rPr>
                <w:rFonts w:ascii="맑은 고딕" w:hAnsi="맑은 고딕" w:eastAsia="맑은 고딕"/>
                <w:sz w:val="20"/>
              </w:rPr>
              <w:t>· ASH(ch25): ON CPU 90.7%, 상위 SQL 9vmszgd1ft9x0 — 순간 샘플의 분포.</w:t>
            </w:r>
          </w:p>
          <w:p>
            <w:pPr>
              <w:spacing w:before="0" w:after="0"/>
            </w:pPr>
            <w:r>
              <w:rPr>
                <w:rFonts w:ascii="맑은 고딕" w:hAnsi="맑은 고딕" w:eastAsia="맑은 고딕"/>
                <w:sz w:val="20"/>
              </w:rPr>
              <w:t>판정: 셋은 모순되지 않는다. ADDM은 세 관점을 자동으로 통합해 "어디부터 볼지"를 정해 준다. 그래서 진단의 출발점이다.</w:t>
            </w:r>
          </w:p>
        </w:tc>
      </w:tr>
    </w:tbl>
    <w:p/>
    <w:p>
      <w:pPr>
        <w:pStyle w:val="Heading2"/>
      </w:pPr>
      <w:r>
        <w:t>9.6  ADDM 뷰 직접 조회</w:t>
      </w:r>
    </w:p>
    <w:p>
      <w:r>
        <w:t>보고서 텍스트 대신 Finding을 뷰로 직접 조회하면, 영향도 순 정렬·필터링·자동화가 쉬워진다. 텍스트 보고서는 사람이 한 번 읽기에 좋지만, "여러 태스크에 걸쳐 특정 Finding이 반복되는지", "영향도 상위 3개만 뽑아 대시보드에 올리는지" 같은 작업은 뷰 조회가 낫다. 뷰들은 모두 어드바이저 프레임워크의 공통 스키마를 따르므로, ADDM뿐 아니라 다른 어드바이저 결과도 같은 방식으로 조회된다. 핵심 뷰는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0" w:after="0"/>
            </w:pPr>
            <w:r>
              <w:rPr>
                <w:rFonts w:ascii="맑은 고딕" w:hAnsi="맑은 고딕" w:eastAsia="맑은 고딕"/>
                <w:b/>
                <w:sz w:val="19"/>
              </w:rPr>
              <w:t>뷰</w:t>
            </w:r>
          </w:p>
        </w:tc>
        <w:tc>
          <w:tcPr>
            <w:tcW w:type="dxa" w:w="4320"/>
            <w:shd w:val="clear" w:color="auto" w:fill="D9E1F2"/>
          </w:tcPr>
          <w:p>
            <w:pPr>
              <w:spacing w:before="0" w:after="0"/>
            </w:pPr>
            <w:r>
              <w:rPr>
                <w:rFonts w:ascii="맑은 고딕" w:hAnsi="맑은 고딕" w:eastAsia="맑은 고딕"/>
                <w:b/>
                <w:sz w:val="19"/>
              </w:rPr>
              <w:t>내용</w:t>
            </w:r>
          </w:p>
        </w:tc>
      </w:tr>
      <w:tr>
        <w:tc>
          <w:tcPr>
            <w:tcW w:type="dxa" w:w="4320"/>
          </w:tcPr>
          <w:p>
            <w:pPr>
              <w:spacing w:before="0" w:after="0"/>
            </w:pPr>
            <w:r>
              <w:rPr>
                <w:rFonts w:ascii="맑은 고딕" w:hAnsi="맑은 고딕" w:eastAsia="맑은 고딕"/>
                <w:sz w:val="19"/>
              </w:rPr>
              <w:t>DBA_ADVISOR_FINDINGS</w:t>
            </w:r>
          </w:p>
        </w:tc>
        <w:tc>
          <w:tcPr>
            <w:tcW w:type="dxa" w:w="4320"/>
          </w:tcPr>
          <w:p>
            <w:pPr>
              <w:spacing w:before="0" w:after="0"/>
            </w:pPr>
            <w:r>
              <w:rPr>
                <w:rFonts w:ascii="맑은 고딕" w:hAnsi="맑은 고딕" w:eastAsia="맑은 고딕"/>
                <w:sz w:val="19"/>
              </w:rPr>
              <w:t>모든 어드바이저가 낸 전체 Finding. finding_id·name·type·impact 포함.</w:t>
            </w:r>
          </w:p>
        </w:tc>
      </w:tr>
      <w:tr>
        <w:tc>
          <w:tcPr>
            <w:tcW w:type="dxa" w:w="4320"/>
          </w:tcPr>
          <w:p>
            <w:pPr>
              <w:spacing w:before="0" w:after="0"/>
            </w:pPr>
            <w:r>
              <w:rPr>
                <w:rFonts w:ascii="맑은 고딕" w:hAnsi="맑은 고딕" w:eastAsia="맑은 고딕"/>
                <w:sz w:val="19"/>
              </w:rPr>
              <w:t>DBA_ADDM_FINDINGS</w:t>
            </w:r>
          </w:p>
        </w:tc>
        <w:tc>
          <w:tcPr>
            <w:tcW w:type="dxa" w:w="4320"/>
          </w:tcPr>
          <w:p>
            <w:pPr>
              <w:spacing w:before="0" w:after="0"/>
            </w:pPr>
            <w:r>
              <w:rPr>
                <w:rFonts w:ascii="맑은 고딕" w:hAnsi="맑은 고딕" w:eastAsia="맑은 고딕"/>
                <w:sz w:val="19"/>
              </w:rPr>
              <w:t>DBA_ADVISOR_FINDINGS의 부분집합 — ADDM Finding만.</w:t>
            </w:r>
          </w:p>
        </w:tc>
      </w:tr>
      <w:tr>
        <w:tc>
          <w:tcPr>
            <w:tcW w:type="dxa" w:w="4320"/>
          </w:tcPr>
          <w:p>
            <w:pPr>
              <w:spacing w:before="0" w:after="0"/>
            </w:pPr>
            <w:r>
              <w:rPr>
                <w:rFonts w:ascii="맑은 고딕" w:hAnsi="맑은 고딕" w:eastAsia="맑은 고딕"/>
                <w:sz w:val="19"/>
              </w:rPr>
              <w:t>DBA_ADVISOR_FINDING_NAMES</w:t>
            </w:r>
          </w:p>
        </w:tc>
        <w:tc>
          <w:tcPr>
            <w:tcW w:type="dxa" w:w="4320"/>
          </w:tcPr>
          <w:p>
            <w:pPr>
              <w:spacing w:before="0" w:after="0"/>
            </w:pPr>
            <w:r>
              <w:rPr>
                <w:rFonts w:ascii="맑은 고딕" w:hAnsi="맑은 고딕" w:eastAsia="맑은 고딕"/>
                <w:sz w:val="19"/>
              </w:rPr>
              <w:t>어드바이저 프레임워크에 등록된 Finding 이름 목록.</w:t>
            </w:r>
          </w:p>
        </w:tc>
      </w:tr>
      <w:tr>
        <w:tc>
          <w:tcPr>
            <w:tcW w:type="dxa" w:w="4320"/>
          </w:tcPr>
          <w:p>
            <w:pPr>
              <w:spacing w:before="0" w:after="0"/>
            </w:pPr>
            <w:r>
              <w:rPr>
                <w:rFonts w:ascii="맑은 고딕" w:hAnsi="맑은 고딕" w:eastAsia="맑은 고딕"/>
                <w:sz w:val="19"/>
              </w:rPr>
              <w:t>DBA_ADVISOR_RECOMMENDATIONS</w:t>
            </w:r>
          </w:p>
        </w:tc>
        <w:tc>
          <w:tcPr>
            <w:tcW w:type="dxa" w:w="4320"/>
          </w:tcPr>
          <w:p>
            <w:pPr>
              <w:spacing w:before="0" w:after="0"/>
            </w:pPr>
            <w:r>
              <w:rPr>
                <w:rFonts w:ascii="맑은 고딕" w:hAnsi="맑은 고딕" w:eastAsia="맑은 고딕"/>
                <w:sz w:val="19"/>
              </w:rPr>
              <w:t>완료된 태스크의 권고. RANK 순으로 검토하고 BENEFIT로 기대 이득 확인.</w:t>
            </w:r>
          </w:p>
        </w:tc>
      </w:tr>
      <w:tr>
        <w:tc>
          <w:tcPr>
            <w:tcW w:type="dxa" w:w="4320"/>
          </w:tcPr>
          <w:p>
            <w:pPr>
              <w:spacing w:before="0" w:after="0"/>
            </w:pPr>
            <w:r>
              <w:rPr>
                <w:rFonts w:ascii="맑은 고딕" w:hAnsi="맑은 고딕" w:eastAsia="맑은 고딕"/>
                <w:sz w:val="19"/>
              </w:rPr>
              <w:t>DBA_ADVISOR_ACTIONS</w:t>
            </w:r>
          </w:p>
        </w:tc>
        <w:tc>
          <w:tcPr>
            <w:tcW w:type="dxa" w:w="4320"/>
          </w:tcPr>
          <w:p>
            <w:pPr>
              <w:spacing w:before="0" w:after="0"/>
            </w:pPr>
            <w:r>
              <w:rPr>
                <w:rFonts w:ascii="맑은 고딕" w:hAnsi="맑은 고딕" w:eastAsia="맑은 고딕"/>
                <w:sz w:val="19"/>
              </w:rPr>
              <w:t>각 권고를 구성하는 개별 Action.</w:t>
            </w:r>
          </w:p>
        </w:tc>
      </w:tr>
      <w:tr>
        <w:tc>
          <w:tcPr>
            <w:tcW w:type="dxa" w:w="4320"/>
          </w:tcPr>
          <w:p>
            <w:pPr>
              <w:spacing w:before="0" w:after="0"/>
            </w:pPr>
            <w:r>
              <w:rPr>
                <w:rFonts w:ascii="맑은 고딕" w:hAnsi="맑은 고딕" w:eastAsia="맑은 고딕"/>
                <w:sz w:val="19"/>
              </w:rPr>
              <w:t>DBA_ADVISOR_RATIONALE</w:t>
            </w:r>
          </w:p>
        </w:tc>
        <w:tc>
          <w:tcPr>
            <w:tcW w:type="dxa" w:w="4320"/>
          </w:tcPr>
          <w:p>
            <w:pPr>
              <w:spacing w:before="0" w:after="0"/>
            </w:pPr>
            <w:r>
              <w:rPr>
                <w:rFonts w:ascii="맑은 고딕" w:hAnsi="맑은 고딕" w:eastAsia="맑은 고딕"/>
                <w:sz w:val="19"/>
              </w:rPr>
              <w:t>권고의 근거(Rationale).</w:t>
            </w:r>
          </w:p>
        </w:tc>
      </w:tr>
      <w:tr>
        <w:tc>
          <w:tcPr>
            <w:tcW w:type="dxa" w:w="4320"/>
          </w:tcPr>
          <w:p>
            <w:pPr>
              <w:spacing w:before="0" w:after="0"/>
            </w:pPr>
            <w:r>
              <w:rPr>
                <w:rFonts w:ascii="맑은 고딕" w:hAnsi="맑은 고딕" w:eastAsia="맑은 고딕"/>
                <w:sz w:val="19"/>
              </w:rPr>
              <w:t>DBA_ADVISOR_TASKS</w:t>
            </w:r>
          </w:p>
        </w:tc>
        <w:tc>
          <w:tcPr>
            <w:tcW w:type="dxa" w:w="4320"/>
          </w:tcPr>
          <w:p>
            <w:pPr>
              <w:spacing w:before="0" w:after="0"/>
            </w:pPr>
            <w:r>
              <w:rPr>
                <w:rFonts w:ascii="맑은 고딕" w:hAnsi="맑은 고딕" w:eastAsia="맑은 고딕"/>
                <w:sz w:val="19"/>
              </w:rPr>
              <w:t>태스크의 기본 정보 — task_id·이름·생성 시각.</w:t>
            </w:r>
          </w:p>
        </w:tc>
      </w:tr>
    </w:tbl>
    <w:p/>
    <w:p>
      <w:r>
        <w:t>아래는 실측 태스크의 Finding을 영향도 순으로 뽑은 조회다. 유형(type)과 영향도(impact)가 그대로 보인다.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SYS@orcl&gt; SELECT f.finding_name, f.type,</w:t>
            </w:r>
          </w:p>
          <w:p>
            <w:pPr>
              <w:spacing w:before="0" w:after="0"/>
            </w:pPr>
            <w:r>
              <w:rPr>
                <w:rFonts w:ascii="Consolas" w:hAnsi="Consolas" w:eastAsia="Consolas"/>
                <w:color w:val="F2F2F2"/>
                <w:sz w:val="19"/>
              </w:rPr>
              <w:t xml:space="preserve">  2         ROUND(f.impact/1000000,2) AS impact_sec</w:t>
            </w:r>
          </w:p>
          <w:p>
            <w:pPr>
              <w:spacing w:before="0" w:after="0"/>
            </w:pPr>
            <w:r>
              <w:rPr>
                <w:rFonts w:ascii="Consolas" w:hAnsi="Consolas" w:eastAsia="Consolas"/>
                <w:color w:val="F2F2F2"/>
                <w:sz w:val="19"/>
              </w:rPr>
              <w:t xml:space="preserve">  3       FROM dba_advisor_findings f</w:t>
            </w:r>
          </w:p>
          <w:p>
            <w:pPr>
              <w:spacing w:before="0" w:after="0"/>
            </w:pPr>
            <w:r>
              <w:rPr>
                <w:rFonts w:ascii="Consolas" w:hAnsi="Consolas" w:eastAsia="Consolas"/>
                <w:color w:val="F2F2F2"/>
                <w:sz w:val="19"/>
              </w:rPr>
              <w:t xml:space="preserve">  4       JOIN dba_advisor_tasks t USING (task_id)</w:t>
            </w:r>
          </w:p>
          <w:p>
            <w:pPr>
              <w:spacing w:before="0" w:after="0"/>
            </w:pPr>
            <w:r>
              <w:rPr>
                <w:rFonts w:ascii="Consolas" w:hAnsi="Consolas" w:eastAsia="Consolas"/>
                <w:color w:val="F2F2F2"/>
                <w:sz w:val="19"/>
              </w:rPr>
              <w:t xml:space="preserve">  5       WHERE t.task_name = 'TUNING_CH9_ADDM_296'</w:t>
            </w:r>
          </w:p>
          <w:p>
            <w:pPr>
              <w:spacing w:before="0" w:after="0"/>
            </w:pPr>
            <w:r>
              <w:rPr>
                <w:rFonts w:ascii="Consolas" w:hAnsi="Consolas" w:eastAsia="Consolas"/>
                <w:color w:val="F2F2F2"/>
                <w:sz w:val="19"/>
              </w:rPr>
              <w:t xml:space="preserve">  6       ORDER BY f.impact DESC;</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FINDING_NAME                     TYPE         IMPACT_SEC</w:t>
            </w:r>
          </w:p>
          <w:p>
            <w:pPr>
              <w:spacing w:before="0" w:after="0"/>
            </w:pPr>
            <w:r>
              <w:rPr>
                <w:rFonts w:ascii="Consolas" w:hAnsi="Consolas" w:eastAsia="Consolas"/>
                <w:color w:val="F2F2F2"/>
                <w:sz w:val="19"/>
              </w:rPr>
              <w:t>-------------------------------- ------------ ----------</w:t>
            </w:r>
          </w:p>
          <w:p>
            <w:pPr>
              <w:spacing w:before="0" w:after="0"/>
            </w:pPr>
            <w:r>
              <w:rPr>
                <w:rFonts w:ascii="Consolas" w:hAnsi="Consolas" w:eastAsia="Consolas"/>
                <w:color w:val="F2F2F2"/>
                <w:sz w:val="19"/>
              </w:rPr>
              <w:t>Top SQL Statements               PROBLEM          348.72</w:t>
            </w:r>
          </w:p>
          <w:p>
            <w:pPr>
              <w:spacing w:before="0" w:after="0"/>
            </w:pPr>
            <w:r>
              <w:rPr>
                <w:rFonts w:ascii="Consolas" w:hAnsi="Consolas" w:eastAsia="Consolas"/>
                <w:color w:val="F2F2F2"/>
                <w:sz w:val="19"/>
              </w:rPr>
              <w:t>Hard Parse                       SYMPTOM           35.28</w:t>
            </w:r>
          </w:p>
          <w:p>
            <w:pPr>
              <w:spacing w:before="0" w:after="0"/>
            </w:pPr>
            <w:r>
              <w:rPr>
                <w:rFonts w:ascii="Consolas" w:hAnsi="Consolas" w:eastAsia="Consolas"/>
                <w:color w:val="F2F2F2"/>
                <w:sz w:val="19"/>
              </w:rPr>
              <w:t>Hard Parse Due to Literal Usage  PROBLEM           33.38</w:t>
            </w:r>
          </w:p>
          <w:p>
            <w:pPr>
              <w:spacing w:before="0" w:after="0"/>
            </w:pPr>
            <w:r>
              <w:rPr>
                <w:rFonts w:ascii="Consolas" w:hAnsi="Consolas" w:eastAsia="Consolas"/>
                <w:color w:val="F2F2F2"/>
                <w:sz w:val="19"/>
              </w:rPr>
              <w:t>Commits and Rollbacks            PROBLEM           21.15</w:t>
            </w:r>
          </w:p>
          <w:p>
            <w:pPr>
              <w:spacing w:before="0" w:after="0"/>
            </w:pPr>
            <w:r>
              <w:rPr>
                <w:rFonts w:ascii="Consolas" w:hAnsi="Consolas" w:eastAsia="Consolas"/>
                <w:color w:val="F2F2F2"/>
                <w:sz w:val="19"/>
              </w:rPr>
              <w:t>Commits and Rollbacks            SYMPTOM           21.15</w:t>
            </w:r>
          </w:p>
          <w:p>
            <w:pPr>
              <w:spacing w:before="0" w:after="0"/>
            </w:pPr>
            <w:r>
              <w:rPr>
                <w:rFonts w:ascii="Consolas" w:hAnsi="Consolas" w:eastAsia="Consolas"/>
                <w:color w:val="F2F2F2"/>
                <w:sz w:val="19"/>
              </w:rPr>
              <w:t>Soft Parse                       PROBLEM           13.65</w:t>
            </w:r>
          </w:p>
          <w:p>
            <w:pPr>
              <w:spacing w:before="0" w:after="0"/>
            </w:pPr>
            <w:r>
              <w:rPr>
                <w:rFonts w:ascii="Consolas" w:hAnsi="Consolas" w:eastAsia="Consolas"/>
                <w:color w:val="F2F2F2"/>
                <w:sz w:val="19"/>
              </w:rPr>
              <w:t>normal, successful completion    INFORMATION            0</w:t>
            </w:r>
          </w:p>
        </w:tc>
      </w:tr>
    </w:tbl>
    <w:p/>
    <w:p>
      <w:r>
        <w:t>여기서 유형별 판독이 그대로 훈련된다. "Hard Parse"(SYMPTOM)와 "Hard Parse Due to Literal Usage"(PROBLEM)가 함께 있고, 조치는 PROBLEM에 한다. "Commits and Rollbacks"가 PROBLEM·SYMPTOM 두 줄로 나오는 것은 같은 문제를 두 각도에서 세기 때문이다(9.3.4의 겹침). "normal, successful completion"은 영향도 0의 INFORMATION으로, 문제 아님을 알리는 줄이다.</w:t>
      </w:r>
    </w:p>
    <w:p>
      <w:pPr>
        <w:pStyle w:val="Heading3"/>
      </w:pPr>
      <w:r>
        <w:t>9.6.1  태스크 관리와 정리</w:t>
      </w:r>
    </w:p>
    <w:p>
      <w:r>
        <w:t>수동으로 만든 ADDM 태스크는 DBA_ADVISOR_TASKS에 남는다. 실습이 끝나면 정리해 SYSAUX 공간과 목록을 깔끔하게 유지한다. 태스크 목록·상태를 확인하고 삭제하는 흐름은 다음과 같다. 자동 생성된 ADDM 결과(ADDM:xxxx 형태의 태스크)는 AWR 보존 정책에 따라 관리되므로 손대지 않는다.</w:t>
      </w:r>
    </w:p>
    <w:tbl>
      <w:tblPr>
        <w:tblW w:type="auto" w:w="0"/>
        <w:tblLayout w:type="autofit"/>
        <w:tblLook w:firstColumn="1" w:firstRow="1" w:lastColumn="0" w:lastRow="0" w:noHBand="0" w:noVBand="1" w:val="04A0"/>
      </w:tblPr>
      <w:tblGrid>
        <w:gridCol w:w="8640"/>
      </w:tblGrid>
      <w:tr>
        <w:tc>
          <w:tcPr>
            <w:tcW w:type="dxa" w:w="8640"/>
            <w:shd w:val="clear" w:color="auto" w:fill="1E1E1E"/>
          </w:tcPr>
          <w:p>
            <w:pPr>
              <w:spacing w:before="0" w:after="0"/>
            </w:pPr>
            <w:r>
              <w:rPr>
                <w:rFonts w:ascii="Consolas" w:hAnsi="Consolas" w:eastAsia="Consolas"/>
                <w:color w:val="F2F2F2"/>
                <w:sz w:val="19"/>
              </w:rPr>
              <w:t>-- 최근 ADDM 태스크 목록과 상태 확인</w:t>
            </w:r>
          </w:p>
          <w:p>
            <w:pPr>
              <w:spacing w:before="0" w:after="0"/>
            </w:pPr>
            <w:r>
              <w:rPr>
                <w:rFonts w:ascii="Consolas" w:hAnsi="Consolas" w:eastAsia="Consolas"/>
                <w:color w:val="F2F2F2"/>
                <w:sz w:val="19"/>
              </w:rPr>
              <w:t>SYS@orcl&gt; SELECT task_name, status, created</w:t>
            </w:r>
          </w:p>
          <w:p>
            <w:pPr>
              <w:spacing w:before="0" w:after="0"/>
            </w:pPr>
            <w:r>
              <w:rPr>
                <w:rFonts w:ascii="Consolas" w:hAnsi="Consolas" w:eastAsia="Consolas"/>
                <w:color w:val="F2F2F2"/>
                <w:sz w:val="19"/>
              </w:rPr>
              <w:t xml:space="preserve">  2       FROM dba_advisor_tasks</w:t>
            </w:r>
          </w:p>
          <w:p>
            <w:pPr>
              <w:spacing w:before="0" w:after="0"/>
            </w:pPr>
            <w:r>
              <w:rPr>
                <w:rFonts w:ascii="Consolas" w:hAnsi="Consolas" w:eastAsia="Consolas"/>
                <w:color w:val="F2F2F2"/>
                <w:sz w:val="19"/>
              </w:rPr>
              <w:t xml:space="preserve">  3       WHERE advisor_name = 'ADDM'</w:t>
            </w:r>
          </w:p>
          <w:p>
            <w:pPr>
              <w:spacing w:before="0" w:after="0"/>
            </w:pPr>
            <w:r>
              <w:rPr>
                <w:rFonts w:ascii="Consolas" w:hAnsi="Consolas" w:eastAsia="Consolas"/>
                <w:color w:val="F2F2F2"/>
                <w:sz w:val="19"/>
              </w:rPr>
              <w:t xml:space="preserve">  4       ORDER BY created DESC FETCH FIRST 5 ROWS ONLY;</w:t>
            </w:r>
          </w:p>
          <w:p>
            <w:pPr>
              <w:spacing w:before="0" w:after="0"/>
            </w:pPr>
            <w:r>
              <w:rPr>
                <w:rFonts w:ascii="Consolas" w:hAnsi="Consolas" w:eastAsia="Consolas"/>
                <w:color w:val="F2F2F2"/>
                <w:sz w:val="19"/>
              </w:rPr>
              <w:t xml:space="preserve"> </w:t>
            </w:r>
          </w:p>
          <w:p>
            <w:pPr>
              <w:spacing w:before="0" w:after="0"/>
            </w:pPr>
            <w:r>
              <w:rPr>
                <w:rFonts w:ascii="Consolas" w:hAnsi="Consolas" w:eastAsia="Consolas"/>
                <w:color w:val="F2F2F2"/>
                <w:sz w:val="19"/>
              </w:rPr>
              <w:t>-- 실습용으로 만든 태스크 삭제</w:t>
            </w:r>
          </w:p>
          <w:p>
            <w:pPr>
              <w:spacing w:before="0" w:after="0"/>
            </w:pPr>
            <w:r>
              <w:rPr>
                <w:rFonts w:ascii="Consolas" w:hAnsi="Consolas" w:eastAsia="Consolas"/>
                <w:color w:val="F2F2F2"/>
                <w:sz w:val="19"/>
              </w:rPr>
              <w:t>SYS@orcl&gt; EXEC DBMS_ADVISOR.DELETE_TASK('TUNING_CH9_ADDM_296');</w:t>
            </w:r>
          </w:p>
        </w:tc>
      </w:tr>
    </w:tbl>
    <w:p/>
    <w:tbl>
      <w:tblPr>
        <w:tblW w:type="auto" w:w="0"/>
        <w:tblLook w:firstColumn="1" w:firstRow="1" w:lastColumn="0" w:lastRow="0" w:noHBand="0" w:noVBand="1" w:val="04A0"/>
      </w:tblPr>
      <w:tblGrid>
        <w:gridCol w:w="8640"/>
      </w:tblGrid>
      <w:tr>
        <w:tc>
          <w:tcPr>
            <w:tcW w:type="dxa" w:w="8640"/>
            <w:shd w:val="clear" w:color="auto" w:fill="E3F0DB"/>
          </w:tcPr>
          <w:p>
            <w:pPr>
              <w:spacing w:before="0" w:after="0"/>
            </w:pPr>
            <w:r>
              <w:rPr>
                <w:rFonts w:ascii="맑은 고딕" w:hAnsi="맑은 고딕" w:eastAsia="맑은 고딕"/>
                <w:b/>
                <w:sz w:val="21"/>
              </w:rPr>
              <w:t>Best Practice · 라이선스 없이 같은 병목을 보는 법 (대안 경로)</w:t>
            </w:r>
          </w:p>
          <w:p>
            <w:pPr>
              <w:spacing w:before="0" w:after="0"/>
            </w:pPr>
            <w:r>
              <w:rPr>
                <w:rFonts w:ascii="맑은 고딕" w:hAnsi="맑은 고딕" w:eastAsia="맑은 고딕"/>
                <w:sz w:val="20"/>
              </w:rPr>
              <w:t>· ADDM·DBA_ADVISOR_*·DBA_ADDM_*는 Diagnostics Pack이 필요하다. 팩이 없으면 아래로 대신 본다.</w:t>
            </w:r>
          </w:p>
          <w:p>
            <w:pPr>
              <w:spacing w:before="0" w:after="0"/>
            </w:pPr>
            <w:r>
              <w:rPr>
                <w:rFonts w:ascii="맑은 고딕" w:hAnsi="맑은 고딕" w:eastAsia="맑은 고딕"/>
                <w:sz w:val="20"/>
              </w:rPr>
              <w:t>· Top SQL: V$SQL을 elapsed_time/buffer_gets/executions 기준으로 정렬(라이선스 불필요). Statspack 보고서의 SQL 섹션도 가능.</w:t>
            </w:r>
          </w:p>
          <w:p>
            <w:pPr>
              <w:spacing w:before="0" w:after="0"/>
            </w:pPr>
            <w:r>
              <w:rPr>
                <w:rFonts w:ascii="맑은 고딕" w:hAnsi="맑은 고딕" w:eastAsia="맑은 고딕"/>
                <w:sz w:val="20"/>
              </w:rPr>
              <w:t>· 하드 파싱: V$SYSSTAT의 parse count(hard)·parse count(total) 델타, V$LIBRARYCACHE의 reloads/invalidations.</w:t>
            </w:r>
          </w:p>
          <w:p>
            <w:pPr>
              <w:spacing w:before="0" w:after="0"/>
            </w:pPr>
            <w:r>
              <w:rPr>
                <w:rFonts w:ascii="맑은 고딕" w:hAnsi="맑은 고딕" w:eastAsia="맑은 고딕"/>
                <w:sz w:val="20"/>
              </w:rPr>
              <w:t>· 커밋 부하: V$SYSSTAT의 user commits 델타, V$SYSTEM_EVENT의 log file sync.</w:t>
            </w:r>
          </w:p>
          <w:p>
            <w:pPr>
              <w:spacing w:before="0" w:after="0"/>
            </w:pPr>
            <w:r>
              <w:rPr>
                <w:rFonts w:ascii="맑은 고딕" w:hAnsi="맑은 고딕" w:eastAsia="맑은 고딕"/>
                <w:sz w:val="20"/>
              </w:rPr>
              <w:t>· 즉, ADDM이 자동으로 통합해 주던 것을 V$ 뷰 델타로 손수 재구성한다. ch20의 Statspack이 구간 보고서의 대안이다.</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0" w:after="0"/>
            </w:pPr>
            <w:r>
              <w:rPr>
                <w:rFonts w:ascii="맑은 고딕" w:hAnsi="맑은 고딕" w:eastAsia="맑은 고딕"/>
                <w:b/>
                <w:sz w:val="19"/>
              </w:rPr>
              <w:t>ADDM이 보여 주던 것</w:t>
            </w:r>
          </w:p>
        </w:tc>
        <w:tc>
          <w:tcPr>
            <w:tcW w:type="dxa" w:w="4320"/>
            <w:shd w:val="clear" w:color="auto" w:fill="D9E1F2"/>
          </w:tcPr>
          <w:p>
            <w:pPr>
              <w:spacing w:before="0" w:after="0"/>
            </w:pPr>
            <w:r>
              <w:rPr>
                <w:rFonts w:ascii="맑은 고딕" w:hAnsi="맑은 고딕" w:eastAsia="맑은 고딕"/>
                <w:b/>
                <w:sz w:val="19"/>
              </w:rPr>
              <w:t>라이선스 없이 보는 법</w:t>
            </w:r>
          </w:p>
        </w:tc>
      </w:tr>
      <w:tr>
        <w:tc>
          <w:tcPr>
            <w:tcW w:type="dxa" w:w="4320"/>
          </w:tcPr>
          <w:p>
            <w:pPr>
              <w:spacing w:before="0" w:after="0"/>
            </w:pPr>
            <w:r>
              <w:rPr>
                <w:rFonts w:ascii="맑은 고딕" w:hAnsi="맑은 고딕" w:eastAsia="맑은 고딕"/>
                <w:sz w:val="19"/>
              </w:rPr>
              <w:t>영향도 순 Finding 목록</w:t>
            </w:r>
          </w:p>
        </w:tc>
        <w:tc>
          <w:tcPr>
            <w:tcW w:type="dxa" w:w="4320"/>
          </w:tcPr>
          <w:p>
            <w:pPr>
              <w:spacing w:before="0" w:after="0"/>
            </w:pPr>
            <w:r>
              <w:rPr>
                <w:rFonts w:ascii="맑은 고딕" w:hAnsi="맑은 고딕" w:eastAsia="맑은 고딕"/>
                <w:sz w:val="19"/>
              </w:rPr>
              <w:t>V$SYSTEM_EVENT·V$SYS_TIME_MODEL 델타를 사람이 정렬</w:t>
            </w:r>
          </w:p>
        </w:tc>
      </w:tr>
      <w:tr>
        <w:tc>
          <w:tcPr>
            <w:tcW w:type="dxa" w:w="4320"/>
          </w:tcPr>
          <w:p>
            <w:pPr>
              <w:spacing w:before="0" w:after="0"/>
            </w:pPr>
            <w:r>
              <w:rPr>
                <w:rFonts w:ascii="맑은 고딕" w:hAnsi="맑은 고딕" w:eastAsia="맑은 고딕"/>
                <w:sz w:val="19"/>
              </w:rPr>
              <w:t>Top SQL Finding + 권고</w:t>
            </w:r>
          </w:p>
        </w:tc>
        <w:tc>
          <w:tcPr>
            <w:tcW w:type="dxa" w:w="4320"/>
          </w:tcPr>
          <w:p>
            <w:pPr>
              <w:spacing w:before="0" w:after="0"/>
            </w:pPr>
            <w:r>
              <w:rPr>
                <w:rFonts w:ascii="맑은 고딕" w:hAnsi="맑은 고딕" w:eastAsia="맑은 고딕"/>
                <w:sz w:val="19"/>
              </w:rPr>
              <w:t>V$SQL 정렬 → SQL Tuning Advisor 대신 수동 실행계획 분석(SQLT 과정)</w:t>
            </w:r>
          </w:p>
        </w:tc>
      </w:tr>
      <w:tr>
        <w:tc>
          <w:tcPr>
            <w:tcW w:type="dxa" w:w="4320"/>
          </w:tcPr>
          <w:p>
            <w:pPr>
              <w:spacing w:before="0" w:after="0"/>
            </w:pPr>
            <w:r>
              <w:rPr>
                <w:rFonts w:ascii="맑은 고딕" w:hAnsi="맑은 고딕" w:eastAsia="맑은 고딕"/>
                <w:sz w:val="19"/>
              </w:rPr>
              <w:t>Hard Parse Finding</w:t>
            </w:r>
          </w:p>
        </w:tc>
        <w:tc>
          <w:tcPr>
            <w:tcW w:type="dxa" w:w="4320"/>
          </w:tcPr>
          <w:p>
            <w:pPr>
              <w:spacing w:before="0" w:after="0"/>
            </w:pPr>
            <w:r>
              <w:rPr>
                <w:rFonts w:ascii="맑은 고딕" w:hAnsi="맑은 고딕" w:eastAsia="맑은 고딕"/>
                <w:sz w:val="19"/>
              </w:rPr>
              <w:t>V$SYSSTAT parse count(hard) 델타 / V$LIBRARYCACHE</w:t>
            </w:r>
          </w:p>
        </w:tc>
      </w:tr>
      <w:tr>
        <w:tc>
          <w:tcPr>
            <w:tcW w:type="dxa" w:w="4320"/>
          </w:tcPr>
          <w:p>
            <w:pPr>
              <w:spacing w:before="0" w:after="0"/>
            </w:pPr>
            <w:r>
              <w:rPr>
                <w:rFonts w:ascii="맑은 고딕" w:hAnsi="맑은 고딕" w:eastAsia="맑은 고딕"/>
                <w:sz w:val="19"/>
              </w:rPr>
              <w:t>Commits Finding</w:t>
            </w:r>
          </w:p>
        </w:tc>
        <w:tc>
          <w:tcPr>
            <w:tcW w:type="dxa" w:w="4320"/>
          </w:tcPr>
          <w:p>
            <w:pPr>
              <w:spacing w:before="0" w:after="0"/>
            </w:pPr>
            <w:r>
              <w:rPr>
                <w:rFonts w:ascii="맑은 고딕" w:hAnsi="맑은 고딕" w:eastAsia="맑은 고딕"/>
                <w:sz w:val="19"/>
              </w:rPr>
              <w:t>V$SYSSTAT user commits 델타 / log file sync 대기</w:t>
            </w:r>
          </w:p>
        </w:tc>
      </w:tr>
    </w:tbl>
    <w:p/>
    <w:p>
      <w:pPr>
        <w:pStyle w:val="Heading2"/>
      </w:pPr>
      <w:r>
        <w:t>9.7  권고를 그대로 따르면 안 되는 이유 — 권고는 가설이지 결론이 아니다</w:t>
      </w:r>
    </w:p>
    <w:p>
      <w:r>
        <w:t>ADDM 권고는 강력하지만 자동이라는 이유로 무비판적으로 따르면 오히려 시간을 낭비하거나 시스템을 나쁘게 만든다. 이 절은 이 과정이 경계하는 세 함정 중 "권고 맹신"을 다룬다.</w:t>
      </w:r>
    </w:p>
    <w:p>
      <w:pPr>
        <w:pStyle w:val="Heading3"/>
      </w:pPr>
      <w:r>
        <w:t>9.7.1  영향도 낮은 권고에 시간 쓰지 않기</w:t>
      </w:r>
    </w:p>
    <w:p>
      <w:r>
        <w:t>가장 흔한 실수다. 실측 보고서에서 Soft Parse(영향도 2.38%)나 Commits and Rollbacks(3.69%)의 권고는 손대기 쉬워 보이고 뭔가 한 것 같은 기분을 준다. 파라미터 하나 바꾸거나 커밋 주기를 조정하는 일은 SQL 한 문장을 튜닝하는 것보다 훨씬 간단하다. 그러나 Top SQL Statements가 60.78%인 상황에서 3%짜리를 완벽히 없애도 체감은 거의 변하지 않는다. Amdahl의 법칙 그대로다 — 전체의 3%를 0으로 만들어 봐야 최대 개선은 3%이고, 60%짜리를 절반으로 줄이면 30%가 개선된다. 어느 쪽에 시간을 써야 하는지는 명백하다. 항상 영향도 큰 Finding부터 처리한다. ADDM이 Finding을 영향도 순으로 정렬해 주는 것은 바로 이 순서를 지키라는 신호다. "쉬운 것부터"가 아니라 "영향 큰 것부터"가 원칙이다. 이 함정은 상 난이도 오판 판별 문항의 단골 소재이기도 하다.</w:t>
      </w:r>
    </w:p>
    <w:p>
      <w:pPr>
        <w:pStyle w:val="Heading3"/>
      </w:pPr>
      <w:r>
        <w:t>9.7.2  근거(Rationale) 없이 채택하지 않기</w:t>
      </w:r>
    </w:p>
    <w:p>
      <w:r>
        <w:t>권고를 볼 때 Action만 읽고 Rationale을 건너뛰면 안 된다. Rationale은 "이 권고가 당신의 상황에 맞는가"를 판단할 재료다. 예를 들어 "인덱스를 추가하라"는 권고의 Rationale이 특정 SQL 한 개의 특정 실행계획에 근거한다면, 그 SQL이 실제로 중요한 업무인지, 인덱스 추가가 다른 DML을 느리게 하지 않는지 스스로 확인해야 한다. 실측의 Top SQL 권고에서 Rationale이 "5,912회 실행, 평균 0.032초"라고 알려 준 것도 마찬가지다 — 실행 횟수가 이렇게 많다는 근거가 있어야 "한 번은 빠르지만 자주 불려 누적 부하가 크다"는 판단이 서고, 튜닝의 방향(실행 횟수를 줄일지, 한 번의 비용을 줄일지)이 갈린다. 근거를 읽지 않은 채택은 "근거 없는 조치"라는 또 다른 함정과 만난다. ADDM은 판단의 재료를 다 주지만, 판단 자체는 대신 해 주지 않는다.</w:t>
      </w:r>
    </w:p>
    <w:tbl>
      <w:tblPr>
        <w:tblW w:type="auto" w:w="0"/>
        <w:tblLook w:firstColumn="1" w:firstRow="1" w:lastColumn="0" w:lastRow="0" w:noHBand="0" w:noVBand="1" w:val="04A0"/>
      </w:tblPr>
      <w:tblGrid>
        <w:gridCol w:w="8640"/>
      </w:tblGrid>
      <w:tr>
        <w:tc>
          <w:tcPr>
            <w:tcW w:type="dxa" w:w="8640"/>
            <w:shd w:val="clear" w:color="auto" w:fill="E1ECF7"/>
          </w:tcPr>
          <w:p>
            <w:pPr>
              <w:spacing w:before="0" w:after="0"/>
            </w:pPr>
            <w:r>
              <w:rPr>
                <w:rFonts w:ascii="맑은 고딕" w:hAnsi="맑은 고딕" w:eastAsia="맑은 고딕"/>
                <w:b/>
                <w:sz w:val="21"/>
              </w:rPr>
              <w:t>실무 시나리오 · 권고대로 인덱스를 넣었는데 여전히 느리다</w:t>
            </w:r>
          </w:p>
          <w:p>
            <w:pPr>
              <w:spacing w:before="0" w:after="0"/>
            </w:pPr>
            <w:r>
              <w:rPr>
                <w:rFonts w:ascii="맑은 고딕" w:hAnsi="맑은 고딕" w:eastAsia="맑은 고딕"/>
                <w:sz w:val="20"/>
              </w:rPr>
              <w:t>상황: ADDM 권고에 따라 SQL Tuning Advisor를 돌렸고, 그 결과 권고된 인덱스를 추가했다. 그런데 다음 날에도 사용자는 여전히 느리다고 한다.</w:t>
            </w:r>
          </w:p>
          <w:p>
            <w:pPr>
              <w:spacing w:before="0" w:after="0"/>
            </w:pPr>
            <w:r>
              <w:rPr>
                <w:rFonts w:ascii="맑은 고딕" w:hAnsi="맑은 고딕" w:eastAsia="맑은 고딕"/>
                <w:sz w:val="20"/>
              </w:rPr>
              <w:t>점검 순서(방법론 관점): ① 문제 재정의 — 어제 느렸던 그 업무가 맞는가, 아니면 다른 업무인가. ② 조치 전후 같은 구간의 DB Time·Top SQL을 비교했는가(근거 캡처). ③ 새 ADDM 결과에서 상위 Finding이 바뀌었는가 — 병목이 다른 곳으로 이동했을 수 있다. ④ 인덱스가 실제로 사용되는가(실행계획 확인), 대신 DML이 느려지지 않았는가.</w:t>
            </w:r>
          </w:p>
          <w:p>
            <w:pPr>
              <w:spacing w:before="0" w:after="0"/>
            </w:pPr>
            <w:r>
              <w:rPr>
                <w:rFonts w:ascii="맑은 고딕" w:hAnsi="맑은 고딕" w:eastAsia="맑은 고딕"/>
                <w:sz w:val="20"/>
              </w:rPr>
              <w:t>교훈: 하나의 권고 적용은 튜닝의 끝이 아니라 한 사이클이다. ADDM은 여러 튜닝 사이클을 돌아야 목표에 도달한다고 스스로 밝힌다. 재측정 없이 "권고를 적용했으니 끝"이라고 보고하는 것이 가장 흔한 실패다.</w:t>
            </w:r>
          </w:p>
        </w:tc>
      </w:tr>
    </w:tbl>
    <w:p/>
    <w:p>
      <w:pPr>
        <w:pStyle w:val="Heading3"/>
      </w:pPr>
      <w:r>
        <w:t>9.7.3  권고의 부작용 — CURSOR_SHARING=FORCE 사례</w:t>
      </w:r>
    </w:p>
    <w:p>
      <w:r>
        <w:t>Hard Parse Due to Literal Usage Finding의 권고는 "바인드 변수를 쓰라, 어렵다면 CURSOR_SHARING을 FORCE로"였다. 가장 효과적인 해법은 바인드 변수지만 애플리케이션 수정이 어려운 경우가 많아, 파라미터 변경이 구현하기 쉽고 상당한 개선을 준다. 그러나 CURSOR_SHARING=FORCE는 공짜가 아니다 — 리터럴을 강제로 바인드로 치환하면서 히스토그램 기반 카디널리티 추정이 흐트러져 일부 SQL의 실행계획이 나빠질 수 있다. ADDM은 이 트레이드오프를 대신 판단해 주지 않는다. "쉬운 권고"일수록 부작용을 스스로 검토해야 한다.</w:t>
      </w:r>
    </w:p>
    <w:p>
      <w:pPr>
        <w:pStyle w:val="Heading3"/>
      </w:pPr>
      <w:r>
        <w:t>9.7.4  채택 판단 체크리스트</w:t>
      </w:r>
    </w:p>
    <w:p>
      <w:r>
        <w:t>권고를 채택하기 전에 다음을 확인한다. 이 순서를 절차로 만들어 두면 권고 맹신을 구조적으로 막을 수 있다.</w:t>
      </w:r>
    </w:p>
    <w:p>
      <w:pPr>
        <w:pStyle w:val="ListBullet"/>
      </w:pPr>
      <w:r>
        <w:t>이 Finding의 영향도가 상위인가? 하위 Finding이면 상위부터 처리한 뒤에 온다.</w:t>
      </w:r>
    </w:p>
    <w:p>
      <w:pPr>
        <w:pStyle w:val="ListBullet"/>
      </w:pPr>
      <w:r>
        <w:t>권고의 Rationale을 읽었는가? 근거가 내 업무 맥락에 맞는가?</w:t>
      </w:r>
    </w:p>
    <w:p>
      <w:pPr>
        <w:pStyle w:val="ListBullet"/>
      </w:pPr>
      <w:r>
        <w:t>이 권고가 유발할 수 있는 부작용(다른 SQL·DML·자원)은 무엇인가?</w:t>
      </w:r>
    </w:p>
    <w:p>
      <w:pPr>
        <w:pStyle w:val="ListBullet"/>
      </w:pPr>
      <w:r>
        <w:t>조치 전 상태를 캡처했는가? 재측정으로 개선을 증명할 수 있는가?</w:t>
      </w:r>
    </w:p>
    <w:p>
      <w:pPr>
        <w:pStyle w:val="ListBullet"/>
      </w:pPr>
      <w:r>
        <w:t>이 권고가 "다른 어드바이저를 돌려라"면, 그 어드바이저 결과까지 본 뒤 판단하는가?</w:t>
      </w:r>
    </w:p>
    <w:p>
      <w:pPr>
        <w:pStyle w:val="ListBullet"/>
      </w:pPr>
      <w:r>
        <w:t>적용 후 같은 구간을 다시 ADDM으로 분석해, 해당 Finding의 영향도가 실제로 줄었는지 확인할 계획이 있는가?</w:t>
      </w:r>
    </w:p>
    <w:tbl>
      <w:tblPr>
        <w:tblW w:type="auto" w:w="0"/>
        <w:tblLook w:firstColumn="1" w:firstRow="1" w:lastColumn="0" w:lastRow="0" w:noHBand="0" w:noVBand="1" w:val="04A0"/>
      </w:tblPr>
      <w:tblGrid>
        <w:gridCol w:w="8640"/>
      </w:tblGrid>
      <w:tr>
        <w:tc>
          <w:tcPr>
            <w:tcW w:type="dxa" w:w="8640"/>
            <w:shd w:val="clear" w:color="auto" w:fill="E3F0DB"/>
          </w:tcPr>
          <w:p>
            <w:pPr>
              <w:spacing w:before="0" w:after="0"/>
            </w:pPr>
            <w:r>
              <w:rPr>
                <w:rFonts w:ascii="맑은 고딕" w:hAnsi="맑은 고딕" w:eastAsia="맑은 고딕"/>
                <w:b/>
                <w:sz w:val="21"/>
              </w:rPr>
              <w:t>Best Practice · ADDM 결과를 다루는 원칙</w:t>
            </w:r>
          </w:p>
          <w:p>
            <w:pPr>
              <w:spacing w:before="0" w:after="0"/>
            </w:pPr>
            <w:r>
              <w:rPr>
                <w:rFonts w:ascii="맑은 고딕" w:hAnsi="맑은 고딕" w:eastAsia="맑은 고딕"/>
                <w:sz w:val="20"/>
              </w:rPr>
              <w:t>· 영향도(% of activity)가 큰 Finding부터 처리한다. 정렬 순서가 곧 우선순위다.</w:t>
            </w:r>
          </w:p>
          <w:p>
            <w:pPr>
              <w:spacing w:before="0" w:after="0"/>
            </w:pPr>
            <w:r>
              <w:rPr>
                <w:rFonts w:ascii="맑은 고딕" w:hAnsi="맑은 고딕" w:eastAsia="맑은 고딕"/>
                <w:sz w:val="20"/>
              </w:rPr>
              <w:t>· Problem에 조치하고 Symptom은 단서로만 쓴다. 증상을 없애려 하지 않는다.</w:t>
            </w:r>
          </w:p>
          <w:p>
            <w:pPr>
              <w:spacing w:before="0" w:after="0"/>
            </w:pPr>
            <w:r>
              <w:rPr>
                <w:rFonts w:ascii="맑은 고딕" w:hAnsi="맑은 고딕" w:eastAsia="맑은 고딕"/>
                <w:sz w:val="20"/>
              </w:rPr>
              <w:t>· 권고는 가설이다. Action·Rationale·이득·부작용을 검토한 뒤 채택한다.</w:t>
            </w:r>
          </w:p>
          <w:p>
            <w:pPr>
              <w:spacing w:before="0" w:after="0"/>
            </w:pPr>
            <w:r>
              <w:rPr>
                <w:rFonts w:ascii="맑은 고딕" w:hAnsi="맑은 고딕" w:eastAsia="맑은 고딕"/>
                <w:sz w:val="20"/>
              </w:rPr>
              <w:t>· 조치 전 지표를 캡처하고, 조치 후 같은 구간을 다시 분석해 개선을 수치로 확인한다.</w:t>
            </w:r>
          </w:p>
          <w:p>
            <w:pPr>
              <w:spacing w:before="0" w:after="0"/>
            </w:pPr>
            <w:r>
              <w:rPr>
                <w:rFonts w:ascii="맑은 고딕" w:hAnsi="맑은 고딕" w:eastAsia="맑은 고딕"/>
                <w:sz w:val="20"/>
              </w:rPr>
              <w:t>· "SQL Tuning Advisor를 돌려라"는 권고는 SQL 한 문장 튜닝으로의 인계 신호다 — 거기서 SQLT 과정으로 넘어간다.</w:t>
            </w:r>
          </w:p>
        </w:tc>
      </w:tr>
    </w:tbl>
    <w:p/>
    <w:p>
      <w:pPr>
        <w:pStyle w:val="Heading2"/>
      </w:pPr>
      <w:r>
        <w:t>9.8  실무 포인트와 흔한 오판</w:t>
      </w:r>
    </w:p>
    <w:p>
      <w:r>
        <w:t>DBA Point — 권고는 가설이지 결론이 아니다. ADDM은 "무엇부터 볼지"를 자동으로 정해 주는 훌륭한 출발점이지만, "무엇을 할지"는 사람이 근거를 검토해 정한다. ADDM이 자동화하는 것은 튜닝 방법론 5단계(문제 정의 → 데이터 수집 → 병목 식별 → 해결책 적용 → 검증) 중 3단계(병목 식별)까지이며, 해결책 적용과 검증은 여전히 DBA의 몫이다. ADDM 스스로도 만족스러운 성능에 도달하기까지 여러 튜닝 사이클이 필요할 수 있다고 밝힌다 — 한 번의 권고 적용으로 끝나지 않는다. 또한 ADDM은 운영 시스템뿐 아니라 개발·테스트 시스템에서도 값지다. 배포 전에 확장성 문제의 조기 경보를 주기 때문이다.</w:t>
      </w:r>
    </w:p>
    <w:p>
      <w:r>
        <w:t>Common Error — 영향도 낮은 권고에 시간 쓰기. 보고서를 위에서 아래로 읽다가 손대기 쉬운 하위 Finding에 먼저 반응하는 것이 가장 흔한 낭비다. 그 밖에도 반복되는 오판이 있다. 자동 ADDM 결과가 이미 있는데 매번 수동 태스크를 새로 만드는 것, 부하가 거의 없는 구간을 분석해 "문제 없음(normal, successful completion)"을 "진단 실패"로 오해하는 것, STATISTICS_LEVEL=BASIC이나 CONTROL_MANAGEMENT_PACK_ACCESS=NONE인 채 결과가 비어 있는 것을 두고 "ADDM이 고장났다"고 보고하는 것, Symptom Finding을 조치 대상으로 착각하는 것, 그리고 여러 Finding의 영향도 합이 100%를 넘는 것을 계산 오류로 오해하는 것이다. 이들은 대부분 "ADDM의 출력을 구조적으로 읽지 않고 인상으로 읽는" 데서 온다.</w:t>
      </w:r>
    </w:p>
    <w:tbl>
      <w:tblPr>
        <w:tblW w:type="auto" w:w="0"/>
        <w:tblLook w:firstColumn="1" w:firstRow="1" w:lastColumn="0" w:lastRow="0" w:noHBand="0" w:noVBand="1" w:val="04A0"/>
      </w:tblPr>
      <w:tblGrid>
        <w:gridCol w:w="8640"/>
      </w:tblGrid>
      <w:tr>
        <w:tc>
          <w:tcPr>
            <w:tcW w:type="dxa" w:w="8640"/>
            <w:shd w:val="clear" w:color="auto" w:fill="F3E4F5"/>
          </w:tcPr>
          <w:p>
            <w:pPr>
              <w:spacing w:before="0" w:after="0"/>
            </w:pPr>
            <w:r>
              <w:rPr>
                <w:rFonts w:ascii="맑은 고딕" w:hAnsi="맑은 고딕" w:eastAsia="맑은 고딕"/>
                <w:b/>
                <w:sz w:val="21"/>
              </w:rPr>
              <w:t>Quiz · 이해도 점검 (정답은 실습문제 정답지 참고)</w:t>
            </w:r>
          </w:p>
          <w:p>
            <w:pPr>
              <w:spacing w:before="0" w:after="0"/>
            </w:pPr>
            <w:r>
              <w:rPr>
                <w:rFonts w:ascii="맑은 고딕" w:hAnsi="맑은 고딕" w:eastAsia="맑은 고딕"/>
                <w:sz w:val="20"/>
              </w:rPr>
              <w:t>Q1. ADDM Finding의 네 유형을 쓰고, 조치를 어느 유형에 하는지 한 줄로 설명하라.</w:t>
            </w:r>
          </w:p>
          <w:p>
            <w:pPr>
              <w:spacing w:before="0" w:after="0"/>
            </w:pPr>
            <w:r>
              <w:rPr>
                <w:rFonts w:ascii="맑은 고딕" w:hAnsi="맑은 고딕" w:eastAsia="맑은 고딕"/>
                <w:sz w:val="20"/>
              </w:rPr>
              <w:t>Q2. 영향도(Impact)와 이득(Benefit)은 각각 무엇을 재는가? 이득이 "Finding 영향도"가 아니라 "전체 DB Time"에 대한 비율인 이유는?</w:t>
            </w:r>
          </w:p>
          <w:p>
            <w:pPr>
              <w:spacing w:before="0" w:after="0"/>
            </w:pPr>
            <w:r>
              <w:rPr>
                <w:rFonts w:ascii="맑은 고딕" w:hAnsi="맑은 고딕" w:eastAsia="맑은 고딕"/>
                <w:sz w:val="20"/>
              </w:rPr>
              <w:t>Q3. 여러 Finding의 영향도 합이 100%를 넘을 수 있는 이유를 예를 들어 설명하라.</w:t>
            </w:r>
          </w:p>
          <w:p>
            <w:pPr>
              <w:spacing w:before="0" w:after="0"/>
            </w:pPr>
            <w:r>
              <w:rPr>
                <w:rFonts w:ascii="맑은 고딕" w:hAnsi="맑은 고딕" w:eastAsia="맑은 고딕"/>
                <w:sz w:val="20"/>
              </w:rPr>
              <w:t>Q4. 실측 보고서에서 시간을 먼저 써야 할 Finding은 무엇이고, 그 근거는?</w:t>
            </w:r>
          </w:p>
          <w:p>
            <w:pPr>
              <w:spacing w:before="0" w:after="0"/>
            </w:pPr>
            <w:r>
              <w:rPr>
                <w:rFonts w:ascii="맑은 고딕" w:hAnsi="맑은 고딕" w:eastAsia="맑은 고딕"/>
                <w:sz w:val="20"/>
              </w:rPr>
              <w:t>Q5. "Hard Parse"(SYMPTOM)와 "Hard Parse Due to Literal Usage"(PROBLEM)가 함께 나올 때 조치 대상은 어느 것인가?</w:t>
            </w:r>
          </w:p>
          <w:p>
            <w:pPr>
              <w:spacing w:before="0" w:after="0"/>
            </w:pPr>
            <w:r>
              <w:rPr>
                <w:rFonts w:ascii="맑은 고딕" w:hAnsi="맑은 고딕" w:eastAsia="맑은 고딕"/>
                <w:sz w:val="20"/>
              </w:rPr>
              <w:t>Q6. CURSOR_SHARING=FORCE 권고를 그대로 적용하기 전에 검토해야 할 부작용은 무엇인가?</w:t>
            </w:r>
          </w:p>
        </w:tc>
      </w:tr>
    </w:tbl>
    <w:p/>
    <w:p>
      <w:pPr>
        <w:pStyle w:val="Heading2"/>
      </w:pPr>
      <w:r>
        <w:t>9.9  요약</w:t>
      </w:r>
    </w:p>
    <w:p>
      <w:r>
        <w:t>ADDM은 AWR 스냅샷 두 개 위에서 top-down으로 DB Time을 분해해 병목을 자동 진단하는 도구이며, 성능 문제 신고 시 가장 먼저 볼 자리다. 결과는 Finding(발견)·Recommendation(권고)·Rationale(근거)의 세 층으로 표현되고, Finding은 Problem·Symptom·Information·Warning의 네 유형으로 나뉜다. 조치는 Problem에 하고, Finding은 영향도(% of DB Time) 순으로 정렬되므로 그 순서가 곧 우선순위다.</w:t>
      </w:r>
    </w:p>
    <w:p>
      <w:r>
        <w:t>실측 구간(스냅샷 295~296, 총 DB Time 574초)에서 ADDM은 Top SQL Statements(60.78%)·Hard Parse Due to Literal Usage(5.82%)·Commits and Rollbacks(3.69%)를 잡아냈고, 이는 ch22 AWR·ch25 ASH가 본 같은 부하를 자동으로 이름 붙여 진단한 것이다. DBMS_ADDM.ANALYZE_DB로 태스크를 만들고 GET_REPORT나 addmrpt.sql로 보고서를 내며, DBA_ADVISOR_* 뷰로 직접 조회할 수 있다 — 모두 Diagnostics Pack이 필요하고, 없으면 V$ 뷰 델타와 Statspack으로 대신 본다. 무엇보다 권고는 가설이다. 영향도·근거·부작용을 검토하지 않은 채택은 자동화의 함정이다.</w:t>
      </w:r>
    </w:p>
    <w:p>
      <w:pPr>
        <w:pStyle w:val="Heading2"/>
      </w:pPr>
      <w:r>
        <w:t>9.10  실습 개요</w:t>
      </w:r>
    </w:p>
    <w:p>
      <w:r>
        <w:t>DBIO_EXPECTED를 잘못 잡으면 I/O 진단이 왜곡된다. 값을 실제보다 작게(예: 매우 빠른 저장장치라고) 주면 ADDM은 실제로는 정상인 I/O를 "느리다"고 과대 진단하고, 반대로 크게 주면 진짜 I/O 병목을 놓친다. 그래서 이 값은 하드웨어에 맞춰 한 번 제대로 측정해 고정하고, 이후 모든 ADDM 실행이 같은 기준으로 I/O를 판정하게 한다. 대부분의 환경에서는 기본값 10ms로 충분하므로 무리해서 바꿀 필요는 없다.</w:t>
      </w:r>
    </w:p>
    <w:p>
      <w:r>
        <w:t>이 장의 실습 다섯 개는 모두 Diagnostics Pack이 필요하며(🔒), 각 실습에 라이선스 표기와 대안 경로가 함께 실린다. 모두 스냅샷 295~296과 같은 종합 부하 구간을 대상으로 한다. 각 실습에는 이 과정의 원칙대로 "조치 전 상태 → 조회 → 해석"의 흐름이 들어가며, 최소 한 곳에서 "이상·오류 → 원인 → 조치 → 재확인"을 재현한다.</w:t>
      </w:r>
    </w:p>
    <w:p>
      <w:pPr>
        <w:pStyle w:val="ListBullet"/>
      </w:pPr>
      <w:r>
        <w:t>실습 01 — ADDM 태스크 실행과 보고서 생성(addmrpt.sql / DBMS_ADDM.ANALYZE_DB, GET_REPORT).</w:t>
      </w:r>
    </w:p>
    <w:p>
      <w:pPr>
        <w:pStyle w:val="ListBullet"/>
      </w:pPr>
      <w:r>
        <w:t>실습 02 — Finding·Recommendation·Rationale 구조 확인과 영향도(Impact) 해석.</w:t>
      </w:r>
    </w:p>
    <w:p>
      <w:pPr>
        <w:pStyle w:val="ListBullet"/>
      </w:pPr>
      <w:r>
        <w:t>실습 03 — ADDM 분석 모드 확인(Database/Instance/Partial 개념, 단일 인스턴스 동작).</w:t>
      </w:r>
    </w:p>
    <w:p>
      <w:pPr>
        <w:pStyle w:val="ListBullet"/>
      </w:pPr>
      <w:r>
        <w:t>실습 04 — ADDM 뷰 직접 조회(DBA_ADDM_FINDINGS, DBA_ADVISOR_*)와 라이선스 없는 대안.</w:t>
      </w:r>
    </w:p>
    <w:p>
      <w:pPr>
        <w:pStyle w:val="ListBullet"/>
      </w:pPr>
      <w:r>
        <w:t>실습 05 — 권고를 그대로 따르면 안 되는 사례 판별 — 근거 없는 채택 방지.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