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cs="맑은 고딕"/>
          <w:b/>
          <w:color w:val="365F91"/>
          <w:sz w:val="28"/>
        </w:rPr>
        <w:t>ch29  데이터베이스 메모리 할당 구조 — AMM · ASMM · 수동 관리</w:t>
      </w:r>
    </w:p>
    <w:p>
      <w:r>
        <w:rPr>
          <w:rFonts w:ascii="맑은 고딕" w:hAnsi="맑은 고딕" w:eastAsia="맑은 고딕" w:cs="맑은 고딕"/>
          <w:b w:val="0"/>
          <w:sz w:val="21"/>
        </w:rPr>
        <w:t>지금까지의 장이 '지금 무슨 일이 벌어지는가'를 진단하는 눈을 길렀다면, 이 장부터 세 개 장(16~18)은 그 병목의 상당수가 태어나는 자리, 곧 메모리를 다룬다. 오라클의 성능은 결국 '얼마나 많은 요청을 디스크까지 내려가지 않고 메모리에서 끝내는가'에 크게 좌우된다. 디스크 접근(물리 I/O)은 대개 수 밀리초 단위로, 나노초 단위의 메모리 접근보다 수십만 배 느리다. 자주 쓰이는 데이터가 메모리에 올라가 있게 하고, 그 메모리를 알맞게 배분하는 일 — 이것이 메모리 관리의 목표다. 이 장은 그 배분을 '누가 하느냐'라는 질문, 즉 메모리 관리 방식에서 출발한다.</w:t>
      </w:r>
    </w:p>
    <w:p>
      <w:r>
        <w:rPr>
          <w:rFonts w:ascii="맑은 고딕" w:hAnsi="맑은 고딕" w:eastAsia="맑은 고딕" w:cs="맑은 고딕"/>
          <w:b w:val="0"/>
          <w:sz w:val="21"/>
        </w:rPr>
        <w:t>메모리 관리 방식은 세 가지다. 오라클이 SGA와 PGA를 통째로 자동 조정하는 자동 메모리 관리(AMM), SGA 안쪽만 자동 분배하는 자동 공유 메모리 관리(ASMM), 그리고 관리자가 풀 하나하나를 직접 크기 지정하는 수동 관리다. 세 방식은 몇 개의 초기화 파라미터 값으로 판별된다 — MEMORY_TARGET, SGA_TARGET, 그리고 개별 풀 파라미터의 조합이다. 이 장의 첫 번째 실무 능력은 '이 인스턴스는 지금 어떤 방식으로 메모리를 관리하는가'를 파라미터 몇 개를 읽어 즉시 판별하는 것이다.</w:t>
      </w:r>
    </w:p>
    <w:p>
      <w:r>
        <w:rPr>
          <w:rFonts w:ascii="맑은 고딕" w:hAnsi="맑은 고딕" w:eastAsia="맑은 고딕" w:cs="맑은 고딕"/>
          <w:b w:val="0"/>
          <w:sz w:val="21"/>
        </w:rPr>
        <w:t>이 장의 실습 데이터베이스(orcl 19.3, non-CDB)는 자동 공유 메모리 관리(ASMM)로 동작한다. MEMORY_TARGET이 0이고 SGA_TARGET이 1504M로 설정되어 있으며, DB_CACHE_SIZE·SHARED_POOL_SIZE 같은 개별 풀은 0(자동)이다. 이 조합이 무엇을 뜻하는지, SGA가 실제로 어떻게 쪼개져 있는지(V$SGAINFO), 부팅 이후 풀들이 어떻게 자동으로 커지고 줄었는지(V$SGA_RESIZE_OPS), 그리고 어드바이저가 '지금 크기가 적절한가'를 어떻게 조언하는지(V$SGA_TARGET_ADVICE)를 실측값으로 하나씩 읽는다. 마지막으로 메모리 부족이 부르는 대표 오류 ORA-04031을 재현하고 구성 조정으로 해소한다.</w:t>
      </w:r>
    </w:p>
    <w:p>
      <w:r>
        <w:rPr>
          <w:rFonts w:ascii="맑은 고딕" w:hAnsi="맑은 고딕" w:eastAsia="맑은 고딕" w:cs="맑은 고딕"/>
          <w:b w:val="0"/>
          <w:sz w:val="21"/>
        </w:rPr>
        <w:t>한 가지 태도를 미리 못 박아 둔다. 자동 관리는 '설정하고 잊는' 마법이 아니다. 자동 관리도 관리자가 준 상한(SGA_MAX_SIZE·MEMORY_MAX_TARGET) 안에서만 재배분하며, 그 상한을 잘못 주면 자동으로 나빠진다. 그래서 이 장은 '자동에 맡기되, 자동이 무엇을 근거로 어떻게 움직이는지 읽을 줄 아는' 관리자를 목표로 한다. 파라미터를 바꾸고 인스턴스를 재기동하는 실습은 반드시 개인 실습 환경에서만 수행한다 — 공유 서버에서 SGA_TARGET·MEMORY_TARGET을 잘못 건드리면 인스턴스가 기동하지 못할 수 있다.</w:t>
      </w:r>
    </w:p>
    <w:p>
      <w:pPr>
        <w:pStyle w:val="Heading2"/>
      </w:pPr>
      <w:r>
        <w:rPr>
          <w:rFonts w:ascii="맑은 고딕" w:hAnsi="맑은 고딕" w:eastAsia="맑은 고딕" w:cs="맑은 고딕"/>
          <w:b/>
          <w:color w:val="4F81BD"/>
          <w:sz w:val="26"/>
        </w:rPr>
        <w:t>16.1  학습 목표</w:t>
      </w:r>
    </w:p>
    <w:p>
      <w:r>
        <w:rPr>
          <w:rFonts w:ascii="맑은 고딕" w:hAnsi="맑은 고딕" w:eastAsia="맑은 고딕" w:cs="맑은 고딕"/>
          <w:b w:val="0"/>
          <w:sz w:val="21"/>
        </w:rPr>
        <w:t>이 장을 마치면 다음을 할 수 있다.</w:t>
      </w:r>
    </w:p>
    <w:p>
      <w:pPr>
        <w:pStyle w:val="ListBullet"/>
      </w:pPr>
      <w:r>
        <w:rPr>
          <w:rFonts w:ascii="맑은 고딕" w:hAnsi="맑은 고딕" w:eastAsia="맑은 고딕" w:cs="맑은 고딕"/>
          <w:b w:val="0"/>
          <w:sz w:val="21"/>
        </w:rPr>
        <w:t>오라클의 주요 메모리 구조(버퍼 캐시·리두 로그 버퍼·공유 풀·라지 풀·자바 풀·스트림 풀·PGA·In-Memory 영역)를 열거하고 각각의 역할을 설명한다.</w:t>
      </w:r>
    </w:p>
    <w:p>
      <w:pPr>
        <w:pStyle w:val="ListBullet"/>
      </w:pPr>
      <w:r>
        <w:rPr>
          <w:rFonts w:ascii="맑은 고딕" w:hAnsi="맑은 고딕" w:eastAsia="맑은 고딕" w:cs="맑은 고딕"/>
          <w:b w:val="0"/>
          <w:sz w:val="21"/>
        </w:rPr>
        <w:t>메모리 관리 세 방식(AMM·ASMM·수동)의 차이를 설명하고, MEMORY_TARGET·SGA_TARGET·개별 풀 파라미터의 값 조합만으로 현재 방식을 판별한다.</w:t>
      </w:r>
    </w:p>
    <w:p>
      <w:pPr>
        <w:pStyle w:val="ListBullet"/>
      </w:pPr>
      <w:r>
        <w:rPr>
          <w:rFonts w:ascii="맑은 고딕" w:hAnsi="맑은 고딕" w:eastAsia="맑은 고딕" w:cs="맑은 고딕"/>
          <w:b w:val="0"/>
          <w:sz w:val="21"/>
        </w:rPr>
        <w:t>MEMORY_TARGET·MEMORY_MAX_TARGET·SGA_TARGET·SGA_MAX_SIZE·PGA_AGGREGATE_TARGET·PGA_AGGREGATE_LIMIT의 관계와 동적/정적 여부를 구분한다.</w:t>
      </w:r>
    </w:p>
    <w:p>
      <w:pPr>
        <w:pStyle w:val="ListBullet"/>
      </w:pPr>
      <w:r>
        <w:rPr>
          <w:rFonts w:ascii="맑은 고딕" w:hAnsi="맑은 고딕" w:eastAsia="맑은 고딕" w:cs="맑은 고딕"/>
          <w:b w:val="0"/>
          <w:sz w:val="21"/>
        </w:rPr>
        <w:t>V$SGAINFO·V$SGA_DYNAMIC_COMPONENTS로 SGA의 현재 구성과 그래뉼(granule) 단위를 읽는다.</w:t>
      </w:r>
    </w:p>
    <w:p>
      <w:pPr>
        <w:pStyle w:val="ListBullet"/>
      </w:pPr>
      <w:r>
        <w:rPr>
          <w:rFonts w:ascii="맑은 고딕" w:hAnsi="맑은 고딕" w:eastAsia="맑은 고딕" w:cs="맑은 고딕"/>
          <w:b w:val="0"/>
          <w:sz w:val="21"/>
        </w:rPr>
        <w:t>V$SGA_RESIZE_OPS·V$MEMORY_RESIZE_OPS로 자동 조정 이력을 추적하고, 어느 뷰가 어느 방식에서 채워지는지 안다.</w:t>
      </w:r>
    </w:p>
    <w:p>
      <w:pPr>
        <w:pStyle w:val="ListBullet"/>
      </w:pPr>
      <w:r>
        <w:rPr>
          <w:rFonts w:ascii="맑은 고딕" w:hAnsi="맑은 고딕" w:eastAsia="맑은 고딕" w:cs="맑은 고딕"/>
          <w:b w:val="0"/>
          <w:sz w:val="21"/>
        </w:rPr>
        <w:t>V$SGA_TARGET_ADVICE·V$MEMORY_TARGET_ADVICE의 곡선을 읽어 '더 줘도 이득이 없는 지점'과 '줄이면 손해가 급증하는 지점'을 판정한다.</w:t>
      </w:r>
    </w:p>
    <w:p>
      <w:pPr>
        <w:pStyle w:val="ListBullet"/>
      </w:pPr>
      <w:r>
        <w:rPr>
          <w:rFonts w:ascii="맑은 고딕" w:hAnsi="맑은 고딕" w:eastAsia="맑은 고딕" w:cs="맑은 고딕"/>
          <w:b w:val="0"/>
          <w:sz w:val="21"/>
        </w:rPr>
        <w:t>ORA-04031(공유 메모리 할당 실패)을 재현하고, 그 원인(구성 부족·단편화)과 해소책(구성 조정·바인드 변수)을 설명한다.</w:t>
      </w:r>
    </w:p>
    <w:p>
      <w:pPr>
        <w:pStyle w:val="ListBullet"/>
      </w:pPr>
      <w:r>
        <w:rPr>
          <w:rFonts w:ascii="맑은 고딕" w:hAnsi="맑은 고딕" w:eastAsia="맑은 고딕" w:cs="맑은 고딕"/>
          <w:b w:val="0"/>
          <w:sz w:val="21"/>
        </w:rPr>
        <w:t>In-Memory Column Store가 별도 라이선스 옵션임을 알고, 그 존재와 적용 조건만 구분해 언급한다.</w:t>
      </w:r>
    </w:p>
    <w:p>
      <w:pPr>
        <w:pStyle w:val="Heading2"/>
      </w:pPr>
      <w:r>
        <w:rPr>
          <w:rFonts w:ascii="맑은 고딕" w:hAnsi="맑은 고딕" w:eastAsia="맑은 고딕" w:cs="맑은 고딕"/>
          <w:b/>
          <w:color w:val="4F81BD"/>
          <w:sz w:val="26"/>
        </w:rPr>
        <w:t>16.2  오라클 메모리 구조 개요 — 무엇을 배분하는가</w:t>
      </w:r>
    </w:p>
    <w:p>
      <w:r>
        <w:rPr>
          <w:rFonts w:ascii="맑은 고딕" w:hAnsi="맑은 고딕" w:eastAsia="맑은 고딕" w:cs="맑은 고딕"/>
          <w:b w:val="0"/>
          <w:sz w:val="21"/>
        </w:rPr>
        <w:t>메모리 관리 방식을 이야기하기 전에, 관리의 '대상'이 되는 메모리 구조를 정리한다. 오라클 인스턴스의 메모리는 크게 두 덩어리다. 모든 서버·백그라운드 프로세스가 공유하는 SGA(System Global Area)와, 각 서버 프로세스가 사적으로 쓰는 PGA(Program Global Area)다. SGA는 여러 캐시·풀로 쪼개지고, PGA는 정렬·해시 조인 같은 작업 영역에 쓰인다. 메모리 관리란 결국 '전체 크기를 정하고, 그 안에서 각 구성 요소에 얼마씩 나눠 줄 것인가'를 정하는 일이다.</w:t>
      </w:r>
    </w:p>
    <w:p>
      <w:pPr>
        <w:pStyle w:val="Heading3"/>
      </w:pPr>
      <w:r>
        <w:rPr>
          <w:rFonts w:ascii="맑은 고딕" w:hAnsi="맑은 고딕" w:eastAsia="맑은 고딕" w:cs="맑은 고딕"/>
          <w:b/>
          <w:color w:val="4F81BD"/>
        </w:rPr>
        <w:t>16.2.1  SGA의 주요 구성 요소</w:t>
      </w:r>
    </w:p>
    <w:p>
      <w:r>
        <w:rPr>
          <w:rFonts w:ascii="맑은 고딕" w:hAnsi="맑은 고딕" w:eastAsia="맑은 고딕" w:cs="맑은 고딕"/>
          <w:b w:val="0"/>
          <w:sz w:val="21"/>
        </w:rPr>
        <w:t>성능에 영향을 주는 SGA의 주요 캐시·풀은 다음과 같다. 이 이름들은 뒤에서 V$SGAINFO 실측으로 다시 만나게 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구성 요소</w:t>
            </w:r>
          </w:p>
        </w:tc>
        <w:tc>
          <w:tcPr>
            <w:tcW w:type="dxa" w:w="2880"/>
            <w:shd w:val="clear" w:color="auto" w:fill="D9E1F2"/>
          </w:tcPr>
          <w:p>
            <w:r>
              <w:rPr>
                <w:rFonts w:ascii="맑은 고딕" w:hAnsi="맑은 고딕" w:eastAsia="맑은 고딕" w:cs="맑은 고딕"/>
                <w:b/>
                <w:sz w:val="19"/>
              </w:rPr>
              <w:t>역할</w:t>
            </w:r>
          </w:p>
        </w:tc>
        <w:tc>
          <w:tcPr>
            <w:tcW w:type="dxa" w:w="2880"/>
            <w:shd w:val="clear" w:color="auto" w:fill="D9E1F2"/>
          </w:tcPr>
          <w:p>
            <w:r>
              <w:rPr>
                <w:rFonts w:ascii="맑은 고딕" w:hAnsi="맑은 고딕" w:eastAsia="맑은 고딕" w:cs="맑은 고딕"/>
                <w:b/>
                <w:sz w:val="19"/>
              </w:rPr>
              <w:t>크기 파라미터(수동 시)</w:t>
            </w:r>
          </w:p>
        </w:tc>
      </w:tr>
      <w:tr>
        <w:tc>
          <w:tcPr>
            <w:tcW w:type="dxa" w:w="2880"/>
          </w:tcPr>
          <w:p>
            <w:r>
              <w:rPr>
                <w:rFonts w:ascii="맑은 고딕" w:hAnsi="맑은 고딕" w:eastAsia="맑은 고딕" w:cs="맑은 고딕"/>
                <w:b w:val="0"/>
                <w:sz w:val="19"/>
              </w:rPr>
              <w:t>데이터베이스 버퍼 캐시</w:t>
            </w:r>
          </w:p>
        </w:tc>
        <w:tc>
          <w:tcPr>
            <w:tcW w:type="dxa" w:w="2880"/>
          </w:tcPr>
          <w:p>
            <w:r>
              <w:rPr>
                <w:rFonts w:ascii="맑은 고딕" w:hAnsi="맑은 고딕" w:eastAsia="맑은 고딕" w:cs="맑은 고딕"/>
                <w:b w:val="0"/>
                <w:sz w:val="19"/>
              </w:rPr>
              <w:t>디스크에서 읽은 데이터 블록을 캐싱. 물리 I/O를 줄이는 핵심</w:t>
            </w:r>
          </w:p>
        </w:tc>
        <w:tc>
          <w:tcPr>
            <w:tcW w:type="dxa" w:w="2880"/>
          </w:tcPr>
          <w:p>
            <w:r>
              <w:rPr>
                <w:rFonts w:ascii="맑은 고딕" w:hAnsi="맑은 고딕" w:eastAsia="맑은 고딕" w:cs="맑은 고딕"/>
                <w:b w:val="0"/>
                <w:sz w:val="19"/>
              </w:rPr>
              <w:t>DB_CACHE_SIZE</w:t>
            </w:r>
          </w:p>
        </w:tc>
      </w:tr>
      <w:tr>
        <w:tc>
          <w:tcPr>
            <w:tcW w:type="dxa" w:w="2880"/>
          </w:tcPr>
          <w:p>
            <w:r>
              <w:rPr>
                <w:rFonts w:ascii="맑은 고딕" w:hAnsi="맑은 고딕" w:eastAsia="맑은 고딕" w:cs="맑은 고딕"/>
                <w:b w:val="0"/>
                <w:sz w:val="19"/>
              </w:rPr>
              <w:t>리두 로그 버퍼</w:t>
            </w:r>
          </w:p>
        </w:tc>
        <w:tc>
          <w:tcPr>
            <w:tcW w:type="dxa" w:w="2880"/>
          </w:tcPr>
          <w:p>
            <w:r>
              <w:rPr>
                <w:rFonts w:ascii="맑은 고딕" w:hAnsi="맑은 고딕" w:eastAsia="맑은 고딕" w:cs="맑은 고딕"/>
                <w:b w:val="0"/>
                <w:sz w:val="19"/>
              </w:rPr>
              <w:t>버퍼 캐시 변경분의 리두 엔트리를 임시 보관(자동 조정 대상 아님)</w:t>
            </w:r>
          </w:p>
        </w:tc>
        <w:tc>
          <w:tcPr>
            <w:tcW w:type="dxa" w:w="2880"/>
          </w:tcPr>
          <w:p>
            <w:r>
              <w:rPr>
                <w:rFonts w:ascii="맑은 고딕" w:hAnsi="맑은 고딕" w:eastAsia="맑은 고딕" w:cs="맑은 고딕"/>
                <w:b w:val="0"/>
                <w:sz w:val="19"/>
              </w:rPr>
              <w:t>LOG_BUFFER</w:t>
            </w:r>
          </w:p>
        </w:tc>
      </w:tr>
      <w:tr>
        <w:tc>
          <w:tcPr>
            <w:tcW w:type="dxa" w:w="2880"/>
          </w:tcPr>
          <w:p>
            <w:r>
              <w:rPr>
                <w:rFonts w:ascii="맑은 고딕" w:hAnsi="맑은 고딕" w:eastAsia="맑은 고딕" w:cs="맑은 고딕"/>
                <w:b w:val="0"/>
                <w:sz w:val="19"/>
              </w:rPr>
              <w:t>공유 풀(shared pool)</w:t>
            </w:r>
          </w:p>
        </w:tc>
        <w:tc>
          <w:tcPr>
            <w:tcW w:type="dxa" w:w="2880"/>
          </w:tcPr>
          <w:p>
            <w:r>
              <w:rPr>
                <w:rFonts w:ascii="맑은 고딕" w:hAnsi="맑은 고딕" w:eastAsia="맑은 고딕" w:cs="맑은 고딕"/>
                <w:b w:val="0"/>
                <w:sz w:val="19"/>
              </w:rPr>
              <w:t>라이브러리 캐시·데이터 딕셔너리 캐시·서버 결과 캐시를 담음</w:t>
            </w:r>
          </w:p>
        </w:tc>
        <w:tc>
          <w:tcPr>
            <w:tcW w:type="dxa" w:w="2880"/>
          </w:tcPr>
          <w:p>
            <w:r>
              <w:rPr>
                <w:rFonts w:ascii="맑은 고딕" w:hAnsi="맑은 고딕" w:eastAsia="맑은 고딕" w:cs="맑은 고딕"/>
                <w:b w:val="0"/>
                <w:sz w:val="19"/>
              </w:rPr>
              <w:t>SHARED_POOL_SIZE</w:t>
            </w:r>
          </w:p>
        </w:tc>
      </w:tr>
      <w:tr>
        <w:tc>
          <w:tcPr>
            <w:tcW w:type="dxa" w:w="2880"/>
          </w:tcPr>
          <w:p>
            <w:r>
              <w:rPr>
                <w:rFonts w:ascii="맑은 고딕" w:hAnsi="맑은 고딕" w:eastAsia="맑은 고딕" w:cs="맑은 고딕"/>
                <w:b w:val="0"/>
                <w:sz w:val="19"/>
              </w:rPr>
              <w:t>라지 풀(large pool)</w:t>
            </w:r>
          </w:p>
        </w:tc>
        <w:tc>
          <w:tcPr>
            <w:tcW w:type="dxa" w:w="2880"/>
          </w:tcPr>
          <w:p>
            <w:r>
              <w:rPr>
                <w:rFonts w:ascii="맑은 고딕" w:hAnsi="맑은 고딕" w:eastAsia="맑은 고딕" w:cs="맑은 고딕"/>
                <w:b w:val="0"/>
                <w:sz w:val="19"/>
              </w:rPr>
              <w:t>공유 서버·병렬 질의·RMAN용 큰 메모리 할당</w:t>
            </w:r>
          </w:p>
        </w:tc>
        <w:tc>
          <w:tcPr>
            <w:tcW w:type="dxa" w:w="2880"/>
          </w:tcPr>
          <w:p>
            <w:r>
              <w:rPr>
                <w:rFonts w:ascii="맑은 고딕" w:hAnsi="맑은 고딕" w:eastAsia="맑은 고딕" w:cs="맑은 고딕"/>
                <w:b w:val="0"/>
                <w:sz w:val="19"/>
              </w:rPr>
              <w:t>LARGE_POOL_SIZE</w:t>
            </w:r>
          </w:p>
        </w:tc>
      </w:tr>
      <w:tr>
        <w:tc>
          <w:tcPr>
            <w:tcW w:type="dxa" w:w="2880"/>
          </w:tcPr>
          <w:p>
            <w:r>
              <w:rPr>
                <w:rFonts w:ascii="맑은 고딕" w:hAnsi="맑은 고딕" w:eastAsia="맑은 고딕" w:cs="맑은 고딕"/>
                <w:b w:val="0"/>
                <w:sz w:val="19"/>
              </w:rPr>
              <w:t>자바 풀(java pool)</w:t>
            </w:r>
          </w:p>
        </w:tc>
        <w:tc>
          <w:tcPr>
            <w:tcW w:type="dxa" w:w="2880"/>
          </w:tcPr>
          <w:p>
            <w:r>
              <w:rPr>
                <w:rFonts w:ascii="맑은 고딕" w:hAnsi="맑은 고딕" w:eastAsia="맑은 고딕" w:cs="맑은 고딕"/>
                <w:b w:val="0"/>
                <w:sz w:val="19"/>
              </w:rPr>
              <w:t>세션별 자바 코드와 JVM 데이터</w:t>
            </w:r>
          </w:p>
        </w:tc>
        <w:tc>
          <w:tcPr>
            <w:tcW w:type="dxa" w:w="2880"/>
          </w:tcPr>
          <w:p>
            <w:r>
              <w:rPr>
                <w:rFonts w:ascii="맑은 고딕" w:hAnsi="맑은 고딕" w:eastAsia="맑은 고딕" w:cs="맑은 고딕"/>
                <w:b w:val="0"/>
                <w:sz w:val="19"/>
              </w:rPr>
              <w:t>JAVA_POOL_SIZE</w:t>
            </w:r>
          </w:p>
        </w:tc>
      </w:tr>
      <w:tr>
        <w:tc>
          <w:tcPr>
            <w:tcW w:type="dxa" w:w="2880"/>
          </w:tcPr>
          <w:p>
            <w:r>
              <w:rPr>
                <w:rFonts w:ascii="맑은 고딕" w:hAnsi="맑은 고딕" w:eastAsia="맑은 고딕" w:cs="맑은 고딕"/>
                <w:b w:val="0"/>
                <w:sz w:val="19"/>
              </w:rPr>
              <w:t>스트림 풀(streams pool)</w:t>
            </w:r>
          </w:p>
        </w:tc>
        <w:tc>
          <w:tcPr>
            <w:tcW w:type="dxa" w:w="2880"/>
          </w:tcPr>
          <w:p>
            <w:r>
              <w:rPr>
                <w:rFonts w:ascii="맑은 고딕" w:hAnsi="맑은 고딕" w:eastAsia="맑은 고딕" w:cs="맑은 고딕"/>
                <w:b w:val="0"/>
                <w:sz w:val="19"/>
              </w:rPr>
              <w:t>Advanced Queuing(AQ)·복제 프로세스용 메모리</w:t>
            </w:r>
          </w:p>
        </w:tc>
        <w:tc>
          <w:tcPr>
            <w:tcW w:type="dxa" w:w="2880"/>
          </w:tcPr>
          <w:p>
            <w:r>
              <w:rPr>
                <w:rFonts w:ascii="맑은 고딕" w:hAnsi="맑은 고딕" w:eastAsia="맑은 고딕" w:cs="맑은 고딕"/>
                <w:b w:val="0"/>
                <w:sz w:val="19"/>
              </w:rPr>
              <w:t>STREAMS_POOL_SIZE</w:t>
            </w:r>
          </w:p>
        </w:tc>
      </w:tr>
      <w:tr>
        <w:tc>
          <w:tcPr>
            <w:tcW w:type="dxa" w:w="2880"/>
          </w:tcPr>
          <w:p>
            <w:r>
              <w:rPr>
                <w:rFonts w:ascii="맑은 고딕" w:hAnsi="맑은 고딕" w:eastAsia="맑은 고딕" w:cs="맑은 고딕"/>
                <w:b w:val="0"/>
                <w:sz w:val="19"/>
              </w:rPr>
              <w:t>In-Memory 영역</w:t>
            </w:r>
          </w:p>
        </w:tc>
        <w:tc>
          <w:tcPr>
            <w:tcW w:type="dxa" w:w="2880"/>
          </w:tcPr>
          <w:p>
            <w:r>
              <w:rPr>
                <w:rFonts w:ascii="맑은 고딕" w:hAnsi="맑은 고딕" w:eastAsia="맑은 고딕" w:cs="맑은 고딕"/>
                <w:b w:val="0"/>
                <w:sz w:val="19"/>
              </w:rPr>
              <w:t>테이블·파티션을 컬럼 형식으로 저장(별도 라이선스 옵션)</w:t>
            </w:r>
          </w:p>
        </w:tc>
        <w:tc>
          <w:tcPr>
            <w:tcW w:type="dxa" w:w="2880"/>
          </w:tcPr>
          <w:p>
            <w:r>
              <w:rPr>
                <w:rFonts w:ascii="맑은 고딕" w:hAnsi="맑은 고딕" w:eastAsia="맑은 고딕" w:cs="맑은 고딕"/>
                <w:b w:val="0"/>
                <w:sz w:val="19"/>
              </w:rPr>
              <w:t>INMEMORY_SIZE</w:t>
            </w:r>
          </w:p>
        </w:tc>
      </w:tr>
    </w:tbl>
    <w:p>
      <w:r>
        <w:rPr>
          <w:rFonts w:ascii="맑은 고딕" w:hAnsi="맑은 고딕" w:eastAsia="맑은 고딕" w:cs="맑은 고딕"/>
          <w:b w:val="0"/>
          <w:sz w:val="21"/>
        </w:rPr>
        <w:t>이 가운데 성능에 가장 큰 영향을 주는 두 풀이 버퍼 캐시와 공유 풀이다. 버퍼 캐시는 자주 접근하는 데이터 블록을 메모리에 붙들어 물리 I/O를 줄인다 — 물리 I/O는 대개 10밀리초 안팎으로 메모리 접근보다 압도적으로 느릴 뿐 아니라, 디바이스 드라이버·OS 스케줄러를 거치며 CPU까지 더 쓰게 만든다. 공유 풀은 파싱된 SQL과 실행계획(라이브러리 캐시), 딕셔너리 정보(데이터 딕셔너리 캐시)를 캐싱해 같은 문장을 반복 실행할 때의 재파싱 비용을 없앤다. 그래서 이 두 풀의 적정 크기가 인스턴스 전체 성능을 크게 좌우하며, ch31(버퍼 캐시)·ch32(공유 풀)에서 각각 깊이 다룬다. 이 장은 그 두 풀을 '누가 어떻게 배분하는가'라는 상위 틀을 잡는다.</w:t>
      </w:r>
    </w:p>
    <w:p>
      <w:r>
        <w:rPr>
          <w:rFonts w:ascii="맑은 고딕" w:hAnsi="맑은 고딕" w:eastAsia="맑은 고딕" w:cs="맑은 고딕"/>
          <w:b w:val="0"/>
          <w:sz w:val="21"/>
        </w:rPr>
        <w:t>여기서 두 가지를 구분해 둔다. 첫째, 리두 로그 버퍼와 KEEP/RECYCLE·비표준 블록 크기 버퍼 캐시(DB_KEEP_CACHE_SIZE·DB_RECYCLE_CACHE_SIZE·DB_nK_CACHE_SIZE), 고정 SGA 영역은 자동 공유 메모리 관리의 '자동 조정 대상이 아니다'. 이들은 SGA_TARGET 안에서 먼저 떼어 놓은 뒤, 나머지를 자동 조정 풀들이 나눠 쓴다. 둘째, In-Memory 영역(INMEMORY_SIZE)은 정적 풀이며 Database In-Memory라는 별도 라이선스 옵션이다 — 존재와 조건만 이 장에서 언급하고 실습에서는 다루지 않는다(16.8).</w:t>
      </w:r>
    </w:p>
    <w:p>
      <w:r>
        <w:rPr>
          <w:rFonts w:ascii="맑은 고딕" w:hAnsi="맑은 고딕" w:eastAsia="맑은 고딕" w:cs="맑은 고딕"/>
          <w:b w:val="0"/>
          <w:sz w:val="21"/>
        </w:rPr>
        <w:t>왜 굳이 '자동 조정 대상'과 '아닌 것'을 나누는가. ASMM이 자동으로 옮길 수 있는 메모리는 RESIZEABLE한 풀들뿐이고, 그 나머지(리두 버퍼·고정 SGA·KEEP/RECYCLE 등)는 관리자가 명시적으로 정해 준 뒤 고정된다. 따라서 SGA_TARGET을 정할 때는 '자동 조정 풀들이 나눠 쓸 몫'만이 아니라 '먼저 떼어 가는 고정 몫'까지 함께 고려해야 한다. 예컨대 KEEP 풀에 큰 값을 주면 그만큼 자동 조정 풀들이 쓸 여유가 줄어든다. 이 관계를 모르면 'SGA_TARGET을 넉넉히 줬는데 왜 버퍼 캐시가 작지?'라는 혼란에 빠진다 — 고정 몫이 먼저 빠져나갔기 때문이다.</w:t>
      </w:r>
    </w:p>
    <w:p>
      <w:pPr>
        <w:pStyle w:val="Heading3"/>
      </w:pPr>
      <w:r>
        <w:rPr>
          <w:rFonts w:ascii="맑은 고딕" w:hAnsi="맑은 고딕" w:eastAsia="맑은 고딕" w:cs="맑은 고딕"/>
          <w:b/>
          <w:color w:val="4F81BD"/>
        </w:rPr>
        <w:t>16.2.2  PGA — 프로세스 사설 메모리</w:t>
      </w:r>
    </w:p>
    <w:p>
      <w:r>
        <w:rPr>
          <w:rFonts w:ascii="맑은 고딕" w:hAnsi="맑은 고딕" w:eastAsia="맑은 고딕" w:cs="맑은 고딕"/>
          <w:b w:val="0"/>
          <w:sz w:val="21"/>
        </w:rPr>
        <w:t>PGA는 SGA 밖에 있는, 서버 프로세스별 사설 메모리다. 정렬·해시 조인·비트맵 병합 같은 작업 영역(work area)이 여기서 할당된다. PGA는 PGA_AGGREGATE_TARGET(목표)과 PGA_AGGREGATE_LIMIT(한도)로 관리하며, AMM에서는 MEMORY_TARGET 안에서 SGA와 PGA가 서로 메모리를 주고받는다. PGA의 세부(작업 영역·1-pass·multi-pass 정렬)는 ch33에서 깊이 다루고, 이 장에서는 '메모리 전체 배분에서 PGA가 어디에 놓이는가'만 잡는다.</w:t>
      </w:r>
    </w:p>
    <w:p>
      <w:r>
        <w:rPr>
          <w:rFonts w:ascii="맑은 고딕" w:hAnsi="맑은 고딕" w:eastAsia="맑은 고딕" w:cs="맑은 고딕"/>
          <w:b w:val="0"/>
          <w:sz w:val="21"/>
        </w:rPr>
        <w:t>SGA와 PGA를 가르는 기준은 '공유 여부'다. SGA는 모든 세션이 함께 쓰는 공유 자원이라, 한 번 캐싱한 블록이나 파싱한 커서를 여러 세션이 재사용한다 — 그래서 캐시가 클수록 재사용 이득이 커진다. 반면 PGA는 세션마다 따로 잡히는 사설 자원이라, 접속 세션 수가 늘면 총 PGA 수요도 함께 늘어난다. 이 차이가 배분 전략을 가른다. SGA는 '공유로 아끼는' 메모리이고 PGA는 '세션 수에 비례해 커지는' 메모리다. 그래서 동시 접속이 많은 OLTP는 PGA 여유를, 소수 세션이 대량 데이터를 다루는 DW는 큰 작업 영역(PGA)과 큰 버퍼 캐시(SGA)를 함께 고려하는 식으로 성격에 맞춰 배분한다. 이 장의 뒤(어드바이저)에서 'SGA를 늘려도 평평하면 그 메모리를 PGA로'라는 조언이 나오는 배경이 바로 이 구분이다.</w:t>
      </w:r>
    </w:p>
    <w:p>
      <w:pPr>
        <w:pStyle w:val="Heading2"/>
      </w:pPr>
      <w:r>
        <w:rPr>
          <w:rFonts w:ascii="맑은 고딕" w:hAnsi="맑은 고딕" w:eastAsia="맑은 고딕" w:cs="맑은 고딕"/>
          <w:b/>
          <w:color w:val="4F81BD"/>
          <w:sz w:val="26"/>
        </w:rPr>
        <w:t>16.3  메모리 관리 방식 세 가지 — AMM · ASMM · 수동</w:t>
      </w:r>
    </w:p>
    <w:p>
      <w:r>
        <w:rPr>
          <w:rFonts w:ascii="맑은 고딕" w:hAnsi="맑은 고딕" w:eastAsia="맑은 고딕" w:cs="맑은 고딕"/>
          <w:b w:val="0"/>
          <w:sz w:val="21"/>
        </w:rPr>
        <w:t>메모리 관리의 핵심 질문은 '전체 크기와 세부 배분을 누가 정하느냐'다. 오라클은 자동화 수준이 다른 세 방식을 제공한다. 자동화가 높을수록 관리 노력은 줄지만, 관리자가 '무엇이 자동으로 정해지는가'를 이해하지 못하면 문제 발생 시 손을 쓸 수 없다.</w:t>
      </w:r>
    </w:p>
    <w:p>
      <w:pPr>
        <w:pStyle w:val="Heading3"/>
      </w:pPr>
      <w:r>
        <w:rPr>
          <w:rFonts w:ascii="맑은 고딕" w:hAnsi="맑은 고딕" w:eastAsia="맑은 고딕" w:cs="맑은 고딕"/>
          <w:b/>
          <w:color w:val="4F81BD"/>
        </w:rPr>
        <w:t>16.3.1  자동 메모리 관리(AMM)</w:t>
      </w:r>
    </w:p>
    <w:p>
      <w:r>
        <w:rPr>
          <w:rFonts w:ascii="맑은 고딕" w:hAnsi="맑은 고딕" w:eastAsia="맑은 고딕" w:cs="맑은 고딕"/>
          <w:b w:val="0"/>
          <w:sz w:val="21"/>
        </w:rPr>
        <w:t>자동 메모리 관리(Automatic Memory Management)는 SGA와 인스턴스 PGA를 오라클이 통째로 관리·조정하는 방식이다. 관리자는 MEMORY_TARGET 하나로 '데이터베이스가 쓸 총 메모리'만 정하고, 오라클이 SGA와 PGA 사이에, 그리고 SGA 내부 풀들 사이에 필요에 따라 메모리를 재분배한다. 오라클이 가장 자동화된 방식으로 강력히 권장하며, 개별 풀을 수동으로 정하기 전에 먼저 이 방식을 고려하라고 안내한다. 다만 MEMORY_TARGET은 운영체제의 대용량 페이지(HugePages) 등과 상호작용이 까다로워, 대형 SGA 환경에서는 오히려 ASMM을 선호하는 경우가 많다.</w:t>
      </w:r>
    </w:p>
    <w:p>
      <w:r>
        <w:rPr>
          <w:rFonts w:ascii="맑은 고딕" w:hAnsi="맑은 고딕" w:eastAsia="맑은 고딕" w:cs="맑은 고딕"/>
          <w:b w:val="0"/>
          <w:sz w:val="21"/>
        </w:rPr>
        <w:t>AMM을 켜려면 MEMORY_TARGET(동적)과 MEMORY_MAX_TARGET(정적, 상한)을 설정한다. MEMORY_TARGET은 재기동 없이 언제든 바꿀 수 있어, 데이터베이스가 SGA와 PGA 사이에서 필요에 따라 메모리를 옮긴다. 튜닝 조언이 필요하면 V$MEMORY_TARGET_ADVICE를 참고한다. AMM이 켜지면 SGA_TARGET·PGA_AGGREGATE_TARGET을 굳이 주지 않아도 되며, 값을 준다면 각각 SGA·PGA의 '하한'으로만 작동한다. 이 관계(MEMORY_TARGET이 상위, SGA_TARGET이 하위 하한)를 헷갈리면 16.4에서 볼 Common Error가 그대로 재현된다.</w:t>
      </w:r>
    </w:p>
    <w:p>
      <w:pPr>
        <w:pStyle w:val="Heading3"/>
      </w:pPr>
      <w:r>
        <w:rPr>
          <w:rFonts w:ascii="맑은 고딕" w:hAnsi="맑은 고딕" w:eastAsia="맑은 고딕" w:cs="맑은 고딕"/>
          <w:b/>
          <w:color w:val="4F81BD"/>
        </w:rPr>
        <w:t>16.3.2  자동 공유 메모리 관리(ASMM)</w:t>
      </w:r>
    </w:p>
    <w:p>
      <w:r>
        <w:rPr>
          <w:rFonts w:ascii="맑은 고딕" w:hAnsi="맑은 고딕" w:eastAsia="맑은 고딕" w:cs="맑은 고딕"/>
          <w:b w:val="0"/>
          <w:sz w:val="21"/>
        </w:rPr>
        <w:t>자동 메모리 관리가 꺼져 있으면(MEMORY_TARGET=0), 오라클은 자동 공유 메모리 관리(Automatic Shared Memory Management)로 SGA를 관리한다. 관리자가 SGA_TARGET으로 'SGA 총 크기'만 정하면, 오라클이 버퍼 캐시·공유 풀·라지 풀·자바 풀·스트림 풀에 그 메모리를 자동 분배한다. 개별 풀을 0이 아닌 값으로 두면 그 값은 '최소 보장치(minimum)'로 취급된다. PGA는 이와 별개로 자동 PGA 메모리 관리(PGA_AGGREGATE_TARGET)로 다룬다. 즉 ASMM은 'SGA는 SGA_TARGET으로, PGA는 PGA_AGGREGATE_TARGET으로' 각각 자동 관리하는 방식이며, 이 장의 실습 DB가 바로 이 상태다.</w:t>
      </w:r>
    </w:p>
    <w:p>
      <w:r>
        <w:rPr>
          <w:rFonts w:ascii="맑은 고딕" w:hAnsi="맑은 고딕" w:eastAsia="맑은 고딕" w:cs="맑은 고딕"/>
          <w:b w:val="0"/>
          <w:sz w:val="21"/>
        </w:rPr>
        <w:t>AMM과 ASMM의 실무적 선택 기준을 짚어 두자. AMM의 장점은 SGA와 PGA 사이 경계까지 오라클이 조정한다는 점이다 — 정렬·해시가 몰려 PGA가 부족하면 SGA에서 메모리를 빌려 오고, 그 반대도 가능하다. 단일 파라미터로 끝나니 소규모·개발 환경에서 편리하다. 그러나 리눅스의 대용량 페이지(HugePages)는 공유 메모리에 대해 설정되는데, MEMORY_TARGET을 쓰면 SGA가 /dev/shm 기반으로 배치되어 HugePages를 활용하지 못하는 제약이 있다. 대형 SGA를 운영하며 HugePages로 TLB 효율을 얻으려는 운영 환경에서는 그래서 AMM 대신 ASMM(SGA_TARGET)을 택하는 경우가 많다. 실습 DB가 ASMM인 것도 이런 실무 관행과 무관하지 않다.</w:t>
      </w:r>
    </w:p>
    <w:p>
      <w:pPr>
        <w:pStyle w:val="Heading3"/>
      </w:pPr>
      <w:r>
        <w:rPr>
          <w:rFonts w:ascii="맑은 고딕" w:hAnsi="맑은 고딕" w:eastAsia="맑은 고딕" w:cs="맑은 고딕"/>
          <w:b/>
          <w:color w:val="4F81BD"/>
        </w:rPr>
        <w:t>16.3.3  수동 공유 메모리 관리</w:t>
      </w:r>
    </w:p>
    <w:p>
      <w:r>
        <w:rPr>
          <w:rFonts w:ascii="맑은 고딕" w:hAnsi="맑은 고딕" w:eastAsia="맑은 고딕" w:cs="맑은 고딕"/>
          <w:b w:val="0"/>
          <w:sz w:val="21"/>
        </w:rPr>
        <w:t>AMM과 ASMM이 모두 꺼져 있으면(MEMORY_TARGET=0, SGA_TARGET=0), SGA는 관리자가 개별 풀 파라미터로 직접 크기를 지정해야 한다. DB_CACHE_SIZE·SHARED_POOL_SIZE·LARGE_POOL_SIZE·JAVA_POOL_SIZE·STREAMS_POOL_SIZE를 각각 설정한다. 완전한 제어권을 주지만, 워크로드가 바뀔 때마다 풀들을 지속적으로 손봐야 하므로 노력이 가장 많이 든다. 오라클은 특별한 이유가 없으면 자동 방식을 권장한다.</w:t>
      </w:r>
    </w:p>
    <w:p>
      <w:pPr>
        <w:pStyle w:val="Heading3"/>
      </w:pPr>
      <w:r>
        <w:rPr>
          <w:rFonts w:ascii="맑은 고딕" w:hAnsi="맑은 고딕" w:eastAsia="맑은 고딕" w:cs="맑은 고딕"/>
          <w:b/>
          <w:color w:val="4F81BD"/>
        </w:rPr>
        <w:t>16.3.4  파라미터 값으로 방식 판별하기</w:t>
      </w:r>
    </w:p>
    <w:p>
      <w:r>
        <w:rPr>
          <w:rFonts w:ascii="맑은 고딕" w:hAnsi="맑은 고딕" w:eastAsia="맑은 고딕" w:cs="맑은 고딕"/>
          <w:b w:val="0"/>
          <w:sz w:val="21"/>
        </w:rPr>
        <w:t>세 방식은 파라미터 몇 개의 값 조합으로 즉시 판별된다. 이 판별표가 이 장 실습 01의 핵심이다.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조건</w:t>
            </w:r>
          </w:p>
        </w:tc>
        <w:tc>
          <w:tcPr>
            <w:tcW w:type="dxa" w:w="2880"/>
            <w:shd w:val="clear" w:color="auto" w:fill="D9E1F2"/>
          </w:tcPr>
          <w:p>
            <w:r>
              <w:rPr>
                <w:rFonts w:ascii="맑은 고딕" w:hAnsi="맑은 고딕" w:eastAsia="맑은 고딕" w:cs="맑은 고딕"/>
                <w:b/>
                <w:sz w:val="19"/>
              </w:rPr>
              <w:t>메모리 관리 방식</w:t>
            </w:r>
          </w:p>
        </w:tc>
        <w:tc>
          <w:tcPr>
            <w:tcW w:type="dxa" w:w="2880"/>
            <w:shd w:val="clear" w:color="auto" w:fill="D9E1F2"/>
          </w:tcPr>
          <w:p>
            <w:r>
              <w:rPr>
                <w:rFonts w:ascii="맑은 고딕" w:hAnsi="맑은 고딕" w:eastAsia="맑은 고딕" w:cs="맑은 고딕"/>
                <w:b/>
                <w:sz w:val="19"/>
              </w:rPr>
              <w:t>누가 무엇을 정하나</w:t>
            </w:r>
          </w:p>
        </w:tc>
      </w:tr>
      <w:tr>
        <w:tc>
          <w:tcPr>
            <w:tcW w:type="dxa" w:w="2880"/>
          </w:tcPr>
          <w:p>
            <w:r>
              <w:rPr>
                <w:rFonts w:ascii="맑은 고딕" w:hAnsi="맑은 고딕" w:eastAsia="맑은 고딕" w:cs="맑은 고딕"/>
                <w:b w:val="0"/>
                <w:sz w:val="19"/>
              </w:rPr>
              <w:t>MEMORY_TARGET &gt; 0</w:t>
            </w:r>
          </w:p>
        </w:tc>
        <w:tc>
          <w:tcPr>
            <w:tcW w:type="dxa" w:w="2880"/>
          </w:tcPr>
          <w:p>
            <w:r>
              <w:rPr>
                <w:rFonts w:ascii="맑은 고딕" w:hAnsi="맑은 고딕" w:eastAsia="맑은 고딕" w:cs="맑은 고딕"/>
                <w:b w:val="0"/>
                <w:sz w:val="19"/>
              </w:rPr>
              <w:t>AMM (자동 메모리 관리)</w:t>
            </w:r>
          </w:p>
        </w:tc>
        <w:tc>
          <w:tcPr>
            <w:tcW w:type="dxa" w:w="2880"/>
          </w:tcPr>
          <w:p>
            <w:r>
              <w:rPr>
                <w:rFonts w:ascii="맑은 고딕" w:hAnsi="맑은 고딕" w:eastAsia="맑은 고딕" w:cs="맑은 고딕"/>
                <w:b w:val="0"/>
                <w:sz w:val="19"/>
              </w:rPr>
              <w:t>오라클이 SGA+PGA를 통째로 자동 조정</w:t>
            </w:r>
          </w:p>
        </w:tc>
      </w:tr>
      <w:tr>
        <w:tc>
          <w:tcPr>
            <w:tcW w:type="dxa" w:w="2880"/>
          </w:tcPr>
          <w:p>
            <w:r>
              <w:rPr>
                <w:rFonts w:ascii="맑은 고딕" w:hAnsi="맑은 고딕" w:eastAsia="맑은 고딕" w:cs="맑은 고딕"/>
                <w:b w:val="0"/>
                <w:sz w:val="19"/>
              </w:rPr>
              <w:t>MEMORY_TARGET = 0 이고 SGA_TARGET &gt; 0</w:t>
            </w:r>
          </w:p>
        </w:tc>
        <w:tc>
          <w:tcPr>
            <w:tcW w:type="dxa" w:w="2880"/>
          </w:tcPr>
          <w:p>
            <w:r>
              <w:rPr>
                <w:rFonts w:ascii="맑은 고딕" w:hAnsi="맑은 고딕" w:eastAsia="맑은 고딕" w:cs="맑은 고딕"/>
                <w:b w:val="0"/>
                <w:sz w:val="19"/>
              </w:rPr>
              <w:t>ASMM (자동 공유 메모리 관리)</w:t>
            </w:r>
          </w:p>
        </w:tc>
        <w:tc>
          <w:tcPr>
            <w:tcW w:type="dxa" w:w="2880"/>
          </w:tcPr>
          <w:p>
            <w:r>
              <w:rPr>
                <w:rFonts w:ascii="맑은 고딕" w:hAnsi="맑은 고딕" w:eastAsia="맑은 고딕" w:cs="맑은 고딕"/>
                <w:b w:val="0"/>
                <w:sz w:val="19"/>
              </w:rPr>
              <w:t>SGA는 자동 분배, PGA는 PGA_AGGREGATE_TARGET</w:t>
            </w:r>
          </w:p>
        </w:tc>
      </w:tr>
      <w:tr>
        <w:tc>
          <w:tcPr>
            <w:tcW w:type="dxa" w:w="2880"/>
          </w:tcPr>
          <w:p>
            <w:r>
              <w:rPr>
                <w:rFonts w:ascii="맑은 고딕" w:hAnsi="맑은 고딕" w:eastAsia="맑은 고딕" w:cs="맑은 고딕"/>
                <w:b w:val="0"/>
                <w:sz w:val="19"/>
              </w:rPr>
              <w:t>MEMORY_TARGET = 0 이고 SGA_TARGET = 0</w:t>
            </w:r>
          </w:p>
        </w:tc>
        <w:tc>
          <w:tcPr>
            <w:tcW w:type="dxa" w:w="2880"/>
          </w:tcPr>
          <w:p>
            <w:r>
              <w:rPr>
                <w:rFonts w:ascii="맑은 고딕" w:hAnsi="맑은 고딕" w:eastAsia="맑은 고딕" w:cs="맑은 고딕"/>
                <w:b w:val="0"/>
                <w:sz w:val="19"/>
              </w:rPr>
              <w:t>수동 공유 메모리 관리</w:t>
            </w:r>
          </w:p>
        </w:tc>
        <w:tc>
          <w:tcPr>
            <w:tcW w:type="dxa" w:w="2880"/>
          </w:tcPr>
          <w:p>
            <w:r>
              <w:rPr>
                <w:rFonts w:ascii="맑은 고딕" w:hAnsi="맑은 고딕" w:eastAsia="맑은 고딕" w:cs="맑은 고딕"/>
                <w:b w:val="0"/>
                <w:sz w:val="19"/>
              </w:rPr>
              <w:t>관리자가 개별 풀을 직접 지정</w:t>
            </w:r>
          </w:p>
        </w:tc>
      </w:tr>
    </w:tbl>
    <w:p>
      <w:r>
        <w:rPr>
          <w:rFonts w:ascii="맑은 고딕" w:hAnsi="맑은 고딕" w:eastAsia="맑은 고딕" w:cs="맑은 고딕"/>
          <w:b w:val="0"/>
          <w:sz w:val="21"/>
        </w:rPr>
        <w:t>실습 DB의 실측 파라미터를 이 표에 대입해 보자. 아래는 V$PARAMETER에서 뽑은 실제 값이다.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SYS@orcl&gt; SELECT name, display_value FROM v$parameter</w:t>
            </w:r>
          </w:p>
          <w:p>
            <w:pPr>
              <w:spacing w:after="0" w:before="0" w:line="240" w:lineRule="auto"/>
            </w:pPr>
            <w:r>
              <w:rPr>
                <w:rFonts w:ascii="Consolas" w:hAnsi="Consolas" w:eastAsia="Consolas" w:cs="Consolas"/>
                <w:color w:val="F2F2F2"/>
                <w:sz w:val="19"/>
              </w:rPr>
              <w:t xml:space="preserve">  2       WHERE name IN ('memory_target','memory_max_target',</w:t>
            </w:r>
          </w:p>
          <w:p>
            <w:pPr>
              <w:spacing w:after="0" w:before="0" w:line="240" w:lineRule="auto"/>
            </w:pPr>
            <w:r>
              <w:rPr>
                <w:rFonts w:ascii="Consolas" w:hAnsi="Consolas" w:eastAsia="Consolas" w:cs="Consolas"/>
                <w:color w:val="F2F2F2"/>
                <w:sz w:val="19"/>
              </w:rPr>
              <w:t xml:space="preserve">  3         'sga_target','sga_max_size','pga_aggregate_target',</w:t>
            </w:r>
          </w:p>
          <w:p>
            <w:pPr>
              <w:spacing w:after="0" w:before="0" w:line="240" w:lineRule="auto"/>
            </w:pPr>
            <w:r>
              <w:rPr>
                <w:rFonts w:ascii="Consolas" w:hAnsi="Consolas" w:eastAsia="Consolas" w:cs="Consolas"/>
                <w:color w:val="F2F2F2"/>
                <w:sz w:val="19"/>
              </w:rPr>
              <w:t xml:space="preserve">  4         'pga_aggregate_limit','db_cache_size','shared_pool_size')</w:t>
            </w:r>
          </w:p>
          <w:p>
            <w:pPr>
              <w:spacing w:after="0" w:before="0" w:line="240" w:lineRule="auto"/>
            </w:pPr>
            <w:r>
              <w:rPr>
                <w:rFonts w:ascii="Consolas" w:hAnsi="Consolas" w:eastAsia="Consolas" w:cs="Consolas"/>
                <w:color w:val="F2F2F2"/>
                <w:sz w:val="19"/>
              </w:rPr>
              <w:t xml:space="preserve">  5       ORDER BY name;</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NAME                   DISPLAY_VALUE</w:t>
            </w:r>
          </w:p>
          <w:p>
            <w:pPr>
              <w:spacing w:after="0" w:before="0" w:line="240" w:lineRule="auto"/>
            </w:pPr>
            <w:r>
              <w:rPr>
                <w:rFonts w:ascii="Consolas" w:hAnsi="Consolas" w:eastAsia="Consolas" w:cs="Consolas"/>
                <w:color w:val="F2F2F2"/>
                <w:sz w:val="19"/>
              </w:rPr>
              <w:t>---------------------- --------------</w:t>
            </w:r>
          </w:p>
          <w:p>
            <w:pPr>
              <w:spacing w:after="0" w:before="0" w:line="240" w:lineRule="auto"/>
            </w:pPr>
            <w:r>
              <w:rPr>
                <w:rFonts w:ascii="Consolas" w:hAnsi="Consolas" w:eastAsia="Consolas" w:cs="Consolas"/>
                <w:color w:val="F2F2F2"/>
                <w:sz w:val="19"/>
              </w:rPr>
              <w:t>db_cache_size          0</w:t>
            </w:r>
          </w:p>
          <w:p>
            <w:pPr>
              <w:spacing w:after="0" w:before="0" w:line="240" w:lineRule="auto"/>
            </w:pPr>
            <w:r>
              <w:rPr>
                <w:rFonts w:ascii="Consolas" w:hAnsi="Consolas" w:eastAsia="Consolas" w:cs="Consolas"/>
                <w:color w:val="F2F2F2"/>
                <w:sz w:val="19"/>
              </w:rPr>
              <w:t>memory_max_target      0</w:t>
            </w:r>
          </w:p>
          <w:p>
            <w:pPr>
              <w:spacing w:after="0" w:before="0" w:line="240" w:lineRule="auto"/>
            </w:pPr>
            <w:r>
              <w:rPr>
                <w:rFonts w:ascii="Consolas" w:hAnsi="Consolas" w:eastAsia="Consolas" w:cs="Consolas"/>
                <w:color w:val="F2F2F2"/>
                <w:sz w:val="19"/>
              </w:rPr>
              <w:t>memory_target          0</w:t>
            </w:r>
          </w:p>
          <w:p>
            <w:pPr>
              <w:spacing w:after="0" w:before="0" w:line="240" w:lineRule="auto"/>
            </w:pPr>
            <w:r>
              <w:rPr>
                <w:rFonts w:ascii="Consolas" w:hAnsi="Consolas" w:eastAsia="Consolas" w:cs="Consolas"/>
                <w:color w:val="F2F2F2"/>
                <w:sz w:val="19"/>
              </w:rPr>
              <w:t>pga_aggregate_limit    2G</w:t>
            </w:r>
          </w:p>
          <w:p>
            <w:pPr>
              <w:spacing w:after="0" w:before="0" w:line="240" w:lineRule="auto"/>
            </w:pPr>
            <w:r>
              <w:rPr>
                <w:rFonts w:ascii="Consolas" w:hAnsi="Consolas" w:eastAsia="Consolas" w:cs="Consolas"/>
                <w:color w:val="F2F2F2"/>
                <w:sz w:val="19"/>
              </w:rPr>
              <w:t>pga_aggregate_target   700M</w:t>
            </w:r>
          </w:p>
          <w:p>
            <w:pPr>
              <w:spacing w:after="0" w:before="0" w:line="240" w:lineRule="auto"/>
            </w:pPr>
            <w:r>
              <w:rPr>
                <w:rFonts w:ascii="Consolas" w:hAnsi="Consolas" w:eastAsia="Consolas" w:cs="Consolas"/>
                <w:color w:val="F2F2F2"/>
                <w:sz w:val="19"/>
              </w:rPr>
              <w:t>sga_max_size           2G</w:t>
            </w:r>
          </w:p>
          <w:p>
            <w:pPr>
              <w:spacing w:after="0" w:before="0" w:line="240" w:lineRule="auto"/>
            </w:pPr>
            <w:r>
              <w:rPr>
                <w:rFonts w:ascii="Consolas" w:hAnsi="Consolas" w:eastAsia="Consolas" w:cs="Consolas"/>
                <w:color w:val="F2F2F2"/>
                <w:sz w:val="19"/>
              </w:rPr>
              <w:t>sga_target             1504M</w:t>
            </w:r>
          </w:p>
          <w:p>
            <w:pPr>
              <w:spacing w:after="0" w:before="0" w:line="240" w:lineRule="auto"/>
            </w:pPr>
            <w:r>
              <w:rPr>
                <w:rFonts w:ascii="Consolas" w:hAnsi="Consolas" w:eastAsia="Consolas" w:cs="Consolas"/>
                <w:color w:val="F2F2F2"/>
                <w:sz w:val="19"/>
              </w:rPr>
              <w:t>shared_pool_size       0</w:t>
            </w:r>
          </w:p>
        </w:tc>
      </w:tr>
    </w:tbl>
    <w:p>
      <w:r>
        <w:rPr>
          <w:rFonts w:ascii="맑은 고딕" w:hAnsi="맑은 고딕" w:eastAsia="맑은 고딕" w:cs="맑은 고딕"/>
          <w:b w:val="0"/>
          <w:sz w:val="21"/>
        </w:rPr>
        <w:t>판별의 순서를 습관으로 굳혀 두자. ① 먼저 MEMORY_TARGET을 본다 — 0보다 크면 그 순간 AMM으로 확정이고 더 볼 것이 없다. ② MEMORY_TARGET이 0이면 SGA_TARGET을 본다 — 0보다 크면 ASMM이다. ③ SGA_TARGET마저 0이면 수동이다. 이 세 줄짜리 판별은 어떤 인스턴스에 처음 접속했을 때 '이 DB의 메모리를 내가 손대도 되는가, 손댄다면 무엇을 바꿔야 하는가'를 즉시 알려 준다. 방식을 모른 채 파라미터를 바꾸면(예: ASMM인데 DB_CACHE_SIZE를 직접 키우면) 의도와 다른 결과가 나오기 때문에, 모든 메모리 작업의 첫걸음은 이 판별이다.</w:t>
      </w:r>
    </w:p>
    <w:p>
      <w:r>
        <w:rPr>
          <w:rFonts w:ascii="맑은 고딕" w:hAnsi="맑은 고딕" w:eastAsia="맑은 고딕" w:cs="맑은 고딕"/>
          <w:b w:val="0"/>
          <w:sz w:val="21"/>
        </w:rPr>
        <w:t>판별: MEMORY_TARGET=0이므로 AMM은 아니다. SGA_TARGET=1504M(&gt;0)이므로 ASMM이다. DB_CACHE_SIZE·SHARED_POOL_SIZE가 0이라는 것은 이 풀들을 관리자가 고정하지 않고 오라클의 자동 분배에 맡겼다는 뜻이다(0은 '최소 보장 없음 → 완전 자동'). PGA는 PGA_AGGREGATE_TARGET=700M로 자동 PGA 관리 중이다. 즉 이 인스턴스는 'SGA는 1504M 한도에서 자동, PGA는 700M 목표로 자동'인 전형적 ASMM 구성이다.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cs="맑은 고딕"/>
                <w:b/>
                <w:sz w:val="21"/>
              </w:rPr>
              <w:t>Note · 개별 풀이 0이라고 '메모리가 없는' 것이 아니다</w:t>
            </w:r>
          </w:p>
          <w:p>
            <w:pPr>
              <w:spacing w:after="200"/>
            </w:pPr>
            <w:r>
              <w:rPr>
                <w:rFonts w:ascii="맑은 고딕" w:hAnsi="맑은 고딕" w:eastAsia="맑은 고딕" w:cs="맑은 고딕"/>
                <w:b w:val="0"/>
                <w:sz w:val="20"/>
              </w:rPr>
              <w:t>· DB_CACHE_SIZE=0, SHARED_POOL_SIZE=0은 '버퍼 캐시·공유 풀이 없다'는 뜻이 아니다.</w:t>
            </w:r>
          </w:p>
          <w:p>
            <w:pPr>
              <w:spacing w:after="200"/>
            </w:pPr>
            <w:r>
              <w:rPr>
                <w:rFonts w:ascii="맑은 고딕" w:hAnsi="맑은 고딕" w:eastAsia="맑은 고딕" w:cs="맑은 고딕"/>
                <w:b w:val="0"/>
                <w:sz w:val="20"/>
              </w:rPr>
              <w:t>· ASMM에서 개별 풀 파라미터 0은 '관리자가 최소 보장치를 두지 않았다 → 오라클이 SGA_TARGET 안에서 자유롭게 분배한다'는 의미다.</w:t>
            </w:r>
          </w:p>
          <w:p>
            <w:pPr>
              <w:spacing w:after="200"/>
            </w:pPr>
            <w:r>
              <w:rPr>
                <w:rFonts w:ascii="맑은 고딕" w:hAnsi="맑은 고딕" w:eastAsia="맑은 고딕" w:cs="맑은 고딕"/>
                <w:b w:val="0"/>
                <w:sz w:val="20"/>
              </w:rPr>
              <w:t>· 실제 배분된 크기는 파라미터가 아니라 V$SGAINFO·V$SGA_DYNAMIC_COMPONENTS에서 확인한다(16.5).</w:t>
            </w:r>
          </w:p>
          <w:p>
            <w:pPr>
              <w:spacing w:after="200"/>
            </w:pPr>
            <w:r>
              <w:rPr>
                <w:rFonts w:ascii="맑은 고딕" w:hAnsi="맑은 고딕" w:eastAsia="맑은 고딕" w:cs="맑은 고딕"/>
                <w:b w:val="0"/>
                <w:sz w:val="20"/>
              </w:rPr>
              <w:t>· 개별 풀에 0이 아닌 값을 주면 그 값은 상한이 아니라 '이 풀은 최소 이만큼은 유지하라'는 하한이 된다.</w:t>
            </w:r>
          </w:p>
        </w:tc>
      </w:tr>
    </w:tbl>
    <w:p>
      <w:pPr>
        <w:pStyle w:val="Heading2"/>
      </w:pPr>
      <w:r>
        <w:rPr>
          <w:rFonts w:ascii="맑은 고딕" w:hAnsi="맑은 고딕" w:eastAsia="맑은 고딕" w:cs="맑은 고딕"/>
          <w:b/>
          <w:color w:val="4F81BD"/>
          <w:sz w:val="26"/>
        </w:rPr>
        <w:t>16.4  파라미터 체계 — 목표·상한·동적/정적</w:t>
      </w:r>
    </w:p>
    <w:p>
      <w:r>
        <w:rPr>
          <w:rFonts w:ascii="맑은 고딕" w:hAnsi="맑은 고딕" w:eastAsia="맑은 고딕" w:cs="맑은 고딕"/>
          <w:b w:val="0"/>
          <w:sz w:val="21"/>
        </w:rPr>
        <w:t>메모리 파라미터는 짝으로 이해해야 한다. 각 영역에는 '목표(target)'와 '상한(max)'이 있고, 목표는 대개 동적(재기동 없이 변경 가능)이며 상한은 정적(재기동 필요)이다. 목표는 상한을 넘을 수 없다.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cs="맑은 고딕"/>
                <w:b/>
                <w:sz w:val="19"/>
              </w:rPr>
              <w:t>파라미터</w:t>
            </w:r>
          </w:p>
        </w:tc>
        <w:tc>
          <w:tcPr>
            <w:tcW w:type="dxa" w:w="2160"/>
            <w:shd w:val="clear" w:color="auto" w:fill="D9E1F2"/>
          </w:tcPr>
          <w:p>
            <w:r>
              <w:rPr>
                <w:rFonts w:ascii="맑은 고딕" w:hAnsi="맑은 고딕" w:eastAsia="맑은 고딕" w:cs="맑은 고딕"/>
                <w:b/>
                <w:sz w:val="19"/>
              </w:rPr>
              <w:t>의미</w:t>
            </w:r>
          </w:p>
        </w:tc>
        <w:tc>
          <w:tcPr>
            <w:tcW w:type="dxa" w:w="2160"/>
            <w:shd w:val="clear" w:color="auto" w:fill="D9E1F2"/>
          </w:tcPr>
          <w:p>
            <w:r>
              <w:rPr>
                <w:rFonts w:ascii="맑은 고딕" w:hAnsi="맑은 고딕" w:eastAsia="맑은 고딕" w:cs="맑은 고딕"/>
                <w:b/>
                <w:sz w:val="19"/>
              </w:rPr>
              <w:t>동적/정적</w:t>
            </w:r>
          </w:p>
        </w:tc>
        <w:tc>
          <w:tcPr>
            <w:tcW w:type="dxa" w:w="2160"/>
            <w:shd w:val="clear" w:color="auto" w:fill="D9E1F2"/>
          </w:tcPr>
          <w:p>
            <w:r>
              <w:rPr>
                <w:rFonts w:ascii="맑은 고딕" w:hAnsi="맑은 고딕" w:eastAsia="맑은 고딕" w:cs="맑은 고딕"/>
                <w:b/>
                <w:sz w:val="19"/>
              </w:rPr>
              <w:t>실측값</w:t>
            </w:r>
          </w:p>
        </w:tc>
      </w:tr>
      <w:tr>
        <w:tc>
          <w:tcPr>
            <w:tcW w:type="dxa" w:w="2160"/>
          </w:tcPr>
          <w:p>
            <w:r>
              <w:rPr>
                <w:rFonts w:ascii="맑은 고딕" w:hAnsi="맑은 고딕" w:eastAsia="맑은 고딕" w:cs="맑은 고딕"/>
                <w:b w:val="0"/>
                <w:sz w:val="19"/>
              </w:rPr>
              <w:t>MEMORY_TARGET</w:t>
            </w:r>
          </w:p>
        </w:tc>
        <w:tc>
          <w:tcPr>
            <w:tcW w:type="dxa" w:w="2160"/>
          </w:tcPr>
          <w:p>
            <w:r>
              <w:rPr>
                <w:rFonts w:ascii="맑은 고딕" w:hAnsi="맑은 고딕" w:eastAsia="맑은 고딕" w:cs="맑은 고딕"/>
                <w:b w:val="0"/>
                <w:sz w:val="19"/>
              </w:rPr>
              <w:t>SGA+PGA 통합 목표(AMM 활성화 스위치)</w:t>
            </w:r>
          </w:p>
        </w:tc>
        <w:tc>
          <w:tcPr>
            <w:tcW w:type="dxa" w:w="2160"/>
          </w:tcPr>
          <w:p>
            <w:r>
              <w:rPr>
                <w:rFonts w:ascii="맑은 고딕" w:hAnsi="맑은 고딕" w:eastAsia="맑은 고딕" w:cs="맑은 고딕"/>
                <w:b w:val="0"/>
                <w:sz w:val="19"/>
              </w:rPr>
              <w:t>동적</w:t>
            </w:r>
          </w:p>
        </w:tc>
        <w:tc>
          <w:tcPr>
            <w:tcW w:type="dxa" w:w="2160"/>
          </w:tcPr>
          <w:p>
            <w:r>
              <w:rPr>
                <w:rFonts w:ascii="맑은 고딕" w:hAnsi="맑은 고딕" w:eastAsia="맑은 고딕" w:cs="맑은 고딕"/>
                <w:b w:val="0"/>
                <w:sz w:val="19"/>
              </w:rPr>
              <w:t>0</w:t>
            </w:r>
          </w:p>
        </w:tc>
      </w:tr>
      <w:tr>
        <w:tc>
          <w:tcPr>
            <w:tcW w:type="dxa" w:w="2160"/>
          </w:tcPr>
          <w:p>
            <w:r>
              <w:rPr>
                <w:rFonts w:ascii="맑은 고딕" w:hAnsi="맑은 고딕" w:eastAsia="맑은 고딕" w:cs="맑은 고딕"/>
                <w:b w:val="0"/>
                <w:sz w:val="19"/>
              </w:rPr>
              <w:t>MEMORY_MAX_TARGET</w:t>
            </w:r>
          </w:p>
        </w:tc>
        <w:tc>
          <w:tcPr>
            <w:tcW w:type="dxa" w:w="2160"/>
          </w:tcPr>
          <w:p>
            <w:r>
              <w:rPr>
                <w:rFonts w:ascii="맑은 고딕" w:hAnsi="맑은 고딕" w:eastAsia="맑은 고딕" w:cs="맑은 고딕"/>
                <w:b w:val="0"/>
                <w:sz w:val="19"/>
              </w:rPr>
              <w:t>MEMORY_TARGET의 상한</w:t>
            </w:r>
          </w:p>
        </w:tc>
        <w:tc>
          <w:tcPr>
            <w:tcW w:type="dxa" w:w="2160"/>
          </w:tcPr>
          <w:p>
            <w:r>
              <w:rPr>
                <w:rFonts w:ascii="맑은 고딕" w:hAnsi="맑은 고딕" w:eastAsia="맑은 고딕" w:cs="맑은 고딕"/>
                <w:b w:val="0"/>
                <w:sz w:val="19"/>
              </w:rPr>
              <w:t>정적</w:t>
            </w:r>
          </w:p>
        </w:tc>
        <w:tc>
          <w:tcPr>
            <w:tcW w:type="dxa" w:w="2160"/>
          </w:tcPr>
          <w:p>
            <w:r>
              <w:rPr>
                <w:rFonts w:ascii="맑은 고딕" w:hAnsi="맑은 고딕" w:eastAsia="맑은 고딕" w:cs="맑은 고딕"/>
                <w:b w:val="0"/>
                <w:sz w:val="19"/>
              </w:rPr>
              <w:t>0</w:t>
            </w:r>
          </w:p>
        </w:tc>
      </w:tr>
      <w:tr>
        <w:tc>
          <w:tcPr>
            <w:tcW w:type="dxa" w:w="2160"/>
          </w:tcPr>
          <w:p>
            <w:r>
              <w:rPr>
                <w:rFonts w:ascii="맑은 고딕" w:hAnsi="맑은 고딕" w:eastAsia="맑은 고딕" w:cs="맑은 고딕"/>
                <w:b w:val="0"/>
                <w:sz w:val="19"/>
              </w:rPr>
              <w:t>SGA_TARGET</w:t>
            </w:r>
          </w:p>
        </w:tc>
        <w:tc>
          <w:tcPr>
            <w:tcW w:type="dxa" w:w="2160"/>
          </w:tcPr>
          <w:p>
            <w:r>
              <w:rPr>
                <w:rFonts w:ascii="맑은 고딕" w:hAnsi="맑은 고딕" w:eastAsia="맑은 고딕" w:cs="맑은 고딕"/>
                <w:b w:val="0"/>
                <w:sz w:val="19"/>
              </w:rPr>
              <w:t>SGA 총 목표(ASMM 활성화 스위치)</w:t>
            </w:r>
          </w:p>
        </w:tc>
        <w:tc>
          <w:tcPr>
            <w:tcW w:type="dxa" w:w="2160"/>
          </w:tcPr>
          <w:p>
            <w:r>
              <w:rPr>
                <w:rFonts w:ascii="맑은 고딕" w:hAnsi="맑은 고딕" w:eastAsia="맑은 고딕" w:cs="맑은 고딕"/>
                <w:b w:val="0"/>
                <w:sz w:val="19"/>
              </w:rPr>
              <w:t>동적</w:t>
            </w:r>
          </w:p>
        </w:tc>
        <w:tc>
          <w:tcPr>
            <w:tcW w:type="dxa" w:w="2160"/>
          </w:tcPr>
          <w:p>
            <w:r>
              <w:rPr>
                <w:rFonts w:ascii="맑은 고딕" w:hAnsi="맑은 고딕" w:eastAsia="맑은 고딕" w:cs="맑은 고딕"/>
                <w:b w:val="0"/>
                <w:sz w:val="19"/>
              </w:rPr>
              <w:t>1504M</w:t>
            </w:r>
          </w:p>
        </w:tc>
      </w:tr>
      <w:tr>
        <w:tc>
          <w:tcPr>
            <w:tcW w:type="dxa" w:w="2160"/>
          </w:tcPr>
          <w:p>
            <w:r>
              <w:rPr>
                <w:rFonts w:ascii="맑은 고딕" w:hAnsi="맑은 고딕" w:eastAsia="맑은 고딕" w:cs="맑은 고딕"/>
                <w:b w:val="0"/>
                <w:sz w:val="19"/>
              </w:rPr>
              <w:t>SGA_MAX_SIZE</w:t>
            </w:r>
          </w:p>
        </w:tc>
        <w:tc>
          <w:tcPr>
            <w:tcW w:type="dxa" w:w="2160"/>
          </w:tcPr>
          <w:p>
            <w:r>
              <w:rPr>
                <w:rFonts w:ascii="맑은 고딕" w:hAnsi="맑은 고딕" w:eastAsia="맑은 고딕" w:cs="맑은 고딕"/>
                <w:b w:val="0"/>
                <w:sz w:val="19"/>
              </w:rPr>
              <w:t>SGA가 커질 수 있는 상한</w:t>
            </w:r>
          </w:p>
        </w:tc>
        <w:tc>
          <w:tcPr>
            <w:tcW w:type="dxa" w:w="2160"/>
          </w:tcPr>
          <w:p>
            <w:r>
              <w:rPr>
                <w:rFonts w:ascii="맑은 고딕" w:hAnsi="맑은 고딕" w:eastAsia="맑은 고딕" w:cs="맑은 고딕"/>
                <w:b w:val="0"/>
                <w:sz w:val="19"/>
              </w:rPr>
              <w:t>정적</w:t>
            </w:r>
          </w:p>
        </w:tc>
        <w:tc>
          <w:tcPr>
            <w:tcW w:type="dxa" w:w="2160"/>
          </w:tcPr>
          <w:p>
            <w:r>
              <w:rPr>
                <w:rFonts w:ascii="맑은 고딕" w:hAnsi="맑은 고딕" w:eastAsia="맑은 고딕" w:cs="맑은 고딕"/>
                <w:b w:val="0"/>
                <w:sz w:val="19"/>
              </w:rPr>
              <w:t>2G</w:t>
            </w:r>
          </w:p>
        </w:tc>
      </w:tr>
      <w:tr>
        <w:tc>
          <w:tcPr>
            <w:tcW w:type="dxa" w:w="2160"/>
          </w:tcPr>
          <w:p>
            <w:r>
              <w:rPr>
                <w:rFonts w:ascii="맑은 고딕" w:hAnsi="맑은 고딕" w:eastAsia="맑은 고딕" w:cs="맑은 고딕"/>
                <w:b w:val="0"/>
                <w:sz w:val="19"/>
              </w:rPr>
              <w:t>PGA_AGGREGATE_TARGET</w:t>
            </w:r>
          </w:p>
        </w:tc>
        <w:tc>
          <w:tcPr>
            <w:tcW w:type="dxa" w:w="2160"/>
          </w:tcPr>
          <w:p>
            <w:r>
              <w:rPr>
                <w:rFonts w:ascii="맑은 고딕" w:hAnsi="맑은 고딕" w:eastAsia="맑은 고딕" w:cs="맑은 고딕"/>
                <w:b w:val="0"/>
                <w:sz w:val="19"/>
              </w:rPr>
              <w:t>PGA 총 목표</w:t>
            </w:r>
          </w:p>
        </w:tc>
        <w:tc>
          <w:tcPr>
            <w:tcW w:type="dxa" w:w="2160"/>
          </w:tcPr>
          <w:p>
            <w:r>
              <w:rPr>
                <w:rFonts w:ascii="맑은 고딕" w:hAnsi="맑은 고딕" w:eastAsia="맑은 고딕" w:cs="맑은 고딕"/>
                <w:b w:val="0"/>
                <w:sz w:val="19"/>
              </w:rPr>
              <w:t>동적</w:t>
            </w:r>
          </w:p>
        </w:tc>
        <w:tc>
          <w:tcPr>
            <w:tcW w:type="dxa" w:w="2160"/>
          </w:tcPr>
          <w:p>
            <w:r>
              <w:rPr>
                <w:rFonts w:ascii="맑은 고딕" w:hAnsi="맑은 고딕" w:eastAsia="맑은 고딕" w:cs="맑은 고딕"/>
                <w:b w:val="0"/>
                <w:sz w:val="19"/>
              </w:rPr>
              <w:t>700M</w:t>
            </w:r>
          </w:p>
        </w:tc>
      </w:tr>
      <w:tr>
        <w:tc>
          <w:tcPr>
            <w:tcW w:type="dxa" w:w="2160"/>
          </w:tcPr>
          <w:p>
            <w:r>
              <w:rPr>
                <w:rFonts w:ascii="맑은 고딕" w:hAnsi="맑은 고딕" w:eastAsia="맑은 고딕" w:cs="맑은 고딕"/>
                <w:b w:val="0"/>
                <w:sz w:val="19"/>
              </w:rPr>
              <w:t>PGA_AGGREGATE_LIMIT</w:t>
            </w:r>
          </w:p>
        </w:tc>
        <w:tc>
          <w:tcPr>
            <w:tcW w:type="dxa" w:w="2160"/>
          </w:tcPr>
          <w:p>
            <w:r>
              <w:rPr>
                <w:rFonts w:ascii="맑은 고딕" w:hAnsi="맑은 고딕" w:eastAsia="맑은 고딕" w:cs="맑은 고딕"/>
                <w:b w:val="0"/>
                <w:sz w:val="19"/>
              </w:rPr>
              <w:t>PGA 사용 하드 한도</w:t>
            </w:r>
          </w:p>
        </w:tc>
        <w:tc>
          <w:tcPr>
            <w:tcW w:type="dxa" w:w="2160"/>
          </w:tcPr>
          <w:p>
            <w:r>
              <w:rPr>
                <w:rFonts w:ascii="맑은 고딕" w:hAnsi="맑은 고딕" w:eastAsia="맑은 고딕" w:cs="맑은 고딕"/>
                <w:b w:val="0"/>
                <w:sz w:val="19"/>
              </w:rPr>
              <w:t>동적</w:t>
            </w:r>
          </w:p>
        </w:tc>
        <w:tc>
          <w:tcPr>
            <w:tcW w:type="dxa" w:w="2160"/>
          </w:tcPr>
          <w:p>
            <w:r>
              <w:rPr>
                <w:rFonts w:ascii="맑은 고딕" w:hAnsi="맑은 고딕" w:eastAsia="맑은 고딕" w:cs="맑은 고딕"/>
                <w:b w:val="0"/>
                <w:sz w:val="19"/>
              </w:rPr>
              <w:t>2G</w:t>
            </w:r>
          </w:p>
        </w:tc>
      </w:tr>
    </w:tbl>
    <w:p>
      <w:r>
        <w:rPr>
          <w:rFonts w:ascii="맑은 고딕" w:hAnsi="맑은 고딕" w:eastAsia="맑은 고딕" w:cs="맑은 고딕"/>
          <w:b w:val="0"/>
          <w:sz w:val="21"/>
        </w:rPr>
        <w:t>실측값으로 관계를 확인하자. SGA_TARGET(1504M)은 SGA_MAX_SIZE(2G=2048M)보다 작다 — 정상이다. 목표는 상한 이하여야 하고, 목표를 상한까지 동적으로 키울 수 있다. 반대로 SGA_TARGET을 SGA_MAX_SIZE보다 크게 주려 하면 오라클이 거부한다(ORA-00823 계열). MEMORY_TARGET·MEMORY_MAX_TARGET이 둘 다 0이라는 것은 AMM을 쓰지 않겠다는 명시적 구성이다. AMM으로 전환하려면 MEMORY_MAX_TARGET(정적)을 먼저 잡고 재기동한 뒤 MEMORY_TARGET을 설정해야 하는데, 이 과정은 실습 02에서 개인 환경 전용으로 다룬다.</w:t>
      </w:r>
    </w:p>
    <w:p>
      <w:r>
        <w:rPr>
          <w:rFonts w:ascii="맑은 고딕" w:hAnsi="맑은 고딕" w:eastAsia="맑은 고딕" w:cs="맑은 고딕"/>
          <w:b w:val="0"/>
          <w:sz w:val="21"/>
        </w:rPr>
        <w:t>PGA 쪽 두 파라미터의 관계도 명확히 해 둔다. PGA_AGGREGATE_TARGET(실측 700M)은 '목표'로, 오라클이 작업 영역들에 이 총량을 넘지 않도록 메모리를 배분하려 '노력'하는 값이다. 그러나 이것은 부드러운 목표라, 순간적으로 초과할 수 있다. 이를 강제로 막는 하드 한도가 PGA_AGGREGATE_LIMIT(실측 2G)다. PGA 사용이 이 한도를 넘으면 오라클이 가장 많이 쓰는 세션의 콜을 중단시키거나 세션을 종료해서라도 한도를 지킨다. 즉 TARGET은 '이 정도로 유지하자'는 목표, LIMIT은 '여기는 절대 넘지 마라'는 상한이다. 두 값의 간격(700M~2G)이 순간 피크를 흡수하는 완충이 된다. PGA의 내부 작동(작업 영역·1-pass·multi-pass)은 ch33에서 다룬다.</w:t>
      </w:r>
    </w:p>
    <w:p>
      <w:r>
        <w:rPr>
          <w:rFonts w:ascii="맑은 고딕" w:hAnsi="맑은 고딕" w:eastAsia="맑은 고딕" w:cs="맑은 고딕"/>
          <w:b w:val="0"/>
          <w:sz w:val="21"/>
        </w:rPr>
        <w:t>동적/정적 구분이 실무에서 왜 중요한가. 동적 파라미터(SGA_TARGET·PGA_AGGREGATE_TARGET)는 ALTER SYSTEM으로 운영 중에 조정할 수 있어, 부하를 관찰하며 점진적으로 튜닝할 수 있다. 반면 정적 파라미터(SGA_MAX_SIZE·MEMORY_MAX_TARGET)는 SPFILE에 기록한 뒤 인스턴스를 재기동해야 반영된다. 그래서 상한은 '앞으로 성장할 여유'를 고려해 처음에 넉넉히 잡아 두고, 목표만 동적으로 조절하는 것이 일반적인 운영 패턴이다.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cs="맑은 고딕"/>
                <w:b/>
                <w:sz w:val="21"/>
              </w:rPr>
              <w:t>실무 시나리오 · MEMORY_TARGET과 SGA_TARGET을 동시에 설정한 혼란 (Common Error)</w:t>
            </w:r>
          </w:p>
          <w:p>
            <w:pPr>
              <w:spacing w:after="200"/>
            </w:pPr>
            <w:r>
              <w:rPr>
                <w:rFonts w:ascii="맑은 고딕" w:hAnsi="맑은 고딕" w:eastAsia="맑은 고딕" w:cs="맑은 고딕"/>
                <w:b w:val="0"/>
                <w:sz w:val="20"/>
              </w:rPr>
              <w:t>상황: 한 관리자가 '자동으로 다 맡기고 싶다'며 MEMORY_TARGET과 SGA_TARGET을 둘 다 큰 값으로 설정했다.</w:t>
            </w:r>
          </w:p>
          <w:p>
            <w:pPr>
              <w:spacing w:after="200"/>
            </w:pPr>
            <w:r>
              <w:rPr>
                <w:rFonts w:ascii="맑은 고딕" w:hAnsi="맑은 고딕" w:eastAsia="맑은 고딕" w:cs="맑은 고딕"/>
                <w:b w:val="0"/>
                <w:sz w:val="20"/>
              </w:rPr>
              <w:t>증상: 재기동 후 SGA 크기가 기대와 다르거나, 특정 조합에서 ORA-00844/ORA-00838 같은 오류로 기동이 막힌다.</w:t>
            </w:r>
          </w:p>
          <w:p>
            <w:pPr>
              <w:spacing w:after="200"/>
            </w:pPr>
            <w:r>
              <w:rPr>
                <w:rFonts w:ascii="맑은 고딕" w:hAnsi="맑은 고딕" w:eastAsia="맑은 고딕" w:cs="맑은 고딕"/>
                <w:b w:val="0"/>
                <w:sz w:val="20"/>
              </w:rPr>
              <w:t>원인: 두 파라미터는 계층이 다르다. MEMORY_TARGET&gt;0이면 AMM이 켜지고 SGA_TARGET은 'SGA 최소 하한'으로만 작동한다. 둘의 관계(MEMORY_TARGET ≥ SGA_TARGET, MEMORY_MAX_TARGET ≥ SGA_MAX_SIZE)를 어기면 오류가 난다.</w:t>
            </w:r>
          </w:p>
          <w:p>
            <w:pPr>
              <w:spacing w:after="200"/>
            </w:pPr>
            <w:r>
              <w:rPr>
                <w:rFonts w:ascii="맑은 고딕" w:hAnsi="맑은 고딕" w:eastAsia="맑은 고딕" w:cs="맑은 고딕"/>
                <w:b w:val="0"/>
                <w:sz w:val="20"/>
              </w:rPr>
              <w:t>판정: '자동'을 두 번 켜는 것이 아니라 한 방식을 고른다. AMM을 쓰려면 MEMORY_TARGET만, ASMM을 쓰려면 MEMORY_TARGET=0으로 두고 SGA_TARGET만 설정한다.</w:t>
            </w:r>
          </w:p>
          <w:p>
            <w:pPr>
              <w:spacing w:after="200"/>
            </w:pPr>
            <w:r>
              <w:rPr>
                <w:rFonts w:ascii="맑은 고딕" w:hAnsi="맑은 고딕" w:eastAsia="맑은 고딕" w:cs="맑은 고딕"/>
                <w:b w:val="0"/>
                <w:sz w:val="20"/>
              </w:rPr>
              <w:t>조치: 실습 DB처럼 ASMM으로 갈 것이면 MEMORY_TARGET=0, MEMORY_MAX_TARGET=0으로 명시하고 SGA_TARGET·PGA_AGGREGATE_TARGET을 각각 준다.</w:t>
            </w:r>
          </w:p>
        </w:tc>
      </w:tr>
    </w:tbl>
    <w:p>
      <w:pPr>
        <w:pStyle w:val="Heading2"/>
      </w:pPr>
      <w:r>
        <w:rPr>
          <w:rFonts w:ascii="맑은 고딕" w:hAnsi="맑은 고딕" w:eastAsia="맑은 고딕" w:cs="맑은 고딕"/>
          <w:b/>
          <w:color w:val="4F81BD"/>
          <w:sz w:val="26"/>
        </w:rPr>
        <w:t>16.5  SGA 동적 구성과 자동 조정 이력</w:t>
      </w:r>
    </w:p>
    <w:p>
      <w:r>
        <w:rPr>
          <w:rFonts w:ascii="맑은 고딕" w:hAnsi="맑은 고딕" w:eastAsia="맑은 고딕" w:cs="맑은 고딕"/>
          <w:b w:val="0"/>
          <w:sz w:val="21"/>
        </w:rPr>
        <w:t>파라미터는 관리자의 '지시'이고, 실제 배분은 오라클이 부하에 맞춰 정한 '결과'다. 이 둘이 다를 수 있다는 점이 자동 관리의 핵심이다. SGA_TARGET=1504M라는 지시 아래에서 오라클이 버퍼 캐시에 몇 MB, 공유 풀에 몇 MB를 실제로 줬는지는 파라미터가 아니라 다음 세 뷰로 읽는다 — 현재 스냅숏은 V$SGAINFO·V$SGA_DYNAMIC_COMPONENTS로, 시간에 따른 변화는 V$SGA_RESIZE_OPS로 본다. 이 절은 그 세 뷰를 실측으로 차례로 읽는다.</w:t>
      </w:r>
    </w:p>
    <w:p>
      <w:pPr>
        <w:pStyle w:val="Heading3"/>
      </w:pPr>
      <w:r>
        <w:rPr>
          <w:rFonts w:ascii="맑은 고딕" w:hAnsi="맑은 고딕" w:eastAsia="맑은 고딕" w:cs="맑은 고딕"/>
          <w:b/>
          <w:color w:val="4F81BD"/>
        </w:rPr>
        <w:t>16.5.1  SGA 구성 요소별 실측 크기 (V$SGAINFO)</w:t>
      </w:r>
    </w:p>
    <w:p>
      <w:r>
        <w:rPr>
          <w:rFonts w:ascii="맑은 고딕" w:hAnsi="맑은 고딕" w:eastAsia="맑은 고딕" w:cs="맑은 고딕"/>
          <w:b w:val="0"/>
          <w:sz w:val="21"/>
        </w:rPr>
        <w:t>파라미터가 '어떻게 관리하라고 지시했는가'라면, V$SGAINFO는 '실제로 어떻게 쪼개졌는가'를 보여 준다. 아래는 실습 DB의 실측이다.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SYS@orcl&gt; SELECT name, ROUND(bytes/1024/1024,1) mb, resizeable</w:t>
            </w:r>
          </w:p>
          <w:p>
            <w:pPr>
              <w:spacing w:after="0" w:before="0" w:line="240" w:lineRule="auto"/>
            </w:pPr>
            <w:r>
              <w:rPr>
                <w:rFonts w:ascii="Consolas" w:hAnsi="Consolas" w:eastAsia="Consolas" w:cs="Consolas"/>
                <w:color w:val="F2F2F2"/>
                <w:sz w:val="19"/>
              </w:rPr>
              <w:t xml:space="preserve">  2       FROM v$sgainfo ORDER BY bytes DESC;</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NAME                              MB    RESIZEABLE</w:t>
            </w:r>
          </w:p>
          <w:p>
            <w:pPr>
              <w:spacing w:after="0" w:before="0" w:line="240" w:lineRule="auto"/>
            </w:pPr>
            <w:r>
              <w:rPr>
                <w:rFonts w:ascii="Consolas" w:hAnsi="Consolas" w:eastAsia="Consolas" w:cs="Consolas"/>
                <w:color w:val="F2F2F2"/>
                <w:sz w:val="19"/>
              </w:rPr>
              <w:t>-------------------------------- ------ ----------</w:t>
            </w:r>
          </w:p>
          <w:p>
            <w:pPr>
              <w:spacing w:after="0" w:before="0" w:line="240" w:lineRule="auto"/>
            </w:pPr>
            <w:r>
              <w:rPr>
                <w:rFonts w:ascii="Consolas" w:hAnsi="Consolas" w:eastAsia="Consolas" w:cs="Consolas"/>
                <w:color w:val="F2F2F2"/>
                <w:sz w:val="19"/>
              </w:rPr>
              <w:t>Maximum SGA Size                 2048   No</w:t>
            </w:r>
          </w:p>
          <w:p>
            <w:pPr>
              <w:spacing w:after="0" w:before="0" w:line="240" w:lineRule="auto"/>
            </w:pPr>
            <w:r>
              <w:rPr>
                <w:rFonts w:ascii="Consolas" w:hAnsi="Consolas" w:eastAsia="Consolas" w:cs="Consolas"/>
                <w:color w:val="F2F2F2"/>
                <w:sz w:val="19"/>
              </w:rPr>
              <w:t>Buffer Cache Size                1024   Yes</w:t>
            </w:r>
          </w:p>
          <w:p>
            <w:pPr>
              <w:spacing w:after="0" w:before="0" w:line="240" w:lineRule="auto"/>
            </w:pPr>
            <w:r>
              <w:rPr>
                <w:rFonts w:ascii="Consolas" w:hAnsi="Consolas" w:eastAsia="Consolas" w:cs="Consolas"/>
                <w:color w:val="F2F2F2"/>
                <w:sz w:val="19"/>
              </w:rPr>
              <w:t>Free SGA Memory Available         544</w:t>
            </w:r>
          </w:p>
          <w:p>
            <w:pPr>
              <w:spacing w:after="0" w:before="0" w:line="240" w:lineRule="auto"/>
            </w:pPr>
            <w:r>
              <w:rPr>
                <w:rFonts w:ascii="Consolas" w:hAnsi="Consolas" w:eastAsia="Consolas" w:cs="Consolas"/>
                <w:color w:val="F2F2F2"/>
                <w:sz w:val="19"/>
              </w:rPr>
              <w:t>Shared Pool Size                  416   Yes</w:t>
            </w:r>
          </w:p>
          <w:p>
            <w:pPr>
              <w:spacing w:after="0" w:before="0" w:line="240" w:lineRule="auto"/>
            </w:pPr>
            <w:r>
              <w:rPr>
                <w:rFonts w:ascii="Consolas" w:hAnsi="Consolas" w:eastAsia="Consolas" w:cs="Consolas"/>
                <w:color w:val="F2F2F2"/>
                <w:sz w:val="19"/>
              </w:rPr>
              <w:t>Startup overhead in Shared Pool   249.3 No</w:t>
            </w:r>
          </w:p>
          <w:p>
            <w:pPr>
              <w:spacing w:after="0" w:before="0" w:line="240" w:lineRule="auto"/>
            </w:pPr>
            <w:r>
              <w:rPr>
                <w:rFonts w:ascii="Consolas" w:hAnsi="Consolas" w:eastAsia="Consolas" w:cs="Consolas"/>
                <w:color w:val="F2F2F2"/>
                <w:sz w:val="19"/>
              </w:rPr>
              <w:t>Shared IO Pool Size                64   Yes</w:t>
            </w:r>
          </w:p>
          <w:p>
            <w:pPr>
              <w:spacing w:after="0" w:before="0" w:line="240" w:lineRule="auto"/>
            </w:pPr>
            <w:r>
              <w:rPr>
                <w:rFonts w:ascii="Consolas" w:hAnsi="Consolas" w:eastAsia="Consolas" w:cs="Consolas"/>
                <w:color w:val="F2F2F2"/>
                <w:sz w:val="19"/>
              </w:rPr>
              <w:t>Streams Pool Size                  32   Yes</w:t>
            </w:r>
          </w:p>
          <w:p>
            <w:pPr>
              <w:spacing w:after="0" w:before="0" w:line="240" w:lineRule="auto"/>
            </w:pPr>
            <w:r>
              <w:rPr>
                <w:rFonts w:ascii="Consolas" w:hAnsi="Consolas" w:eastAsia="Consolas" w:cs="Consolas"/>
                <w:color w:val="F2F2F2"/>
                <w:sz w:val="19"/>
              </w:rPr>
              <w:t>Granule Size                       16   No</w:t>
            </w:r>
          </w:p>
          <w:p>
            <w:pPr>
              <w:spacing w:after="0" w:before="0" w:line="240" w:lineRule="auto"/>
            </w:pPr>
            <w:r>
              <w:rPr>
                <w:rFonts w:ascii="Consolas" w:hAnsi="Consolas" w:eastAsia="Consolas" w:cs="Consolas"/>
                <w:color w:val="F2F2F2"/>
                <w:sz w:val="19"/>
              </w:rPr>
              <w:t>Large Pool Size                    16   Yes</w:t>
            </w:r>
          </w:p>
          <w:p>
            <w:pPr>
              <w:spacing w:after="0" w:before="0" w:line="240" w:lineRule="auto"/>
            </w:pPr>
            <w:r>
              <w:rPr>
                <w:rFonts w:ascii="Consolas" w:hAnsi="Consolas" w:eastAsia="Consolas" w:cs="Consolas"/>
                <w:color w:val="F2F2F2"/>
                <w:sz w:val="19"/>
              </w:rPr>
              <w:t>Fixed SGA Size                      8.5 No</w:t>
            </w:r>
          </w:p>
          <w:p>
            <w:pPr>
              <w:spacing w:after="0" w:before="0" w:line="240" w:lineRule="auto"/>
            </w:pPr>
            <w:r>
              <w:rPr>
                <w:rFonts w:ascii="Consolas" w:hAnsi="Consolas" w:eastAsia="Consolas" w:cs="Consolas"/>
                <w:color w:val="F2F2F2"/>
                <w:sz w:val="19"/>
              </w:rPr>
              <w:t>Redo Buffers                        7.5 No</w:t>
            </w:r>
          </w:p>
          <w:p>
            <w:pPr>
              <w:spacing w:after="0" w:before="0" w:line="240" w:lineRule="auto"/>
            </w:pPr>
            <w:r>
              <w:rPr>
                <w:rFonts w:ascii="Consolas" w:hAnsi="Consolas" w:eastAsia="Consolas" w:cs="Consolas"/>
                <w:color w:val="F2F2F2"/>
                <w:sz w:val="19"/>
              </w:rPr>
              <w:t>Data Transfer Cache Size            0   Yes</w:t>
            </w:r>
          </w:p>
          <w:p>
            <w:pPr>
              <w:spacing w:after="0" w:before="0" w:line="240" w:lineRule="auto"/>
            </w:pPr>
            <w:r>
              <w:rPr>
                <w:rFonts w:ascii="Consolas" w:hAnsi="Consolas" w:eastAsia="Consolas" w:cs="Consolas"/>
                <w:color w:val="F2F2F2"/>
                <w:sz w:val="19"/>
              </w:rPr>
              <w:t>In-Memory Area Size                 0   No</w:t>
            </w:r>
          </w:p>
          <w:p>
            <w:pPr>
              <w:spacing w:after="0" w:before="0" w:line="240" w:lineRule="auto"/>
            </w:pPr>
            <w:r>
              <w:rPr>
                <w:rFonts w:ascii="Consolas" w:hAnsi="Consolas" w:eastAsia="Consolas" w:cs="Consolas"/>
                <w:color w:val="F2F2F2"/>
                <w:sz w:val="19"/>
              </w:rPr>
              <w:t>Java Pool Size                      0   Yes</w:t>
            </w:r>
          </w:p>
        </w:tc>
      </w:tr>
    </w:tbl>
    <w:p>
      <w:r>
        <w:rPr>
          <w:rFonts w:ascii="맑은 고딕" w:hAnsi="맑은 고딕" w:eastAsia="맑은 고딕" w:cs="맑은 고딕"/>
          <w:b w:val="0"/>
          <w:sz w:val="21"/>
        </w:rPr>
        <w:t>이 화면을 읽는 법을 짚어 보자. ① Maximum SGA Size=2048MB는 SGA_MAX_SIZE(2G)와 일치한다 — SGA가 커질 수 있는 천장이다. ② Free SGA Memory Available=544MB는 아직 어떤 풀에도 할당되지 않은 여유분이다. 즉 현재 실제로 쓰는 SGA는 대략 2048-544≈1504MB로 SGA_TARGET과 맞아떨어진다. ③ RESIZEABLE=Yes인 풀(버퍼 캐시·공유 풀·라지 풀·스트림 풀·자바 풀 등)이 ASMM의 자동 조정 대상이고, No인 항목(고정 SGA·리두 버퍼·그래뉼·부팅 오버헤드)은 자동 조정에서 빠진다. ④ In-Memory Area Size=0은 In-Memory 옵션이 꺼져 있음을 뜻한다.</w:t>
      </w:r>
    </w:p>
    <w:p>
      <w:r>
        <w:rPr>
          <w:rFonts w:ascii="맑은 고딕" w:hAnsi="맑은 고딕" w:eastAsia="맑은 고딕" w:cs="맑은 고딕"/>
          <w:b w:val="0"/>
          <w:sz w:val="21"/>
        </w:rPr>
        <w:t>이 화면에서 파라미터와 실측이 어긋나 보이는 대목을 하나 더 해설한다. V$SGAINFO의 Buffer Cache Size=1024MB는 SGA_TARGET(1504MB)의 상당 부분을 차지하는데, 정작 뒤(16.5.2)에서 볼 DEFAULT buffer cache의 현재값은 864MB다. 모순이 아니다 — Buffer Cache Size는 DEFAULT·KEEP·4K 등 모든 버퍼 캐시 구성 요소의 합이고, 그중 DEFAULT 하나가 864MB, KEEP이 48MB, 4K가 48MB 하는 식으로 나뉘기 때문이다. 이처럼 같은 '버퍼 캐시'라도 어느 뷰가 무엇을 합산해 보여 주는지에 따라 값이 달라지므로, 뷰마다 '이 숫자가 무엇의 합인가'를 확인하는 습관이 필요하다.</w:t>
      </w:r>
    </w:p>
    <w:p>
      <w:r>
        <w:rPr>
          <w:rFonts w:ascii="맑은 고딕" w:hAnsi="맑은 고딕" w:eastAsia="맑은 고딕" w:cs="맑은 고딕"/>
          <w:b w:val="0"/>
          <w:sz w:val="21"/>
        </w:rPr>
        <w:t>그래뉼(Granule Size)=16MB에 주목한다. SGA의 버퍼 캐시·공유 풀·라지 풀·자바 풀 메모리는 '그래뉼'이라는 단위로 할당된다. SGA가 1GB 이하이면 그래뉼은 4MB, 1GB를 넘으면 16MB다. 이 DB는 SGA가 2GB라 그래뉼이 16MB이고, 모든 자동 조정은 16MB의 배수로 일어난다. 그래서 뒤에 나올 조정 이력의 증감폭(예: 16→32, 848→864)이 모두 16의 배수인 것이다. 그래뉼 크기는 기동 시 계산되어 인스턴스 수명 동안 바뀌지 않는다.</w:t>
      </w:r>
    </w:p>
    <w:p>
      <w:pPr>
        <w:pStyle w:val="Heading3"/>
      </w:pPr>
      <w:r>
        <w:rPr>
          <w:rFonts w:ascii="맑은 고딕" w:hAnsi="맑은 고딕" w:eastAsia="맑은 고딕" w:cs="맑은 고딕"/>
          <w:b/>
          <w:color w:val="4F81BD"/>
        </w:rPr>
        <w:t>16.5.2  동적 구성 요소 (V$SGA_DYNAMIC_COMPONENTS)</w:t>
      </w:r>
    </w:p>
    <w:p>
      <w:r>
        <w:rPr>
          <w:rFonts w:ascii="맑은 고딕" w:hAnsi="맑은 고딕" w:eastAsia="맑은 고딕" w:cs="맑은 고딕"/>
          <w:b w:val="0"/>
          <w:sz w:val="21"/>
        </w:rPr>
        <w:t>V$SGA_DYNAMIC_COMPONENTS는 자동 조정되는 각 풀의 현재·최소·최대 크기를 보여 준다. '이 풀이 지금까지 어느 범위에서 움직였는가'를 한눈에 보는 뷰다.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SYS@orcl&gt; SELECT component, ROUND(current_size/1024/1024,1) cur_mb,</w:t>
            </w:r>
          </w:p>
          <w:p>
            <w:pPr>
              <w:spacing w:after="0" w:before="0" w:line="240" w:lineRule="auto"/>
            </w:pPr>
            <w:r>
              <w:rPr>
                <w:rFonts w:ascii="Consolas" w:hAnsi="Consolas" w:eastAsia="Consolas" w:cs="Consolas"/>
                <w:color w:val="F2F2F2"/>
                <w:sz w:val="19"/>
              </w:rPr>
              <w:t xml:space="preserve">  2         ROUND(min_size/1024/1024,1) min_mb,</w:t>
            </w:r>
          </w:p>
          <w:p>
            <w:pPr>
              <w:spacing w:after="0" w:before="0" w:line="240" w:lineRule="auto"/>
            </w:pPr>
            <w:r>
              <w:rPr>
                <w:rFonts w:ascii="Consolas" w:hAnsi="Consolas" w:eastAsia="Consolas" w:cs="Consolas"/>
                <w:color w:val="F2F2F2"/>
                <w:sz w:val="19"/>
              </w:rPr>
              <w:t xml:space="preserve">  3         ROUND(max_size/1024/1024,1) max_mb</w:t>
            </w:r>
          </w:p>
          <w:p>
            <w:pPr>
              <w:spacing w:after="0" w:before="0" w:line="240" w:lineRule="auto"/>
            </w:pPr>
            <w:r>
              <w:rPr>
                <w:rFonts w:ascii="Consolas" w:hAnsi="Consolas" w:eastAsia="Consolas" w:cs="Consolas"/>
                <w:color w:val="F2F2F2"/>
                <w:sz w:val="19"/>
              </w:rPr>
              <w:t xml:space="preserve">  4       FROM v$sga_dynamic_components</w:t>
            </w:r>
          </w:p>
          <w:p>
            <w:pPr>
              <w:spacing w:after="0" w:before="0" w:line="240" w:lineRule="auto"/>
            </w:pPr>
            <w:r>
              <w:rPr>
                <w:rFonts w:ascii="Consolas" w:hAnsi="Consolas" w:eastAsia="Consolas" w:cs="Consolas"/>
                <w:color w:val="F2F2F2"/>
                <w:sz w:val="19"/>
              </w:rPr>
              <w:t xml:space="preserve">  5       WHERE current_size&gt;0 ORDER BY current_size DESC;</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COMPONENT                CUR_MB  MIN_MB  MAX_MB</w:t>
            </w:r>
          </w:p>
          <w:p>
            <w:pPr>
              <w:spacing w:after="0" w:before="0" w:line="240" w:lineRule="auto"/>
            </w:pPr>
            <w:r>
              <w:rPr>
                <w:rFonts w:ascii="Consolas" w:hAnsi="Consolas" w:eastAsia="Consolas" w:cs="Consolas"/>
                <w:color w:val="F2F2F2"/>
                <w:sz w:val="19"/>
              </w:rPr>
              <w:t>------------------------ ------- ------- -------</w:t>
            </w:r>
          </w:p>
          <w:p>
            <w:pPr>
              <w:spacing w:after="0" w:before="0" w:line="240" w:lineRule="auto"/>
            </w:pPr>
            <w:r>
              <w:rPr>
                <w:rFonts w:ascii="Consolas" w:hAnsi="Consolas" w:eastAsia="Consolas" w:cs="Consolas"/>
                <w:color w:val="F2F2F2"/>
                <w:sz w:val="19"/>
              </w:rPr>
              <w:t>DEFAULT buffer cache      864     832     864</w:t>
            </w:r>
          </w:p>
          <w:p>
            <w:pPr>
              <w:spacing w:after="0" w:before="0" w:line="240" w:lineRule="auto"/>
            </w:pPr>
            <w:r>
              <w:rPr>
                <w:rFonts w:ascii="Consolas" w:hAnsi="Consolas" w:eastAsia="Consolas" w:cs="Consolas"/>
                <w:color w:val="F2F2F2"/>
                <w:sz w:val="19"/>
              </w:rPr>
              <w:t>shared pool               416     416     416</w:t>
            </w:r>
          </w:p>
          <w:p>
            <w:pPr>
              <w:spacing w:after="0" w:before="0" w:line="240" w:lineRule="auto"/>
            </w:pPr>
            <w:r>
              <w:rPr>
                <w:rFonts w:ascii="Consolas" w:hAnsi="Consolas" w:eastAsia="Consolas" w:cs="Consolas"/>
                <w:color w:val="F2F2F2"/>
                <w:sz w:val="19"/>
              </w:rPr>
              <w:t>Shared IO Pool             64      64      64</w:t>
            </w:r>
          </w:p>
          <w:p>
            <w:pPr>
              <w:spacing w:after="0" w:before="0" w:line="240" w:lineRule="auto"/>
            </w:pPr>
            <w:r>
              <w:rPr>
                <w:rFonts w:ascii="Consolas" w:hAnsi="Consolas" w:eastAsia="Consolas" w:cs="Consolas"/>
                <w:color w:val="F2F2F2"/>
                <w:sz w:val="19"/>
              </w:rPr>
              <w:t>KEEP buffer cache          48      48      48</w:t>
            </w:r>
          </w:p>
          <w:p>
            <w:pPr>
              <w:spacing w:after="0" w:before="0" w:line="240" w:lineRule="auto"/>
            </w:pPr>
            <w:r>
              <w:rPr>
                <w:rFonts w:ascii="Consolas" w:hAnsi="Consolas" w:eastAsia="Consolas" w:cs="Consolas"/>
                <w:color w:val="F2F2F2"/>
                <w:sz w:val="19"/>
              </w:rPr>
              <w:t>DEFAULT 4K buffer cache    48      48      48</w:t>
            </w:r>
          </w:p>
          <w:p>
            <w:pPr>
              <w:spacing w:after="0" w:before="0" w:line="240" w:lineRule="auto"/>
            </w:pPr>
            <w:r>
              <w:rPr>
                <w:rFonts w:ascii="Consolas" w:hAnsi="Consolas" w:eastAsia="Consolas" w:cs="Consolas"/>
                <w:color w:val="F2F2F2"/>
                <w:sz w:val="19"/>
              </w:rPr>
              <w:t>streams pool               32      32      32</w:t>
            </w:r>
          </w:p>
          <w:p>
            <w:pPr>
              <w:spacing w:after="0" w:before="0" w:line="240" w:lineRule="auto"/>
            </w:pPr>
            <w:r>
              <w:rPr>
                <w:rFonts w:ascii="Consolas" w:hAnsi="Consolas" w:eastAsia="Consolas" w:cs="Consolas"/>
                <w:color w:val="F2F2F2"/>
                <w:sz w:val="19"/>
              </w:rPr>
              <w:t>large pool                 16      16      48</w:t>
            </w:r>
          </w:p>
        </w:tc>
      </w:tr>
    </w:tbl>
    <w:p>
      <w:r>
        <w:rPr>
          <w:rFonts w:ascii="맑은 고딕" w:hAnsi="맑은 고딕" w:eastAsia="맑은 고딕" w:cs="맑은 고딕"/>
          <w:b w:val="0"/>
          <w:sz w:val="21"/>
        </w:rPr>
        <w:t>여기서 자동 조정의 흔적이 보인다. DEFAULT buffer cache는 현재 864MB인데 최소 832MB까지 줄었던 적이 있고(min=832), large pool은 현재 16MB지만 한때 48MB까지 커졌던 이력이 있다(max=48). 반대로 shared pool·Shared IO Pool·KEEP buffer cache처럼 min=cur=max로 고정된 풀은 관측 구간에 크기 변동이 없었다. 이 min/max 스프레드가 바로 'ASMM이 부하에 맞춰 풀 사이 메모리를 실제로 옮겼다'는 증거다. 참고로 V$SGAINFO의 Buffer Cache Size(1024MB)는 KEEP·4K 등 모든 버퍼 캐시의 합이라, DEFAULT buffer cache(864MB) 하나보다 크다.</w:t>
      </w:r>
    </w:p>
    <w:p>
      <w:pPr>
        <w:pStyle w:val="Heading3"/>
      </w:pPr>
      <w:r>
        <w:rPr>
          <w:rFonts w:ascii="맑은 고딕" w:hAnsi="맑은 고딕" w:eastAsia="맑은 고딕" w:cs="맑은 고딕"/>
          <w:b/>
          <w:color w:val="4F81BD"/>
        </w:rPr>
        <w:t>16.5.3  자동 조정 이력 (V$SGA_RESIZE_OPS)</w:t>
      </w:r>
    </w:p>
    <w:p>
      <w:r>
        <w:rPr>
          <w:rFonts w:ascii="맑은 고딕" w:hAnsi="맑은 고딕" w:eastAsia="맑은 고딕" w:cs="맑은 고딕"/>
          <w:b w:val="0"/>
          <w:sz w:val="21"/>
        </w:rPr>
        <w:t>V$SGA_RESIZE_OPS는 완료된 SGA 조정 작업의 이력을 보여 준다. 어느 풀이 언제 얼마에서 얼마로 커지거나(GROW) 줄었는지(SHRINK) 시간순으로 남는다.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SYS@orcl&gt; SELECT component, oper_type,</w:t>
            </w:r>
          </w:p>
          <w:p>
            <w:pPr>
              <w:spacing w:after="0" w:before="0" w:line="240" w:lineRule="auto"/>
            </w:pPr>
            <w:r>
              <w:rPr>
                <w:rFonts w:ascii="Consolas" w:hAnsi="Consolas" w:eastAsia="Consolas" w:cs="Consolas"/>
                <w:color w:val="F2F2F2"/>
                <w:sz w:val="19"/>
              </w:rPr>
              <w:t xml:space="preserve">  2         ROUND(initial_size/1024/1024,1) from_mb,</w:t>
            </w:r>
          </w:p>
          <w:p>
            <w:pPr>
              <w:spacing w:after="0" w:before="0" w:line="240" w:lineRule="auto"/>
            </w:pPr>
            <w:r>
              <w:rPr>
                <w:rFonts w:ascii="Consolas" w:hAnsi="Consolas" w:eastAsia="Consolas" w:cs="Consolas"/>
                <w:color w:val="F2F2F2"/>
                <w:sz w:val="19"/>
              </w:rPr>
              <w:t xml:space="preserve">  3         ROUND(final_size/1024/1024,1) to_mb,</w:t>
            </w:r>
          </w:p>
          <w:p>
            <w:pPr>
              <w:spacing w:after="0" w:before="0" w:line="240" w:lineRule="auto"/>
            </w:pPr>
            <w:r>
              <w:rPr>
                <w:rFonts w:ascii="Consolas" w:hAnsi="Consolas" w:eastAsia="Consolas" w:cs="Consolas"/>
                <w:color w:val="F2F2F2"/>
                <w:sz w:val="19"/>
              </w:rPr>
              <w:t xml:space="preserve">  4         TO_CHAR(start_time,'MM-DD HH24:MI') t</w:t>
            </w:r>
          </w:p>
          <w:p>
            <w:pPr>
              <w:spacing w:after="0" w:before="0" w:line="240" w:lineRule="auto"/>
            </w:pPr>
            <w:r>
              <w:rPr>
                <w:rFonts w:ascii="Consolas" w:hAnsi="Consolas" w:eastAsia="Consolas" w:cs="Consolas"/>
                <w:color w:val="F2F2F2"/>
                <w:sz w:val="19"/>
              </w:rPr>
              <w:t xml:space="preserve">  5       FROM (SELECT * FROM v$sga_resize_ops ORDER BY start_time DESC)</w:t>
            </w:r>
          </w:p>
          <w:p>
            <w:pPr>
              <w:spacing w:after="0" w:before="0" w:line="240" w:lineRule="auto"/>
            </w:pPr>
            <w:r>
              <w:rPr>
                <w:rFonts w:ascii="Consolas" w:hAnsi="Consolas" w:eastAsia="Consolas" w:cs="Consolas"/>
                <w:color w:val="F2F2F2"/>
                <w:sz w:val="19"/>
              </w:rPr>
              <w:t xml:space="preserve">  6       WHERE ROWNUM&lt;=10;</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COMPONENT             OPER_TYPE FROM_MB TO_MB  T</w:t>
            </w:r>
          </w:p>
          <w:p>
            <w:pPr>
              <w:spacing w:after="0" w:before="0" w:line="240" w:lineRule="auto"/>
            </w:pPr>
            <w:r>
              <w:rPr>
                <w:rFonts w:ascii="Consolas" w:hAnsi="Consolas" w:eastAsia="Consolas" w:cs="Consolas"/>
                <w:color w:val="F2F2F2"/>
                <w:sz w:val="19"/>
              </w:rPr>
              <w:t>--------------------- --------- ------- -----  -----------</w:t>
            </w:r>
          </w:p>
          <w:p>
            <w:pPr>
              <w:spacing w:after="0" w:before="0" w:line="240" w:lineRule="auto"/>
            </w:pPr>
            <w:r>
              <w:rPr>
                <w:rFonts w:ascii="Consolas" w:hAnsi="Consolas" w:eastAsia="Consolas" w:cs="Consolas"/>
                <w:color w:val="F2F2F2"/>
                <w:sz w:val="19"/>
              </w:rPr>
              <w:t>large pool            GROW       16      32    08-25 17:28</w:t>
            </w:r>
          </w:p>
          <w:p>
            <w:pPr>
              <w:spacing w:after="0" w:before="0" w:line="240" w:lineRule="auto"/>
            </w:pPr>
            <w:r>
              <w:rPr>
                <w:rFonts w:ascii="Consolas" w:hAnsi="Consolas" w:eastAsia="Consolas" w:cs="Consolas"/>
                <w:color w:val="F2F2F2"/>
                <w:sz w:val="19"/>
              </w:rPr>
              <w:t>DEFAULT buffer cache  GROW      848     864    08-25 17:28</w:t>
            </w:r>
          </w:p>
          <w:p>
            <w:pPr>
              <w:spacing w:after="0" w:before="0" w:line="240" w:lineRule="auto"/>
            </w:pPr>
            <w:r>
              <w:rPr>
                <w:rFonts w:ascii="Consolas" w:hAnsi="Consolas" w:eastAsia="Consolas" w:cs="Consolas"/>
                <w:color w:val="F2F2F2"/>
                <w:sz w:val="19"/>
              </w:rPr>
              <w:t>DEFAULT buffer cache  SHRINK    864     848    08-25 17:28</w:t>
            </w:r>
          </w:p>
          <w:p>
            <w:pPr>
              <w:spacing w:after="0" w:before="0" w:line="240" w:lineRule="auto"/>
            </w:pPr>
            <w:r>
              <w:rPr>
                <w:rFonts w:ascii="Consolas" w:hAnsi="Consolas" w:eastAsia="Consolas" w:cs="Consolas"/>
                <w:color w:val="F2F2F2"/>
                <w:sz w:val="19"/>
              </w:rPr>
              <w:t>large pool            SHRINK     32      16    08-25 17:28</w:t>
            </w:r>
          </w:p>
          <w:p>
            <w:pPr>
              <w:spacing w:after="0" w:before="0" w:line="240" w:lineRule="auto"/>
            </w:pPr>
            <w:r>
              <w:rPr>
                <w:rFonts w:ascii="Consolas" w:hAnsi="Consolas" w:eastAsia="Consolas" w:cs="Consolas"/>
                <w:color w:val="F2F2F2"/>
                <w:sz w:val="19"/>
              </w:rPr>
              <w:t>large pool            SHRINK     32      16    08-25 14:35</w:t>
            </w:r>
          </w:p>
          <w:p>
            <w:pPr>
              <w:spacing w:after="0" w:before="0" w:line="240" w:lineRule="auto"/>
            </w:pPr>
            <w:r>
              <w:rPr>
                <w:rFonts w:ascii="Consolas" w:hAnsi="Consolas" w:eastAsia="Consolas" w:cs="Consolas"/>
                <w:color w:val="F2F2F2"/>
                <w:sz w:val="19"/>
              </w:rPr>
              <w:t>DEFAULT buffer cache  GROW      848     864    08-25 14:35</w:t>
            </w:r>
          </w:p>
          <w:p>
            <w:pPr>
              <w:spacing w:after="0" w:before="0" w:line="240" w:lineRule="auto"/>
            </w:pPr>
            <w:r>
              <w:rPr>
                <w:rFonts w:ascii="Consolas" w:hAnsi="Consolas" w:eastAsia="Consolas" w:cs="Consolas"/>
                <w:color w:val="F2F2F2"/>
                <w:sz w:val="19"/>
              </w:rPr>
              <w:t>large pool            GROW       16      32    08-25 14:35</w:t>
            </w:r>
          </w:p>
          <w:p>
            <w:pPr>
              <w:spacing w:after="0" w:before="0" w:line="240" w:lineRule="auto"/>
            </w:pPr>
            <w:r>
              <w:rPr>
                <w:rFonts w:ascii="Consolas" w:hAnsi="Consolas" w:eastAsia="Consolas" w:cs="Consolas"/>
                <w:color w:val="F2F2F2"/>
                <w:sz w:val="19"/>
              </w:rPr>
              <w:t>DEFAULT buffer cache  SHRINK    864     848    08-25 14:35</w:t>
            </w:r>
          </w:p>
          <w:p>
            <w:pPr>
              <w:spacing w:after="0" w:before="0" w:line="240" w:lineRule="auto"/>
            </w:pPr>
            <w:r>
              <w:rPr>
                <w:rFonts w:ascii="Consolas" w:hAnsi="Consolas" w:eastAsia="Consolas" w:cs="Consolas"/>
                <w:color w:val="F2F2F2"/>
                <w:sz w:val="19"/>
              </w:rPr>
              <w:t>large pool            SHRINK     48      16    08-25 14:34</w:t>
            </w:r>
          </w:p>
          <w:p>
            <w:pPr>
              <w:spacing w:after="0" w:before="0" w:line="240" w:lineRule="auto"/>
            </w:pPr>
            <w:r>
              <w:rPr>
                <w:rFonts w:ascii="Consolas" w:hAnsi="Consolas" w:eastAsia="Consolas" w:cs="Consolas"/>
                <w:color w:val="F2F2F2"/>
                <w:sz w:val="19"/>
              </w:rPr>
              <w:t>DEFAULT buffer cache  GROW      832     864    08-25 14:34</w:t>
            </w:r>
          </w:p>
        </w:tc>
      </w:tr>
    </w:tbl>
    <w:p>
      <w:r>
        <w:rPr>
          <w:rFonts w:ascii="맑은 고딕" w:hAnsi="맑은 고딕" w:eastAsia="맑은 고딕" w:cs="맑은 고딕"/>
          <w:b w:val="0"/>
          <w:sz w:val="21"/>
        </w:rPr>
        <w:t>이 이력에서 ASMM의 작동 원리가 드러난다. 조정은 짝을 이룬다 — large pool이 GROW(16→32)할 때 DEFAULT buffer cache가 SHRINK(864→848)하고, large pool이 SHRINK(32→16)하면 버퍼 캐시가 다시 GROW(848→864)한다. SGA 총량(SGA_TARGET)은 고정이므로, 한 풀이 커지려면 다른 풀이 그만큼 내놓아야 하기 때문이다. 이것이 '전체는 고정, 내부는 자동 재분배'라는 ASMM의 본질이다. 모든 증감이 16MB 그래뉼 단위인 것도 확인된다. 오라클은 최근 800건의 조정 이력을 이 뷰에 보관한다.</w:t>
      </w:r>
    </w:p>
    <w:p>
      <w:r>
        <w:rPr>
          <w:rFonts w:ascii="맑은 고딕" w:hAnsi="맑은 고딕" w:eastAsia="맑은 고딕" w:cs="맑은 고딕"/>
          <w:b w:val="0"/>
          <w:sz w:val="21"/>
        </w:rPr>
        <w:t>실무적으로 이 이력은 '어느 풀이 부하 압력을 받는가'를 알려 주는 단서다. 특정 풀이 반복적으로 GROW만 시도한다면 그 풀이 만성적으로 부족하다는 신호이며, 개별 풀에 최소 보장치를 주거나 SGA_TARGET 자체를 키우는 것을 검토한다. 반대로 잦은 GROW/SHRINK 왕복(thrashing)은 SGA_TARGET이 빠듯해 풀들이 서로 메모리를 뺏고 뺏기는 상태일 수 있다. 실측 이력에서 large pool과 DEFAULT buffer cache가 같은 시각(17:28, 14:35)에 반대 방향으로 여러 번 오간 것은, 그 시점에 라지 풀을 쓰는 작업(예: 병렬 질의·RMAN)이 잠깐 메모리를 요구했다가 반납한 정황으로 읽을 수 있다. 조정이 짧게 왕복하고 끝났다면 정상적인 자동 조정이고, 같은 방향으로 계속 밀린다면 그 풀에 하한을 주는 것을 고려한다.</w:t>
      </w:r>
    </w:p>
    <w:p>
      <w:r>
        <w:rPr>
          <w:rFonts w:ascii="맑은 고딕" w:hAnsi="맑은 고딕" w:eastAsia="맑은 고딕" w:cs="맑은 고딕"/>
          <w:b w:val="0"/>
          <w:sz w:val="21"/>
        </w:rPr>
        <w:t>조정 이력을 해석할 때 한 가지 주의가 있다. GROW/SHRINK가 잦다고 해서 무조건 나쁜 것은 아니다. ASMM의 존재 이유가 바로 '부하 변화에 맞춰 메모리를 옮기는 것'이므로, 적당한 조정은 건강한 작동이다. 문제로 볼 신호는 ① 같은 풀이 한 방향으로 계속 밀려 상대 풀을 고갈시키거나, ② 조정이 너무 잦아 조정 자체의 오버헤드(래치·직렬화)가 눈에 띄거나, ③ 조정에도 불구하고 특정 풀에서 반복적으로 부족 오류(ORA-04031 등)가 나는 경우다. 이럴 때 비로소 SGA_TARGET 상향이나 개별 풀 하한 설정을 검토한다. 조정 이력은 '판정의 근거'이지 그 자체가 '문제'는 아니다.</w:t>
      </w:r>
    </w:p>
    <w:p>
      <w:pPr>
        <w:pStyle w:val="Heading3"/>
      </w:pPr>
      <w:r>
        <w:rPr>
          <w:rFonts w:ascii="맑은 고딕" w:hAnsi="맑은 고딕" w:eastAsia="맑은 고딕" w:cs="맑은 고딕"/>
          <w:b/>
          <w:color w:val="4F81BD"/>
        </w:rPr>
        <w:t>16.5.4  V$MEMORY_RESIZE_OPS — 어느 뷰가 언제 채워지나</w:t>
      </w:r>
    </w:p>
    <w:p>
      <w:r>
        <w:rPr>
          <w:rFonts w:ascii="맑은 고딕" w:hAnsi="맑은 고딕" w:eastAsia="맑은 고딕" w:cs="맑은 고딕"/>
          <w:b w:val="0"/>
          <w:sz w:val="21"/>
        </w:rPr>
        <w:t>V$MEMORY_RESIZE_OPS는 SGA와 PGA를 아우르는 메모리 조정 이력으로, AMM(MEMORY_TARGET&gt;0) 환경에서 SGA↔PGA 이동까지 포함해 최근 800건을 보여 준다. 그런데 실습 DB는 ASMM이라 MEMORY_TARGET=0이다. 이 상태에서 V$MEMORY_RESIZE_OPS를 조회하면 SGA 내부 조정은 잡히지만 SGA↔PGA 통합 조정은 나타나지 않으며, 관점에 따라 결과가 빈약해 보일 수 있다. 그래서 ASMM에서 SGA 조정 이력을 추적할 때는 V$SGA_RESIZE_OPS를, AMM에서 SGA+PGA 통합 이력을 볼 때는 V$MEMORY_RESIZE_OPS를 쓰는 것이 자연스럽다. 이 '뷰 선택' 자체가 실습 04의 학습 포인트다.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뷰</w:t>
            </w:r>
          </w:p>
        </w:tc>
        <w:tc>
          <w:tcPr>
            <w:tcW w:type="dxa" w:w="2880"/>
            <w:shd w:val="clear" w:color="auto" w:fill="D9E1F2"/>
          </w:tcPr>
          <w:p>
            <w:r>
              <w:rPr>
                <w:rFonts w:ascii="맑은 고딕" w:hAnsi="맑은 고딕" w:eastAsia="맑은 고딕" w:cs="맑은 고딕"/>
                <w:b/>
                <w:sz w:val="19"/>
              </w:rPr>
              <w:t>무엇을 보여 주나</w:t>
            </w:r>
          </w:p>
        </w:tc>
        <w:tc>
          <w:tcPr>
            <w:tcW w:type="dxa" w:w="2880"/>
            <w:shd w:val="clear" w:color="auto" w:fill="D9E1F2"/>
          </w:tcPr>
          <w:p>
            <w:r>
              <w:rPr>
                <w:rFonts w:ascii="맑은 고딕" w:hAnsi="맑은 고딕" w:eastAsia="맑은 고딕" w:cs="맑은 고딕"/>
                <w:b/>
                <w:sz w:val="19"/>
              </w:rPr>
              <w:t>어느 방식에서 유용</w:t>
            </w:r>
          </w:p>
        </w:tc>
      </w:tr>
      <w:tr>
        <w:tc>
          <w:tcPr>
            <w:tcW w:type="dxa" w:w="2880"/>
          </w:tcPr>
          <w:p>
            <w:r>
              <w:rPr>
                <w:rFonts w:ascii="맑은 고딕" w:hAnsi="맑은 고딕" w:eastAsia="맑은 고딕" w:cs="맑은 고딕"/>
                <w:b w:val="0"/>
                <w:sz w:val="19"/>
              </w:rPr>
              <w:t>V$SGA_RESIZE_OPS</w:t>
            </w:r>
          </w:p>
        </w:tc>
        <w:tc>
          <w:tcPr>
            <w:tcW w:type="dxa" w:w="2880"/>
          </w:tcPr>
          <w:p>
            <w:r>
              <w:rPr>
                <w:rFonts w:ascii="맑은 고딕" w:hAnsi="맑은 고딕" w:eastAsia="맑은 고딕" w:cs="맑은 고딕"/>
                <w:b w:val="0"/>
                <w:sz w:val="19"/>
              </w:rPr>
              <w:t>완료된 SGA 풀 조정 이력(GROW/SHRINK, 최근 800건)</w:t>
            </w:r>
          </w:p>
        </w:tc>
        <w:tc>
          <w:tcPr>
            <w:tcW w:type="dxa" w:w="2880"/>
          </w:tcPr>
          <w:p>
            <w:r>
              <w:rPr>
                <w:rFonts w:ascii="맑은 고딕" w:hAnsi="맑은 고딕" w:eastAsia="맑은 고딕" w:cs="맑은 고딕"/>
                <w:b w:val="0"/>
                <w:sz w:val="19"/>
              </w:rPr>
              <w:t>ASMM·AMM 공통(SGA 내부)</w:t>
            </w:r>
          </w:p>
        </w:tc>
      </w:tr>
      <w:tr>
        <w:tc>
          <w:tcPr>
            <w:tcW w:type="dxa" w:w="2880"/>
          </w:tcPr>
          <w:p>
            <w:r>
              <w:rPr>
                <w:rFonts w:ascii="맑은 고딕" w:hAnsi="맑은 고딕" w:eastAsia="맑은 고딕" w:cs="맑은 고딕"/>
                <w:b w:val="0"/>
                <w:sz w:val="19"/>
              </w:rPr>
              <w:t>V$MEMORY_RESIZE_OPS</w:t>
            </w:r>
          </w:p>
        </w:tc>
        <w:tc>
          <w:tcPr>
            <w:tcW w:type="dxa" w:w="2880"/>
          </w:tcPr>
          <w:p>
            <w:r>
              <w:rPr>
                <w:rFonts w:ascii="맑은 고딕" w:hAnsi="맑은 고딕" w:eastAsia="맑은 고딕" w:cs="맑은 고딕"/>
                <w:b w:val="0"/>
                <w:sz w:val="19"/>
              </w:rPr>
              <w:t>SGA+PGA 통합 메모리 조정 이력(최근 800건)</w:t>
            </w:r>
          </w:p>
        </w:tc>
        <w:tc>
          <w:tcPr>
            <w:tcW w:type="dxa" w:w="2880"/>
          </w:tcPr>
          <w:p>
            <w:r>
              <w:rPr>
                <w:rFonts w:ascii="맑은 고딕" w:hAnsi="맑은 고딕" w:eastAsia="맑은 고딕" w:cs="맑은 고딕"/>
                <w:b w:val="0"/>
                <w:sz w:val="19"/>
              </w:rPr>
              <w:t>주로 AMM</w:t>
            </w:r>
          </w:p>
        </w:tc>
      </w:tr>
      <w:tr>
        <w:tc>
          <w:tcPr>
            <w:tcW w:type="dxa" w:w="2880"/>
          </w:tcPr>
          <w:p>
            <w:r>
              <w:rPr>
                <w:rFonts w:ascii="맑은 고딕" w:hAnsi="맑은 고딕" w:eastAsia="맑은 고딕" w:cs="맑은 고딕"/>
                <w:b w:val="0"/>
                <w:sz w:val="19"/>
              </w:rPr>
              <w:t>V$MEMORY_DYNAMIC_COMPONENTS</w:t>
            </w:r>
          </w:p>
        </w:tc>
        <w:tc>
          <w:tcPr>
            <w:tcW w:type="dxa" w:w="2880"/>
          </w:tcPr>
          <w:p>
            <w:r>
              <w:rPr>
                <w:rFonts w:ascii="맑은 고딕" w:hAnsi="맑은 고딕" w:eastAsia="맑은 고딕" w:cs="맑은 고딕"/>
                <w:b w:val="0"/>
                <w:sz w:val="19"/>
              </w:rPr>
              <w:t>SGA·PGA 포함 동적 구성 요소의 현재 크기</w:t>
            </w:r>
          </w:p>
        </w:tc>
        <w:tc>
          <w:tcPr>
            <w:tcW w:type="dxa" w:w="2880"/>
          </w:tcPr>
          <w:p>
            <w:r>
              <w:rPr>
                <w:rFonts w:ascii="맑은 고딕" w:hAnsi="맑은 고딕" w:eastAsia="맑은 고딕" w:cs="맑은 고딕"/>
                <w:b w:val="0"/>
                <w:sz w:val="19"/>
              </w:rPr>
              <w:t>AMM</w:t>
            </w:r>
          </w:p>
        </w:tc>
      </w:tr>
      <w:tr>
        <w:tc>
          <w:tcPr>
            <w:tcW w:type="dxa" w:w="2880"/>
          </w:tcPr>
          <w:p>
            <w:r>
              <w:rPr>
                <w:rFonts w:ascii="맑은 고딕" w:hAnsi="맑은 고딕" w:eastAsia="맑은 고딕" w:cs="맑은 고딕"/>
                <w:b w:val="0"/>
                <w:sz w:val="19"/>
              </w:rPr>
              <w:t>V$MEMORY_CURRENT_RESIZE_OPS</w:t>
            </w:r>
          </w:p>
        </w:tc>
        <w:tc>
          <w:tcPr>
            <w:tcW w:type="dxa" w:w="2880"/>
          </w:tcPr>
          <w:p>
            <w:r>
              <w:rPr>
                <w:rFonts w:ascii="맑은 고딕" w:hAnsi="맑은 고딕" w:eastAsia="맑은 고딕" w:cs="맑은 고딕"/>
                <w:b w:val="0"/>
                <w:sz w:val="19"/>
              </w:rPr>
              <w:t>지금 진행 중인 조정 작업</w:t>
            </w:r>
          </w:p>
        </w:tc>
        <w:tc>
          <w:tcPr>
            <w:tcW w:type="dxa" w:w="2880"/>
          </w:tcPr>
          <w:p>
            <w:r>
              <w:rPr>
                <w:rFonts w:ascii="맑은 고딕" w:hAnsi="맑은 고딕" w:eastAsia="맑은 고딕" w:cs="맑은 고딕"/>
                <w:b w:val="0"/>
                <w:sz w:val="19"/>
              </w:rPr>
              <w:t>공통</w:t>
            </w:r>
          </w:p>
        </w:tc>
      </w:tr>
    </w:tbl>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cs="맑은 고딕"/>
                <w:b/>
                <w:sz w:val="21"/>
              </w:rPr>
              <w:t>실무 시나리오 · '조회가 특정 시간대에만 느리다'를 메모리 관점에서 좁히기</w:t>
            </w:r>
          </w:p>
          <w:p>
            <w:pPr>
              <w:spacing w:after="200"/>
            </w:pPr>
            <w:r>
              <w:rPr>
                <w:rFonts w:ascii="맑은 고딕" w:hAnsi="맑은 고딕" w:eastAsia="맑은 고딕" w:cs="맑은 고딕"/>
                <w:b w:val="0"/>
                <w:sz w:val="20"/>
              </w:rPr>
              <w:t>상황: 매일 오후 배치가 도는 시간에만 응답이 흔들린다는 신고. 개발팀은 'SGA를 늘리자'고 한다.</w:t>
            </w:r>
          </w:p>
          <w:p>
            <w:pPr>
              <w:spacing w:after="200"/>
            </w:pPr>
            <w:r>
              <w:rPr>
                <w:rFonts w:ascii="맑은 고딕" w:hAnsi="맑은 고딕" w:eastAsia="맑은 고딕" w:cs="맑은 고딕"/>
                <w:b w:val="0"/>
                <w:sz w:val="20"/>
              </w:rPr>
              <w:t>1단계 방식 판별: V$PARAMETER로 MEMORY_TARGET=0·SGA_TARGET=1504M 확인 → ASMM. SGA는 SGA_TARGET, PGA는 PGA_AGGREGATE_TARGET로 관리됨을 인지.</w:t>
            </w:r>
          </w:p>
          <w:p>
            <w:pPr>
              <w:spacing w:after="200"/>
            </w:pPr>
            <w:r>
              <w:rPr>
                <w:rFonts w:ascii="맑은 고딕" w:hAnsi="맑은 고딕" w:eastAsia="맑은 고딕" w:cs="맑은 고딕"/>
                <w:b w:val="0"/>
                <w:sz w:val="20"/>
              </w:rPr>
              <w:t>2단계 조정 이력: V$SGA_RESIZE_OPS를 그 시간대로 필터. 특정 풀이 그 시각에 반복 GROW를 시도했는지 본다(어느 풀이 압력을 받았는가).</w:t>
            </w:r>
          </w:p>
          <w:p>
            <w:pPr>
              <w:spacing w:after="200"/>
            </w:pPr>
            <w:r>
              <w:rPr>
                <w:rFonts w:ascii="맑은 고딕" w:hAnsi="맑은 고딕" w:eastAsia="맑은 고딕" w:cs="맑은 고딕"/>
                <w:b w:val="0"/>
                <w:sz w:val="20"/>
              </w:rPr>
              <w:t>3단계 어드바이저: V$SGA_TARGET_ADVICE 확인. 곡선이 이미 평평하면(실측처럼) SGA를 늘려도 이득이 없다 → '늘리자'는 요구를 근거로 기각.</w:t>
            </w:r>
          </w:p>
          <w:p>
            <w:pPr>
              <w:spacing w:after="200"/>
            </w:pPr>
            <w:r>
              <w:rPr>
                <w:rFonts w:ascii="맑은 고딕" w:hAnsi="맑은 고딕" w:eastAsia="맑은 고딕" w:cs="맑은 고딕"/>
                <w:b w:val="0"/>
                <w:sz w:val="20"/>
              </w:rPr>
              <w:t>4단계 진짜 원인: 배치의 대량 정렬이라면 SGA가 아니라 PGA(ch33) 문제일 수 있고, 리터럴 SQL 폭증이라면 공유 풀 단편화(16.7) 문제일 수 있다.</w:t>
            </w:r>
          </w:p>
          <w:p>
            <w:pPr>
              <w:spacing w:after="200"/>
            </w:pPr>
            <w:r>
              <w:rPr>
                <w:rFonts w:ascii="맑은 고딕" w:hAnsi="맑은 고딕" w:eastAsia="맑은 고딕" w:cs="맑은 고딕"/>
                <w:b w:val="0"/>
                <w:sz w:val="20"/>
              </w:rPr>
              <w:t>판정: '메모리를 늘리자'는 감이 아니라, 판별 → 이력 → 어드바이저 → 진단의 순서로 '어느 메모리가, 정말 부족한가'를 데이터로 답한다.</w:t>
            </w:r>
          </w:p>
        </w:tc>
      </w:tr>
    </w:tbl>
    <w:p>
      <w:pPr>
        <w:pStyle w:val="Heading2"/>
      </w:pPr>
      <w:r>
        <w:rPr>
          <w:rFonts w:ascii="맑은 고딕" w:hAnsi="맑은 고딕" w:eastAsia="맑은 고딕" w:cs="맑은 고딕"/>
          <w:b/>
          <w:color w:val="4F81BD"/>
          <w:sz w:val="26"/>
        </w:rPr>
        <w:t>16.6  메모리 어드바이저 — 지금 크기가 적절한가</w:t>
      </w:r>
    </w:p>
    <w:p>
      <w:r>
        <w:rPr>
          <w:rFonts w:ascii="맑은 고딕" w:hAnsi="맑은 고딕" w:eastAsia="맑은 고딕" w:cs="맑은 고딕"/>
          <w:b w:val="0"/>
          <w:sz w:val="21"/>
        </w:rPr>
        <w:t>'SGA를 얼마로 잡아야 하는가'는 감이 아니라 어드바이저로 판단한다. 오라클은 현재 크기를 기준으로 '이만큼 늘리면/줄이면 성능이 어떻게 변할지'를 시뮬레이션해 V$SGA_TARGET_ADVICE(ASMM)와 V$MEMORY_TARGET_ADVICE(AMM)로 제공한다. 이 뷰들은 기본 기능이라 별도 라이선스가 필요 없다.</w:t>
      </w:r>
    </w:p>
    <w:p>
      <w:r>
        <w:rPr>
          <w:rFonts w:ascii="맑은 고딕" w:hAnsi="맑은 고딕" w:eastAsia="맑은 고딕" w:cs="맑은 고딕"/>
          <w:b w:val="0"/>
          <w:sz w:val="21"/>
        </w:rPr>
        <w:t>어드바이저의 발상은 단순하고 강력하다. 관리자가 '얼마가 적당한가'를 감으로 정하는 대신, 오라클이 실제 워크로드를 근거로 여러 후보 크기의 예상 효과를 표로 만들어 준다. 그러면 결정은 '이 곡선의 어디에 설 것인가'라는, 훨씬 다루기 쉬운 문제로 바뀐다. 아래는 실습 DB의 SGA 어드바이저 실측이다. SGA_SIZE_FACTOR는 현재 크기(1504MB) 대비 배수이고, ESTD_DB_TIME은 그 크기에서 예상되는 상대적 DB Time이다.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SYS@orcl&gt; SELECT ROUND(sga_size,0) sga_mb, sga_size_factor factor,</w:t>
            </w:r>
          </w:p>
          <w:p>
            <w:pPr>
              <w:spacing w:after="0" w:before="0" w:line="240" w:lineRule="auto"/>
            </w:pPr>
            <w:r>
              <w:rPr>
                <w:rFonts w:ascii="Consolas" w:hAnsi="Consolas" w:eastAsia="Consolas" w:cs="Consolas"/>
                <w:color w:val="F2F2F2"/>
                <w:sz w:val="19"/>
              </w:rPr>
              <w:t xml:space="preserve">  2         estd_db_time</w:t>
            </w:r>
          </w:p>
          <w:p>
            <w:pPr>
              <w:spacing w:after="0" w:before="0" w:line="240" w:lineRule="auto"/>
            </w:pPr>
            <w:r>
              <w:rPr>
                <w:rFonts w:ascii="Consolas" w:hAnsi="Consolas" w:eastAsia="Consolas" w:cs="Consolas"/>
                <w:color w:val="F2F2F2"/>
                <w:sz w:val="19"/>
              </w:rPr>
              <w:t xml:space="preserve">  3       FROM v$sga_target_advice ORDER BY sga_size;</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SGA_MB  FACTOR  ESTD_DB_TIME</w:t>
            </w:r>
          </w:p>
          <w:p>
            <w:pPr>
              <w:spacing w:after="0" w:before="0" w:line="240" w:lineRule="auto"/>
            </w:pPr>
            <w:r>
              <w:rPr>
                <w:rFonts w:ascii="Consolas" w:hAnsi="Consolas" w:eastAsia="Consolas" w:cs="Consolas"/>
                <w:color w:val="F2F2F2"/>
                <w:sz w:val="19"/>
              </w:rPr>
              <w:t>------  ------  ------------</w:t>
            </w:r>
          </w:p>
          <w:p>
            <w:pPr>
              <w:spacing w:after="0" w:before="0" w:line="240" w:lineRule="auto"/>
            </w:pPr>
            <w:r>
              <w:rPr>
                <w:rFonts w:ascii="Consolas" w:hAnsi="Consolas" w:eastAsia="Consolas" w:cs="Consolas"/>
                <w:color w:val="F2F2F2"/>
                <w:sz w:val="19"/>
              </w:rPr>
              <w:t xml:space="preserve">  752    0.5        2213</w:t>
            </w:r>
          </w:p>
          <w:p>
            <w:pPr>
              <w:spacing w:after="0" w:before="0" w:line="240" w:lineRule="auto"/>
            </w:pPr>
            <w:r>
              <w:rPr>
                <w:rFonts w:ascii="Consolas" w:hAnsi="Consolas" w:eastAsia="Consolas" w:cs="Consolas"/>
                <w:color w:val="F2F2F2"/>
                <w:sz w:val="19"/>
              </w:rPr>
              <w:t xml:space="preserve"> 1128    0.75       1636</w:t>
            </w:r>
          </w:p>
          <w:p>
            <w:pPr>
              <w:spacing w:after="0" w:before="0" w:line="240" w:lineRule="auto"/>
            </w:pPr>
            <w:r>
              <w:rPr>
                <w:rFonts w:ascii="Consolas" w:hAnsi="Consolas" w:eastAsia="Consolas" w:cs="Consolas"/>
                <w:color w:val="F2F2F2"/>
                <w:sz w:val="19"/>
              </w:rPr>
              <w:t xml:space="preserve"> 1504    1.0        1635   &lt;-- 현재</w:t>
            </w:r>
          </w:p>
          <w:p>
            <w:pPr>
              <w:spacing w:after="0" w:before="0" w:line="240" w:lineRule="auto"/>
            </w:pPr>
            <w:r>
              <w:rPr>
                <w:rFonts w:ascii="Consolas" w:hAnsi="Consolas" w:eastAsia="Consolas" w:cs="Consolas"/>
                <w:color w:val="F2F2F2"/>
                <w:sz w:val="19"/>
              </w:rPr>
              <w:t xml:space="preserve"> 1880    1.25       1635</w:t>
            </w:r>
          </w:p>
          <w:p>
            <w:pPr>
              <w:spacing w:after="0" w:before="0" w:line="240" w:lineRule="auto"/>
            </w:pPr>
            <w:r>
              <w:rPr>
                <w:rFonts w:ascii="Consolas" w:hAnsi="Consolas" w:eastAsia="Consolas" w:cs="Consolas"/>
                <w:color w:val="F2F2F2"/>
                <w:sz w:val="19"/>
              </w:rPr>
              <w:t xml:space="preserve"> 2256    1.5        1635</w:t>
            </w:r>
          </w:p>
          <w:p>
            <w:pPr>
              <w:spacing w:after="0" w:before="0" w:line="240" w:lineRule="auto"/>
            </w:pPr>
            <w:r>
              <w:rPr>
                <w:rFonts w:ascii="Consolas" w:hAnsi="Consolas" w:eastAsia="Consolas" w:cs="Consolas"/>
                <w:color w:val="F2F2F2"/>
                <w:sz w:val="19"/>
              </w:rPr>
              <w:t xml:space="preserve"> 2632    1.75       1635</w:t>
            </w:r>
          </w:p>
          <w:p>
            <w:pPr>
              <w:spacing w:after="0" w:before="0" w:line="240" w:lineRule="auto"/>
            </w:pPr>
            <w:r>
              <w:rPr>
                <w:rFonts w:ascii="Consolas" w:hAnsi="Consolas" w:eastAsia="Consolas" w:cs="Consolas"/>
                <w:color w:val="F2F2F2"/>
                <w:sz w:val="19"/>
              </w:rPr>
              <w:t xml:space="preserve"> 3008    2.0        1635</w:t>
            </w:r>
          </w:p>
        </w:tc>
      </w:tr>
    </w:tbl>
    <w:p>
      <w:r>
        <w:rPr>
          <w:rFonts w:ascii="맑은 고딕" w:hAnsi="맑은 고딕" w:eastAsia="맑은 고딕" w:cs="맑은 고딕"/>
          <w:b w:val="0"/>
          <w:sz w:val="21"/>
        </w:rPr>
        <w:t>이 곡선을 읽는 것이 어드바이저 해석의 핵심이다. 현재 1504MB에서 ESTD_DB_TIME은 1635다. SGA를 두 배(3008MB)로 늘려도 1635로 전혀 나아지지 않는다 — 더 줘 봐야 이득이 없다. 오히려 흥미로운 것은 아래쪽이다. 1128MB(0.75배)로 줄여도 1636으로 사실상 동일하고, 752MB(0.5배)로 반토막 내면 그제야 2213으로 급증한다. 즉 이 시스템의 SGA는 성능 관점에서 약간 과대 배정되어 있으며, 1128MB 부근까지는 줄여도 DB Time에 거의 영향이 없다. 곡선이 평평해지는 무릎(knee) 지점이 1128~1504MB 사이에 있는 것이다.</w:t>
      </w:r>
    </w:p>
    <w:p>
      <w:r>
        <w:rPr>
          <w:rFonts w:ascii="맑은 고딕" w:hAnsi="맑은 고딕" w:eastAsia="맑은 고딕" w:cs="맑은 고딕"/>
          <w:b w:val="0"/>
          <w:sz w:val="21"/>
        </w:rPr>
        <w:t>어드바이저를 읽는 두 원칙을 정리한다. ① '더 줘도 평평한' 구간에 이미 들어와 있으면 메모리를 늘리는 것은 낭비다 — 그 메모리를 PGA나 다른 인스턴스에 주는 편이 낫다. ② '줄이면 급증하는' 절벽 바로 위가 비용 대비 효율이 가장 좋은 지점이다. 다만 어드바이저는 관측된 워크로드에 기반한 추정이므로, 피크 부하를 포함한 대표 구간에서 값을 봐야 하고, 여유(headroom)를 두어 절벽에서 한 칸 위를 택하는 것이 안전하다. AMM 환경이라면 같은 논리를 V$MEMORY_TARGET_ADVICE의 MEMORY_SIZE_FACTOR·ESTD_DB_TIME으로 적용한다.</w:t>
      </w:r>
    </w:p>
    <w:p>
      <w:r>
        <w:rPr>
          <w:rFonts w:ascii="맑은 고딕" w:hAnsi="맑은 고딕" w:eastAsia="맑은 고딕" w:cs="맑은 고딕"/>
          <w:b w:val="0"/>
          <w:sz w:val="21"/>
        </w:rPr>
        <w:t>어드바이저 값이 어떻게 만들어지는지도 알아 두면 신뢰 수준을 가늠할 수 있다. 오라클은 실제 워크로드가 도는 동안 여러 가상 SGA 크기에 대해 '그 크기였다면 물리 I/O·DB Time이 어땠을지'를 시뮬레이션해 이 표를 채운다. 따라서 STATISTICS_LEVEL이 TYPICAL 이상이어야 값이 수집되고, 인스턴스가 기동한 뒤 충분한 워크로드가 흘러야 곡선이 의미를 가진다. 방금 기동해 아무 부하도 없던 인스턴스의 어드바이저는 표본이 빈약해 곡선이 평평하게만 보일 수 있으므로, 대표 부하 구간을 지난 뒤 조회하는 것이 원칙이다. 이 점에서 어드바이저도 ch26에서 강조한 '한 시점의 숫자를 맹신하지 말라'는 태도와 통한다 — 값은 관측 구간에 종속된다.</w:t>
      </w:r>
    </w:p>
    <w:p>
      <w:r>
        <w:rPr>
          <w:rFonts w:ascii="맑은 고딕" w:hAnsi="맑은 고딕" w:eastAsia="맑은 고딕" w:cs="맑은 고딕"/>
          <w:b w:val="0"/>
          <w:sz w:val="21"/>
        </w:rPr>
        <w:t>한 가지 흔한 오해를 바로잡자. 어드바이저의 ESTD_DB_TIME이 크기를 키워도 줄지 않는다고 해서 '이 시스템은 튜닝할 것이 없다'는 뜻은 아니다. 그것은 오직 'SGA 크기를 늘리는 것으로는' 개선되지 않는다는 뜻일 뿐이다. 실제 병목은 비효율 SQL·과도한 하드 파싱·PGA 부족·I/O 구성 등 다른 곳에 있을 수 있고, 그런 문제는 버퍼 캐시를 아무리 키워도 사라지지 않는다. 실측처럼 곡선이 평평하다면, 메모리를 더 붓는 대신 ch26~ch30에서 배운 진단으로 '진짜 병목'을 찾아 그쪽을 손대야 한다. 어드바이저는 '메모리 크기'라는 한 축의 답만 준다는 사실을 늘 기억한다.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cs="맑은 고딕"/>
                <w:b/>
                <w:sz w:val="21"/>
              </w:rPr>
              <w:t>Best Practice · 메모리 크기 결정</w:t>
            </w:r>
          </w:p>
          <w:p>
            <w:pPr>
              <w:spacing w:after="200"/>
            </w:pPr>
            <w:r>
              <w:rPr>
                <w:rFonts w:ascii="맑은 고딕" w:hAnsi="맑은 고딕" w:eastAsia="맑은 고딕" w:cs="맑은 고딕"/>
                <w:b w:val="0"/>
                <w:sz w:val="20"/>
              </w:rPr>
              <w:t>· 감이 아니라 어드바이저 곡선(size_factor 대 estd_db_time)으로 결정한다. 곡선이 평평해지는 무릎 지점을 찾는다.</w:t>
            </w:r>
          </w:p>
          <w:p>
            <w:pPr>
              <w:spacing w:after="200"/>
            </w:pPr>
            <w:r>
              <w:rPr>
                <w:rFonts w:ascii="맑은 고딕" w:hAnsi="맑은 고딕" w:eastAsia="맑은 고딕" w:cs="맑은 고딕"/>
                <w:b w:val="0"/>
                <w:sz w:val="20"/>
              </w:rPr>
              <w:t>· '더 줘도 평평'하면 늘리지 않는다. 그 메모리는 다른 곳(PGA·다른 인스턴스)에 더 가치 있게 쓰인다.</w:t>
            </w:r>
          </w:p>
          <w:p>
            <w:pPr>
              <w:spacing w:after="200"/>
            </w:pPr>
            <w:r>
              <w:rPr>
                <w:rFonts w:ascii="맑은 고딕" w:hAnsi="맑은 고딕" w:eastAsia="맑은 고딕" w:cs="맑은 고딕"/>
                <w:b w:val="0"/>
                <w:sz w:val="20"/>
              </w:rPr>
              <w:t>· '줄이면 급증'하는 절벽 바로 위 + 여유 한 칸을 목표로 잡는다. 피크를 포함한 대표 구간에서 값을 관측한다.</w:t>
            </w:r>
          </w:p>
          <w:p>
            <w:pPr>
              <w:spacing w:after="200"/>
            </w:pPr>
            <w:r>
              <w:rPr>
                <w:rFonts w:ascii="맑은 고딕" w:hAnsi="맑은 고딕" w:eastAsia="맑은 고딕" w:cs="맑은 고딕"/>
                <w:b w:val="0"/>
                <w:sz w:val="20"/>
              </w:rPr>
              <w:t>· 자동 관리라도 상한(SGA_MAX_SIZE·MEMORY_MAX_TARGET)을 잘못 주면 자동으로 나빠진다 — 상한은 성장 여유를 고려해 넉넉히.</w:t>
            </w:r>
          </w:p>
        </w:tc>
      </w:tr>
    </w:tbl>
    <w:p>
      <w:pPr>
        <w:pStyle w:val="Heading2"/>
      </w:pPr>
      <w:r>
        <w:rPr>
          <w:rFonts w:ascii="맑은 고딕" w:hAnsi="맑은 고딕" w:eastAsia="맑은 고딕" w:cs="맑은 고딕"/>
          <w:b/>
          <w:color w:val="4F81BD"/>
          <w:sz w:val="26"/>
        </w:rPr>
        <w:t>16.7  메모리 부족의 대표 오류 — ORA-04031</w:t>
      </w:r>
    </w:p>
    <w:p>
      <w:r>
        <w:rPr>
          <w:rFonts w:ascii="맑은 고딕" w:hAnsi="맑은 고딕" w:eastAsia="맑은 고딕" w:cs="맑은 고딕"/>
          <w:b w:val="0"/>
          <w:sz w:val="21"/>
        </w:rPr>
        <w:t>메모리 구성이 부족하거나 단편화되면 나타나는 대표 오류가 ORA-04031이다. 실습 05에서 이를 재현하고 해소한다.</w:t>
      </w:r>
    </w:p>
    <w:p>
      <w:pPr>
        <w:pStyle w:val="Heading3"/>
      </w:pPr>
      <w:r>
        <w:rPr>
          <w:rFonts w:ascii="맑은 고딕" w:hAnsi="맑은 고딕" w:eastAsia="맑은 고딕" w:cs="맑은 고딕"/>
          <w:b/>
          <w:color w:val="4F81BD"/>
        </w:rPr>
        <w:t>16.7.1  ORA-04031이란</w:t>
      </w:r>
    </w:p>
    <w:p>
      <w:r>
        <w:rPr>
          <w:rFonts w:ascii="맑은 고딕" w:hAnsi="맑은 고딕" w:eastAsia="맑은 고딕" w:cs="맑은 고딕"/>
          <w:b w:val="0"/>
          <w:sz w:val="21"/>
        </w:rPr>
        <w:t>ORA-04031은 'unable to allocate N bytes of shared memory'라는 메시지와 함께, 오라클이 공유 풀(또는 라지 풀·자바 풀·스트림 풀)에서 요청한 크기의 '연속된' 메모리 조각을 찾지 못했을 때 발생한다. 원인은 크게 둘이다. ① 절대적 부족 — 해당 풀이 워크로드에 비해 너무 작다. ② 단편화 — 풀에 여유 메모리 총량은 있으나 작은 조각들로 흩어져, 요청한 큰 연속 조각을 만들 수 없다. 특히 바인드 변수 없이 리터럴 값을 박은 SQL이 무수히 많으면(ch26·ch32에서 본 하드 파싱 폭증), 서로 다른 커서가 라이브러리 캐시를 잘게 채워 단편화를 심화시킨다.</w:t>
      </w:r>
    </w:p>
    <w:p>
      <w:r>
        <w:rPr>
          <w:rFonts w:ascii="맑은 고딕" w:hAnsi="맑은 고딕" w:eastAsia="맑은 고딕" w:cs="맑은 고딕"/>
          <w:b w:val="0"/>
          <w:sz w:val="21"/>
        </w:rPr>
        <w:t>ORA-04031이 특히 골치 아픈 이유는 '언제 어디서 터질지 예측하기 어렵다'는 점이다. 총량 부족이 명백하면 차라리 대처가 쉽지만, 단편화형은 며칠씩 멀쩡히 돌다가 어느 순간 특정 크기의 할당에서만 실패한다. 게다가 이 오류는 사용자 세션의 SQL 실행 중에 튀어나와, 애플리케이션 관점에서는 '갑자기 쿼리가 죽었다'로 보인다. 그래서 이 오류를 만나면 당황해 무작정 SGA를 키우기 쉬운데, 원인이 단편화라면 메모리를 늘려도 잠시 미룰 뿐 재발한다. 오류 자체(증상)와 그 뒤의 원인(구성 부족인지 애플리케이션의 리터럴 남발인지)을 가르는 것이 ch26에서 배운 '증상과 원인의 구분'을 메모리 영역에 그대로 적용하는 일이다.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 ORA-04031의 전형적 메시지</w:t>
            </w:r>
          </w:p>
          <w:p>
            <w:pPr>
              <w:spacing w:after="0" w:before="0" w:line="240" w:lineRule="auto"/>
            </w:pPr>
            <w:r>
              <w:rPr>
                <w:rFonts w:ascii="Consolas" w:hAnsi="Consolas" w:eastAsia="Consolas" w:cs="Consolas"/>
                <w:color w:val="F2F2F2"/>
                <w:sz w:val="19"/>
              </w:rPr>
              <w:t>ORA-04031: unable to allocate 4096 bytes of shared memory</w:t>
            </w:r>
          </w:p>
          <w:p>
            <w:pPr>
              <w:spacing w:after="0" w:before="0" w:line="240" w:lineRule="auto"/>
            </w:pPr>
            <w:r>
              <w:rPr>
                <w:rFonts w:ascii="Consolas" w:hAnsi="Consolas" w:eastAsia="Consolas" w:cs="Consolas"/>
                <w:color w:val="F2F2F2"/>
                <w:sz w:val="19"/>
              </w:rPr>
              <w:t xml:space="preserve">  ("shared pool","...","sga heap","...")</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 해석: 공유 풀(sga heap)에서 4096바이트 연속 청크를 못 얻었다.</w:t>
            </w:r>
          </w:p>
          <w:p>
            <w:pPr>
              <w:spacing w:after="0" w:before="0" w:line="240" w:lineRule="auto"/>
            </w:pPr>
            <w:r>
              <w:rPr>
                <w:rFonts w:ascii="Consolas" w:hAnsi="Consolas" w:eastAsia="Consolas" w:cs="Consolas"/>
                <w:color w:val="F2F2F2"/>
                <w:sz w:val="19"/>
              </w:rPr>
              <w:t>--       총량이 부족하거나(under-size), 단편화(fragmentation)되었다.</w:t>
            </w:r>
          </w:p>
        </w:tc>
      </w:tr>
    </w:tbl>
    <w:p>
      <w:pPr>
        <w:pStyle w:val="Heading3"/>
      </w:pPr>
      <w:r>
        <w:rPr>
          <w:rFonts w:ascii="맑은 고딕" w:hAnsi="맑은 고딕" w:eastAsia="맑은 고딕" w:cs="맑은 고딕"/>
          <w:b/>
          <w:color w:val="4F81BD"/>
        </w:rPr>
        <w:t>16.7.2  재현과 해소</w:t>
      </w:r>
    </w:p>
    <w:p>
      <w:r>
        <w:rPr>
          <w:rFonts w:ascii="맑은 고딕" w:hAnsi="맑은 고딕" w:eastAsia="맑은 고딕" w:cs="맑은 고딕"/>
          <w:b w:val="0"/>
          <w:sz w:val="21"/>
        </w:rPr>
        <w:t>재현은 개인 실습 환경에서만 한다. 공유 풀을 인위적으로 아주 작게 줄이거나(개별 풀 하한 설정) 리터럴 SQL을 대량 생성해 라이브러리 캐시를 단편화시키면 ORA-04031을 유도할 수 있다. 해소는 원인에 따라 다르다.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원인</w:t>
            </w:r>
          </w:p>
        </w:tc>
        <w:tc>
          <w:tcPr>
            <w:tcW w:type="dxa" w:w="2880"/>
            <w:shd w:val="clear" w:color="auto" w:fill="D9E1F2"/>
          </w:tcPr>
          <w:p>
            <w:r>
              <w:rPr>
                <w:rFonts w:ascii="맑은 고딕" w:hAnsi="맑은 고딕" w:eastAsia="맑은 고딕" w:cs="맑은 고딕"/>
                <w:b/>
                <w:sz w:val="19"/>
              </w:rPr>
              <w:t>증상</w:t>
            </w:r>
          </w:p>
        </w:tc>
        <w:tc>
          <w:tcPr>
            <w:tcW w:type="dxa" w:w="2880"/>
            <w:shd w:val="clear" w:color="auto" w:fill="D9E1F2"/>
          </w:tcPr>
          <w:p>
            <w:r>
              <w:rPr>
                <w:rFonts w:ascii="맑은 고딕" w:hAnsi="맑은 고딕" w:eastAsia="맑은 고딕" w:cs="맑은 고딕"/>
                <w:b/>
                <w:sz w:val="19"/>
              </w:rPr>
              <w:t>해소책</w:t>
            </w:r>
          </w:p>
        </w:tc>
      </w:tr>
      <w:tr>
        <w:tc>
          <w:tcPr>
            <w:tcW w:type="dxa" w:w="2880"/>
          </w:tcPr>
          <w:p>
            <w:r>
              <w:rPr>
                <w:rFonts w:ascii="맑은 고딕" w:hAnsi="맑은 고딕" w:eastAsia="맑은 고딕" w:cs="맑은 고딕"/>
                <w:b w:val="0"/>
                <w:sz w:val="19"/>
              </w:rPr>
              <w:t>공유 풀 절대 부족</w:t>
            </w:r>
          </w:p>
        </w:tc>
        <w:tc>
          <w:tcPr>
            <w:tcW w:type="dxa" w:w="2880"/>
          </w:tcPr>
          <w:p>
            <w:r>
              <w:rPr>
                <w:rFonts w:ascii="맑은 고딕" w:hAnsi="맑은 고딕" w:eastAsia="맑은 고딕" w:cs="맑은 고딕"/>
                <w:b w:val="0"/>
                <w:sz w:val="19"/>
              </w:rPr>
              <w:t>기동 직후·부하 초반부터 빈발</w:t>
            </w:r>
          </w:p>
        </w:tc>
        <w:tc>
          <w:tcPr>
            <w:tcW w:type="dxa" w:w="2880"/>
          </w:tcPr>
          <w:p>
            <w:r>
              <w:rPr>
                <w:rFonts w:ascii="맑은 고딕" w:hAnsi="맑은 고딕" w:eastAsia="맑은 고딕" w:cs="맑은 고딕"/>
                <w:b w:val="0"/>
                <w:sz w:val="19"/>
              </w:rPr>
              <w:t>SGA_TARGET(또는 SHARED_POOL_SIZE 하한)을 키운다</w:t>
            </w:r>
          </w:p>
        </w:tc>
      </w:tr>
      <w:tr>
        <w:tc>
          <w:tcPr>
            <w:tcW w:type="dxa" w:w="2880"/>
          </w:tcPr>
          <w:p>
            <w:r>
              <w:rPr>
                <w:rFonts w:ascii="맑은 고딕" w:hAnsi="맑은 고딕" w:eastAsia="맑은 고딕" w:cs="맑은 고딕"/>
                <w:b w:val="0"/>
                <w:sz w:val="19"/>
              </w:rPr>
              <w:t>단편화(리터럴 SQL)</w:t>
            </w:r>
          </w:p>
        </w:tc>
        <w:tc>
          <w:tcPr>
            <w:tcW w:type="dxa" w:w="2880"/>
          </w:tcPr>
          <w:p>
            <w:r>
              <w:rPr>
                <w:rFonts w:ascii="맑은 고딕" w:hAnsi="맑은 고딕" w:eastAsia="맑은 고딕" w:cs="맑은 고딕"/>
                <w:b w:val="0"/>
                <w:sz w:val="19"/>
              </w:rPr>
              <w:t>가동 시간이 길어질수록 빈발</w:t>
            </w:r>
          </w:p>
        </w:tc>
        <w:tc>
          <w:tcPr>
            <w:tcW w:type="dxa" w:w="2880"/>
          </w:tcPr>
          <w:p>
            <w:r>
              <w:rPr>
                <w:rFonts w:ascii="맑은 고딕" w:hAnsi="맑은 고딕" w:eastAsia="맑은 고딕" w:cs="맑은 고딕"/>
                <w:b w:val="0"/>
                <w:sz w:val="19"/>
              </w:rPr>
              <w:t>바인드 변수 사용·CURSOR_SHARING 검토, 필요 시 공유 풀 플러시</w:t>
            </w:r>
          </w:p>
        </w:tc>
      </w:tr>
      <w:tr>
        <w:tc>
          <w:tcPr>
            <w:tcW w:type="dxa" w:w="2880"/>
          </w:tcPr>
          <w:p>
            <w:r>
              <w:rPr>
                <w:rFonts w:ascii="맑은 고딕" w:hAnsi="맑은 고딕" w:eastAsia="맑은 고딕" w:cs="맑은 고딕"/>
                <w:b w:val="0"/>
                <w:sz w:val="19"/>
              </w:rPr>
              <w:t>라지 풀 부족(RMAN·병렬)</w:t>
            </w:r>
          </w:p>
        </w:tc>
        <w:tc>
          <w:tcPr>
            <w:tcW w:type="dxa" w:w="2880"/>
          </w:tcPr>
          <w:p>
            <w:r>
              <w:rPr>
                <w:rFonts w:ascii="맑은 고딕" w:hAnsi="맑은 고딕" w:eastAsia="맑은 고딕" w:cs="맑은 고딕"/>
                <w:b w:val="0"/>
                <w:sz w:val="19"/>
              </w:rPr>
              <w:t>백업·병렬 질의 시 발생</w:t>
            </w:r>
          </w:p>
        </w:tc>
        <w:tc>
          <w:tcPr>
            <w:tcW w:type="dxa" w:w="2880"/>
          </w:tcPr>
          <w:p>
            <w:r>
              <w:rPr>
                <w:rFonts w:ascii="맑은 고딕" w:hAnsi="맑은 고딕" w:eastAsia="맑은 고딕" w:cs="맑은 고딕"/>
                <w:b w:val="0"/>
                <w:sz w:val="19"/>
              </w:rPr>
              <w:t>LARGE_POOL_SIZE 하한 설정</w:t>
            </w:r>
          </w:p>
        </w:tc>
      </w:tr>
      <w:tr>
        <w:tc>
          <w:tcPr>
            <w:tcW w:type="dxa" w:w="2880"/>
          </w:tcPr>
          <w:p>
            <w:r>
              <w:rPr>
                <w:rFonts w:ascii="맑은 고딕" w:hAnsi="맑은 고딕" w:eastAsia="맑은 고딕" w:cs="맑은 고딕"/>
                <w:b w:val="0"/>
                <w:sz w:val="19"/>
              </w:rPr>
              <w:t>예약 영역 부족</w:t>
            </w:r>
          </w:p>
        </w:tc>
        <w:tc>
          <w:tcPr>
            <w:tcW w:type="dxa" w:w="2880"/>
          </w:tcPr>
          <w:p>
            <w:r>
              <w:rPr>
                <w:rFonts w:ascii="맑은 고딕" w:hAnsi="맑은 고딕" w:eastAsia="맑은 고딕" w:cs="맑은 고딕"/>
                <w:b w:val="0"/>
                <w:sz w:val="19"/>
              </w:rPr>
              <w:t>큰 객체 로드 시 발생</w:t>
            </w:r>
          </w:p>
        </w:tc>
        <w:tc>
          <w:tcPr>
            <w:tcW w:type="dxa" w:w="2880"/>
          </w:tcPr>
          <w:p>
            <w:r>
              <w:rPr>
                <w:rFonts w:ascii="맑은 고딕" w:hAnsi="맑은 고딕" w:eastAsia="맑은 고딕" w:cs="맑은 고딕"/>
                <w:b w:val="0"/>
                <w:sz w:val="19"/>
              </w:rPr>
              <w:t>SHARED_POOL_RESERVED_SIZE 조정</w:t>
            </w:r>
          </w:p>
        </w:tc>
      </w:tr>
    </w:tbl>
    <w:p>
      <w:r>
        <w:rPr>
          <w:rFonts w:ascii="맑은 고딕" w:hAnsi="맑은 고딕" w:eastAsia="맑은 고딕" w:cs="맑은 고딕"/>
          <w:b w:val="0"/>
          <w:sz w:val="21"/>
        </w:rPr>
        <w:t>즉각적 임시 조치로 ALTER SYSTEM FLUSH SHARED_POOL로 공유 풀을 비워 연속 공간을 확보할 수 있으나, 이는 캐시된 커서·딕셔너리를 날려 일시적 성능 저하와 하드 파싱 급증을 부르므로 근본 해법이 아니다. 근본 해법은 ① 구성이 부족하면 SGA_TARGET을 어드바이저 근거로 키우고, ② 단편화가 원인이면 리터럴 SQL을 바인드 변수화해 커서 공유를 회복시키는 것이다. ORA-04031이 자주 뜬다는 것은 대개 '메모리를 더 달라'가 아니라 '애플리케이션이 메모리를 낭비한다'는 신호일 때가 많다.</w:t>
      </w:r>
    </w:p>
    <w:p>
      <w:r>
        <w:rPr>
          <w:rFonts w:ascii="맑은 고딕" w:hAnsi="맑은 고딕" w:eastAsia="맑은 고딕" w:cs="맑은 고딕"/>
          <w:b w:val="0"/>
          <w:sz w:val="21"/>
        </w:rPr>
        <w:t>ORA-04031의 원인을 구분하는 실무적 감별법이 있다. 오류 메시지의 마지막 인자에 담긴 '풀 이름'과 '무엇을 할당하려다 실패했는지'를 본다. "shared pool"에서 났다면 공유 풀 문제이고, "large pool"이라면 라지 풀 문제다. 그리고 발생 시점이 중요하다 — 기동 직후부터 빈발하면 절대 부족(under-size)을 의심하고, 며칠 가동한 뒤 서서히 빈발하면 단편화를 의심한다. 단편화 여부는 V$SGASTAT에서 공유 풀의 free memory 총량이 넉넉한데도 오류가 나는지로 짚을 수 있다 — 총량이 있는데 못 준다면 연속 조각을 못 만든 것, 곧 단편화다. 이 감별이 '풀을 키울 것인가, 애플리케이션을 고칠 것인가'를 가른다.</w:t>
      </w:r>
    </w:p>
    <w:p>
      <w:r>
        <w:rPr>
          <w:rFonts w:ascii="맑은 고딕" w:hAnsi="맑은 고딕" w:eastAsia="맑은 고딕" w:cs="맑은 고딕"/>
          <w:b w:val="0"/>
          <w:sz w:val="21"/>
        </w:rPr>
        <w:t>오라클은 큰 연속 할당을 위한 예약 영역(reserved pool)을 공유 풀 안에 둔다. SHARED_POOL_RESERVED_SIZE로 크기를 조정하며, 평소 작은 조각들로 채워지는 일반 영역과 분리해 두어 큰 객체(대형 PL/SQL 패키지 등)를 로드할 연속 공간을 확보하는 장치다. 단편화로 인한 ORA-04031이 큰 할당에서 반복된다면 이 예약 영역 조정이 도움이 될 수 있다. 다만 이 모든 것에 앞서, 이 장이 반복해 말하는 원칙은 동일하다 — 리터럴 SQL로 라이브러리 캐시를 잘게 채우지 않는 것이 단편화 예방의 근본이다. 메모리 구조를 이해하는 목적은 결국 '언제 구성을 바꾸고 언제 애플리케이션을 바꿀지'를 가리는 데 있다.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cs="맑은 고딕"/>
                <w:b/>
                <w:sz w:val="21"/>
              </w:rPr>
              <w:t>Note · ⚠ 파라미터 변경·재기동 실습은 개인 환경 전용</w:t>
            </w:r>
          </w:p>
          <w:p>
            <w:pPr>
              <w:spacing w:after="200"/>
            </w:pPr>
            <w:r>
              <w:rPr>
                <w:rFonts w:ascii="맑은 고딕" w:hAnsi="맑은 고딕" w:eastAsia="맑은 고딕" w:cs="맑은 고딕"/>
                <w:b w:val="0"/>
                <w:sz w:val="20"/>
              </w:rPr>
              <w:t>· SGA_TARGET·MEMORY_TARGET·SHARED_POOL_SIZE 변경과 인스턴스 재기동은 반드시 개인 실습 DB에서만 수행한다.</w:t>
            </w:r>
          </w:p>
          <w:p>
            <w:pPr>
              <w:spacing w:after="200"/>
            </w:pPr>
            <w:r>
              <w:rPr>
                <w:rFonts w:ascii="맑은 고딕" w:hAnsi="맑은 고딕" w:eastAsia="맑은 고딕" w:cs="맑은 고딕"/>
                <w:b w:val="0"/>
                <w:sz w:val="20"/>
              </w:rPr>
              <w:t>· 공유 서버에서 이 값을 잘못 주면 인스턴스가 기동하지 못하거나(ORA-00838 등) 다른 사용자 세션에 즉시 영향을 준다.</w:t>
            </w:r>
          </w:p>
          <w:p>
            <w:pPr>
              <w:spacing w:after="200"/>
            </w:pPr>
            <w:r>
              <w:rPr>
                <w:rFonts w:ascii="맑은 고딕" w:hAnsi="맑은 고딕" w:eastAsia="맑은 고딕" w:cs="맑은 고딕"/>
                <w:b w:val="0"/>
                <w:sz w:val="20"/>
              </w:rPr>
              <w:t>· 절대값(1504M 등)은 환경에 따라 다른 &lt;환경값&gt;이다. 외울 것은 값이 아니라 '판별·조정·재확인'의 절차다.</w:t>
            </w:r>
          </w:p>
          <w:p>
            <w:pPr>
              <w:spacing w:after="200"/>
            </w:pPr>
            <w:r>
              <w:rPr>
                <w:rFonts w:ascii="맑은 고딕" w:hAnsi="맑은 고딕" w:eastAsia="맑은 고딕" w:cs="맑은 고딕"/>
                <w:b w:val="0"/>
                <w:sz w:val="20"/>
              </w:rPr>
              <w:t>· ORA-04031 재현은 격리된 환경에서, 재현 후 반드시 원복(구성 복원·재기동)한다.</w:t>
            </w:r>
          </w:p>
        </w:tc>
      </w:tr>
    </w:tbl>
    <w:p>
      <w:pPr>
        <w:pStyle w:val="Heading2"/>
      </w:pPr>
      <w:r>
        <w:rPr>
          <w:rFonts w:ascii="맑은 고딕" w:hAnsi="맑은 고딕" w:eastAsia="맑은 고딕" w:cs="맑은 고딕"/>
          <w:b/>
          <w:color w:val="4F81BD"/>
          <w:sz w:val="26"/>
        </w:rPr>
        <w:t>16.8  In-Memory Column Store — 존재와 라이선스 (실습 제외)</w:t>
      </w:r>
    </w:p>
    <w:p>
      <w:r>
        <w:rPr>
          <w:rFonts w:ascii="맑은 고딕" w:hAnsi="맑은 고딕" w:eastAsia="맑은 고딕" w:cs="맑은 고딕"/>
          <w:b w:val="0"/>
          <w:sz w:val="21"/>
        </w:rPr>
        <w:t>SGA에는 선택적 정적 풀인 In-Memory Column Store(IM column store)가 있다. 테이블·파티션의 사본을 행 형식이 아닌 '컬럼 형식'으로 메모리에 저장해, 스캔·조인·집계를 크게 가속한다. 버퍼 캐시를 대체하는 것이 아니라 보완하며(같은 데이터를 다른 형식으로 병존), INMEMORY_SIZE 파라미터로 크기를 정하고 Oracle Database 12c(12.1.0.2)부터 제공된다. 실습 DB의 V$SGAINFO에서 In-Memory Area Size=0인 것은 이 기능이 꺼져 있음을 뜻한다.</w:t>
      </w:r>
    </w:p>
    <w:p>
      <w:r>
        <w:rPr>
          <w:rFonts w:ascii="맑은 고딕" w:hAnsi="맑은 고딕" w:eastAsia="맑은 고딕" w:cs="맑은 고딕"/>
          <w:b w:val="0"/>
          <w:sz w:val="21"/>
        </w:rPr>
        <w:t>적용 조건도 간단히 짚는다. IM column store는 스캔·조인·집계가 많은 분석성(analytic) 워크로드에서 큰 이득을 준다 — 컬럼 형식은 특정 컬럼만 읽는 대량 스캔에 유리하기 때문이다. 반대로 단건 조회·빈번한 DML 위주의 OLTP에는 상대적으로 이득이 작고, 컬럼 저장을 최신 상태로 유지하는 비용이 든다. INMEMORY_SIZE로 별도 영역을 할당하며, 이 메모리는 버퍼 캐시와 별개다(같은 데이터를 행·컬럼 두 형식으로 병존시킨다). 즉 '메모리를 추가로 더 써서' 스캔을 빠르게 하는 트레이드오프다. 따라서 도입 검토 시 워크로드 성격, 추가 메모리 여력, 그리고 라이선스 세 가지를 함께 따진다.</w:t>
      </w:r>
    </w:p>
    <w:p>
      <w:r>
        <w:rPr>
          <w:rFonts w:ascii="맑은 고딕" w:hAnsi="맑은 고딕" w:eastAsia="맑은 고딕" w:cs="맑은 고딕"/>
          <w:b w:val="0"/>
          <w:sz w:val="21"/>
        </w:rPr>
        <w:t>중요한 것은 라이선스 경계다. 이 장에서 다룬 메모리 파라미터(SGA_TARGET·MEMORY_TARGET·PGA_AGGREGATE_TARGET)와 어드바이저 뷰(V$SGA_TARGET_ADVICE·V$MEMORY_TARGET_ADVICE), 그리고 V$SGAINFO·V$SGA_RESIZE_OPS 같은 진단 뷰는 모두 Oracle Database 기본 기능으로 별도 라이선스가 필요 없다. 반면 In-Memory Column Store(그리고 유사 계열인 Memoptimized Rowstore)는 Oracle Database In-Memory라는 별도 유상 옵션이다. 따라서 이 장에서는 그 '존재와 적용 조건'만 언급하고 실습에서 제외한다. 실무에서 INMEMORY_SIZE를 설정하기 전에는 반드시 라이선스 보유 여부를 확인해야 한다.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cs="맑은 고딕"/>
                <w:b/>
                <w:sz w:val="21"/>
              </w:rPr>
              <w:t>Note · 🔒 라이선스 경계</w:t>
            </w:r>
          </w:p>
          <w:p>
            <w:pPr>
              <w:spacing w:after="200"/>
            </w:pPr>
            <w:r>
              <w:rPr>
                <w:rFonts w:ascii="맑은 고딕" w:hAnsi="맑은 고딕" w:eastAsia="맑은 고딕" w:cs="맑은 고딕"/>
                <w:b w:val="0"/>
                <w:sz w:val="20"/>
              </w:rPr>
              <w:t>· 라이선스 무관(기본): 메모리 관리 파라미터 전체, V$SGAINFO·V$SGA_DYNAMIC_COMPONENTS·V$SGA_RESIZE_OPS·V$MEMORY_RESIZE_OPS, 어드바이저(V$SGA_TARGET_ADVICE·V$MEMORY_TARGET_ADVICE).</w:t>
            </w:r>
          </w:p>
          <w:p>
            <w:pPr>
              <w:spacing w:after="200"/>
            </w:pPr>
            <w:r>
              <w:rPr>
                <w:rFonts w:ascii="맑은 고딕" w:hAnsi="맑은 고딕" w:eastAsia="맑은 고딕" w:cs="맑은 고딕"/>
                <w:b w:val="0"/>
                <w:sz w:val="20"/>
              </w:rPr>
              <w:t>· 🔒 별도 유상 옵션: In-Memory Column Store(INMEMORY_SIZE), Memoptimized Rowstore — 이 장에서는 존재·조건만 언급, 실습 제외.</w:t>
            </w:r>
          </w:p>
          <w:p>
            <w:pPr>
              <w:spacing w:after="200"/>
            </w:pPr>
            <w:r>
              <w:rPr>
                <w:rFonts w:ascii="맑은 고딕" w:hAnsi="맑은 고딕" w:eastAsia="맑은 고딕" w:cs="맑은 고딕"/>
                <w:b w:val="0"/>
                <w:sz w:val="20"/>
              </w:rPr>
              <w:t>· 참고: AWR 기반 메모리 이력(DBA_HIST_* 계열)을 조회할 때만 Diagnostics Pack이 관련된다. 이 장의 실습은 모두 실시간 V$만 사용한다.</w:t>
            </w:r>
          </w:p>
        </w:tc>
      </w:tr>
    </w:tbl>
    <w:p>
      <w:pPr>
        <w:pStyle w:val="Heading2"/>
      </w:pPr>
      <w:r>
        <w:rPr>
          <w:rFonts w:ascii="맑은 고딕" w:hAnsi="맑은 고딕" w:eastAsia="맑은 고딕" w:cs="맑은 고딕"/>
          <w:b/>
          <w:color w:val="4F81BD"/>
          <w:sz w:val="26"/>
        </w:rPr>
        <w:t>16.9  요약</w:t>
      </w:r>
    </w:p>
    <w:p>
      <w:pPr>
        <w:pStyle w:val="ListBullet"/>
      </w:pPr>
      <w:r>
        <w:rPr>
          <w:rFonts w:ascii="맑은 고딕" w:hAnsi="맑은 고딕" w:eastAsia="맑은 고딕" w:cs="맑은 고딕"/>
          <w:b w:val="0"/>
          <w:sz w:val="21"/>
        </w:rPr>
        <w:t>오라클 메모리는 공유 영역 SGA(버퍼 캐시·리두 버퍼·공유 풀·라지 풀·자바 풀·스트림 풀·In-Memory)와 프로세스 사설 영역 PGA로 나뉜다.</w:t>
      </w:r>
    </w:p>
    <w:p>
      <w:pPr>
        <w:pStyle w:val="ListBullet"/>
      </w:pPr>
      <w:r>
        <w:rPr>
          <w:rFonts w:ascii="맑은 고딕" w:hAnsi="맑은 고딕" w:eastAsia="맑은 고딕" w:cs="맑은 고딕"/>
          <w:b w:val="0"/>
          <w:sz w:val="21"/>
        </w:rPr>
        <w:t>메모리 관리는 AMM(MEMORY_TARGET&gt;0)·ASMM(MEMORY_TARGET=0, SGA_TARGET&gt;0)·수동(둘 다 0)의 세 방식이며, 파라미터 값 조합만으로 즉시 판별한다.</w:t>
      </w:r>
    </w:p>
    <w:p>
      <w:pPr>
        <w:pStyle w:val="ListBullet"/>
      </w:pPr>
      <w:r>
        <w:rPr>
          <w:rFonts w:ascii="맑은 고딕" w:hAnsi="맑은 고딕" w:eastAsia="맑은 고딕" w:cs="맑은 고딕"/>
          <w:b w:val="0"/>
          <w:sz w:val="21"/>
        </w:rPr>
        <w:t>실습 DB는 ASMM이다 — MEMORY_TARGET=0, SGA_TARGET=1504M, 개별 풀 0(자동), PGA_AGGREGATE_TARGET=700M.</w:t>
      </w:r>
    </w:p>
    <w:p>
      <w:pPr>
        <w:pStyle w:val="ListBullet"/>
      </w:pPr>
      <w:r>
        <w:rPr>
          <w:rFonts w:ascii="맑은 고딕" w:hAnsi="맑은 고딕" w:eastAsia="맑은 고딕" w:cs="맑은 고딕"/>
          <w:b w:val="0"/>
          <w:sz w:val="21"/>
        </w:rPr>
        <w:t>파라미터는 목표(동적)와 상한(정적)의 짝으로 이해한다. 목표는 상한을 넘을 수 없고, MEMORY_TARGET과 SGA_TARGET을 혼동해 동시에 잘못 주면 기동이 막힐 수 있다.</w:t>
      </w:r>
    </w:p>
    <w:p>
      <w:pPr>
        <w:pStyle w:val="ListBullet"/>
      </w:pPr>
      <w:r>
        <w:rPr>
          <w:rFonts w:ascii="맑은 고딕" w:hAnsi="맑은 고딕" w:eastAsia="맑은 고딕" w:cs="맑은 고딕"/>
          <w:b w:val="0"/>
          <w:sz w:val="21"/>
        </w:rPr>
        <w:t>V$SGAINFO·V$SGA_DYNAMIC_COMPONENTS로 실제 배분과 그래뉼(16MB)을 읽고, V$SGA_RESIZE_OPS로 풀 사이 자동 재분배(GROW/SHRINK 짝) 이력을 추적한다.</w:t>
      </w:r>
    </w:p>
    <w:p>
      <w:pPr>
        <w:pStyle w:val="ListBullet"/>
      </w:pPr>
      <w:r>
        <w:rPr>
          <w:rFonts w:ascii="맑은 고딕" w:hAnsi="맑은 고딕" w:eastAsia="맑은 고딕" w:cs="맑은 고딕"/>
          <w:b w:val="0"/>
          <w:sz w:val="21"/>
        </w:rPr>
        <w:t>어드바이저 곡선(size_factor 대 estd_db_time)에서 '더 줘도 평평한 지점'과 '줄이면 급증하는 절벽'을 찾는다 — 실측은 1128MB까지 줄여도 DB Time이 거의 그대로다.</w:t>
      </w:r>
    </w:p>
    <w:p>
      <w:pPr>
        <w:pStyle w:val="ListBullet"/>
      </w:pPr>
      <w:r>
        <w:rPr>
          <w:rFonts w:ascii="맑은 고딕" w:hAnsi="맑은 고딕" w:eastAsia="맑은 고딕" w:cs="맑은 고딕"/>
          <w:b w:val="0"/>
          <w:sz w:val="21"/>
        </w:rPr>
        <w:t>ORA-04031은 공유 메모리의 절대 부족 또는 단편화(리터럴 SQL)에서 온다. 구성 조정과 바인드 변수화로 해소하며, 파라미터 변경·재기동 실습은 개인 환경 전용이다.</w:t>
      </w:r>
    </w:p>
    <w:p>
      <w:pPr>
        <w:pStyle w:val="ListBullet"/>
      </w:pPr>
      <w:r>
        <w:rPr>
          <w:rFonts w:ascii="맑은 고딕" w:hAnsi="맑은 고딕" w:eastAsia="맑은 고딕" w:cs="맑은 고딕"/>
          <w:b w:val="0"/>
          <w:sz w:val="21"/>
        </w:rPr>
        <w:t>메모리 파라미터·어드바이저는 라이선스 무관이나, In-Memory Column Store는 별도 유상 옵션이라 존재·조건만 다룬다.</w:t>
      </w:r>
    </w:p>
    <w:p>
      <w:pPr>
        <w:pStyle w:val="Heading2"/>
      </w:pPr>
      <w:r>
        <w:rPr>
          <w:rFonts w:ascii="맑은 고딕" w:hAnsi="맑은 고딕" w:eastAsia="맑은 고딕" w:cs="맑은 고딕"/>
          <w:b/>
          <w:color w:val="4F81BD"/>
          <w:sz w:val="26"/>
        </w:rPr>
        <w:t>16.10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cs="맑은 고딕"/>
                <w:b/>
                <w:sz w:val="21"/>
              </w:rPr>
              <w:t>Quiz · 이해도 점검 (정답은 실습문제 정답지 참고)</w:t>
            </w:r>
          </w:p>
          <w:p>
            <w:pPr>
              <w:spacing w:after="200"/>
            </w:pPr>
            <w:r>
              <w:rPr>
                <w:rFonts w:ascii="맑은 고딕" w:hAnsi="맑은 고딕" w:eastAsia="맑은 고딕" w:cs="맑은 고딕"/>
                <w:b w:val="0"/>
                <w:sz w:val="20"/>
              </w:rPr>
              <w:t>Q1. MEMORY_TARGET·SGA_TARGET의 값만으로 AMM·ASMM·수동을 판별하는 규칙을 쓰고, 실측값(MEMORY_TARGET=0, SGA_TARGET=1504M)이 어느 방식인지 판정하라.</w:t>
            </w:r>
          </w:p>
          <w:p>
            <w:pPr>
              <w:spacing w:after="200"/>
            </w:pPr>
            <w:r>
              <w:rPr>
                <w:rFonts w:ascii="맑은 고딕" w:hAnsi="맑은 고딕" w:eastAsia="맑은 고딕" w:cs="맑은 고딕"/>
                <w:b w:val="0"/>
                <w:sz w:val="20"/>
              </w:rPr>
              <w:t>Q2. ASMM에서 DB_CACHE_SIZE=0, SHARED_POOL_SIZE=0이 '메모리가 없다'는 뜻이 아닌 이유를 설명하라.</w:t>
            </w:r>
          </w:p>
          <w:p>
            <w:pPr>
              <w:spacing w:after="200"/>
            </w:pPr>
            <w:r>
              <w:rPr>
                <w:rFonts w:ascii="맑은 고딕" w:hAnsi="맑은 고딕" w:eastAsia="맑은 고딕" w:cs="맑은 고딕"/>
                <w:b w:val="0"/>
                <w:sz w:val="20"/>
              </w:rPr>
              <w:t>Q3. 메모리 파라미터의 '목표(target)'와 '상한(max)'의 관계, 그리고 동적/정적 차이를 SGA_TARGET·SGA_MAX_SIZE를 예로 설명하라.</w:t>
            </w:r>
          </w:p>
          <w:p>
            <w:pPr>
              <w:spacing w:after="200"/>
            </w:pPr>
            <w:r>
              <w:rPr>
                <w:rFonts w:ascii="맑은 고딕" w:hAnsi="맑은 고딕" w:eastAsia="맑은 고딕" w:cs="맑은 고딕"/>
                <w:b w:val="0"/>
                <w:sz w:val="20"/>
              </w:rPr>
              <w:t>Q4. V$SGA_RESIZE_OPS 실측에서 large pool GROW와 DEFAULT buffer cache SHRINK가 짝을 이루는 이유는 무엇인가?</w:t>
            </w:r>
          </w:p>
          <w:p>
            <w:pPr>
              <w:spacing w:after="200"/>
            </w:pPr>
            <w:r>
              <w:rPr>
                <w:rFonts w:ascii="맑은 고딕" w:hAnsi="맑은 고딕" w:eastAsia="맑은 고딕" w:cs="맑은 고딕"/>
                <w:b w:val="0"/>
                <w:sz w:val="20"/>
              </w:rPr>
              <w:t>Q5. V$SGA_TARGET_ADVICE 실측에서 현재 1504MB의 ESTD_DB_TIME이 1635이고 3008MB도 1635, 1128MB는 1636, 752MB는 2213이다. 이 곡선으로 어떤 결정을 내려야 하는가?</w:t>
            </w:r>
          </w:p>
          <w:p>
            <w:pPr>
              <w:spacing w:after="200"/>
            </w:pPr>
            <w:r>
              <w:rPr>
                <w:rFonts w:ascii="맑은 고딕" w:hAnsi="맑은 고딕" w:eastAsia="맑은 고딕" w:cs="맑은 고딕"/>
                <w:b w:val="0"/>
                <w:sz w:val="20"/>
              </w:rPr>
              <w:t>Q6. ORA-04031의 두 가지 원인(절대 부족·단편화)을 구분하고, 각각의 해소책을 쓰라. FLUSH SHARED_POOL이 근본 해법이 아닌 이유도 설명하라.</w:t>
            </w:r>
          </w:p>
        </w:tc>
      </w:tr>
    </w:tbl>
    <w:p>
      <w:pPr>
        <w:pStyle w:val="Heading2"/>
      </w:pPr>
      <w:r>
        <w:rPr>
          <w:rFonts w:ascii="맑은 고딕" w:hAnsi="맑은 고딕" w:eastAsia="맑은 고딕" w:cs="맑은 고딕"/>
          <w:b/>
          <w:color w:val="4F81BD"/>
          <w:sz w:val="26"/>
        </w:rPr>
        <w:t>16.11  실습 개요</w:t>
      </w:r>
    </w:p>
    <w:p>
      <w:r>
        <w:rPr>
          <w:rFonts w:ascii="맑은 고딕" w:hAnsi="맑은 고딕" w:eastAsia="맑은 고딕" w:cs="맑은 고딕"/>
          <w:b w:val="0"/>
          <w:sz w:val="21"/>
        </w:rPr>
        <w:t>이 장의 실습은 다섯 개다. 모두 non-CDB(orcl 19.3)에서 수행하며, 실습 01·04는 조회 위주이고 02·03·05는 파라미터 변경·재기동을 포함하므로 반드시 개인 실습 환경에서만 진행한다. 각 실습은 '조치 전 상태 → 조회 → 해석'을 따르고, 최소 한 곳에서 '이상/오류 → 원인 → 조치 → 재확인' 흐름을 포함한다. 절대값은 환경에 따라 다른 &lt;환경값&gt;이며, 외울 것은 값이 아니라 절차다.</w:t>
      </w:r>
    </w:p>
    <w:p>
      <w:pPr>
        <w:pStyle w:val="ListBullet"/>
      </w:pPr>
      <w:r>
        <w:rPr>
          <w:rFonts w:ascii="맑은 고딕" w:hAnsi="맑은 고딕" w:eastAsia="맑은 고딕" w:cs="맑은 고딕"/>
          <w:b w:val="0"/>
          <w:sz w:val="21"/>
        </w:rPr>
        <w:t>실습 01 — 메모리 관리 방식 판별: V$PARAMETER로 MEMORY_TARGET·SGA_TARGET 등을 읽어 AMM/ASMM/수동을 판정한다(실측=ASMM).</w:t>
      </w:r>
    </w:p>
    <w:p>
      <w:pPr>
        <w:pStyle w:val="ListBullet"/>
      </w:pPr>
      <w:r>
        <w:rPr>
          <w:rFonts w:ascii="맑은 고딕" w:hAnsi="맑은 고딕" w:eastAsia="맑은 고딕" w:cs="맑은 고딕"/>
          <w:b w:val="0"/>
          <w:sz w:val="21"/>
        </w:rPr>
        <w:t>실습 02 — AMM 구성과 MEMORY_TARGET 조정: MEMORY_MAX_TARGET·MEMORY_TARGET을 설정하고 재기동해 AMM으로 전환·확인한다(개인 환경 전용, 오류 흐름 포함).</w:t>
      </w:r>
    </w:p>
    <w:p>
      <w:pPr>
        <w:pStyle w:val="ListBullet"/>
      </w:pPr>
      <w:r>
        <w:rPr>
          <w:rFonts w:ascii="맑은 고딕" w:hAnsi="맑은 고딕" w:eastAsia="맑은 고딕" w:cs="맑은 고딕"/>
          <w:b w:val="0"/>
          <w:sz w:val="21"/>
        </w:rPr>
        <w:t>실습 03 — ASMM 전환과 동작 확인: MEMORY_TARGET=0으로 두고 SGA_TARGET·PGA_AGGREGATE_TARGET을 설정해 SGA·PGA가 각각 자동 관리됨을 확인한다(개인 환경 전용).</w:t>
      </w:r>
    </w:p>
    <w:p>
      <w:pPr>
        <w:pStyle w:val="ListBullet"/>
      </w:pPr>
      <w:r>
        <w:rPr>
          <w:rFonts w:ascii="맑은 고딕" w:hAnsi="맑은 고딕" w:eastAsia="맑은 고딕" w:cs="맑은 고딕"/>
          <w:b w:val="0"/>
          <w:sz w:val="21"/>
        </w:rPr>
        <w:t>실습 04 — 자동 조정 이력 추적: V$SGA_RESIZE_OPS와 V$MEMORY_RESIZE_OPS를 조회해 GROW/SHRINK 짝을 읽고, 방식에 따라 어느 뷰가 채워지는지 확인한다.</w:t>
      </w:r>
    </w:p>
    <w:p>
      <w:pPr>
        <w:pStyle w:val="ListBullet"/>
      </w:pPr>
      <w:r>
        <w:rPr>
          <w:rFonts w:ascii="맑은 고딕" w:hAnsi="맑은 고딕" w:eastAsia="맑은 고딕" w:cs="맑은 고딕"/>
          <w:b w:val="0"/>
          <w:sz w:val="21"/>
        </w:rPr>
        <w:t>실습 05 — ORA-04031 재현과 해소: 공유 메모리 부족·단편화를 유도해 오류를 재현하고, 구성 조정·바인드 변수화로 해소한다(개인 환경 전용).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