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제16장  부하 관리와 Application Continuity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출력은 모두 rac1/rac2 실습 환경에서 실제로 측정한 것이다.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sz w:val="21"/>
        </w:rPr>
        <w:t>[하-01] 정답: ② 자원 상태 변화를 클라이언트에 즉시 알린다</w:t>
      </w:r>
    </w:p>
    <w:p>
      <w:r>
        <w:rPr>
          <w:rFonts w:ascii="맑은 고딕" w:hAnsi="맑은 고딕" w:eastAsia="맑은 고딕"/>
          <w:sz w:val="21"/>
        </w:rPr>
        <w:t>해설: 이것이 없으면 서버가 10초에 복구해도 클라이언트는 TCP 타임아웃까지 수 분을 기다린다. 15장의 실측이 그 근거다.</w:t>
      </w:r>
    </w:p>
    <w:p>
      <w:r>
        <w:rPr>
          <w:rFonts w:ascii="맑은 고딕" w:hAnsi="맑은 고딕" w:eastAsia="맑은 고딕"/>
          <w:sz w:val="21"/>
        </w:rPr>
        <w:t>[하-02] 정답: ④ ONS</w:t>
      </w:r>
    </w:p>
    <w:p>
      <w:r>
        <w:rPr>
          <w:rFonts w:ascii="맑은 고딕" w:hAnsi="맑은 고딕" w:eastAsia="맑은 고딕"/>
          <w:sz w:val="21"/>
        </w:rPr>
        <w:t>해설: Oracle Notification Service 다. 각 노드에서 도는 데몬이며 15장의 srvctl status nodeapps 출력에 이미 나왔다.</w:t>
      </w:r>
    </w:p>
    <w:p>
      <w:r>
        <w:rPr>
          <w:rFonts w:ascii="맑은 고딕" w:hAnsi="맑은 고딕" w:eastAsia="맑은 고딕"/>
          <w:sz w:val="21"/>
        </w:rPr>
        <w:t>[하-03] 정답: ① 6100 과 6200</w:t>
      </w:r>
    </w:p>
    <w:p>
      <w:r>
        <w:rPr>
          <w:rFonts w:ascii="맑은 고딕" w:hAnsi="맑은 고딕" w:eastAsia="맑은 고딕"/>
          <w:sz w:val="21"/>
        </w:rPr>
        <w:t>해설: srvctl config nodeapps -onsonly 로 확인했다. EM 포트 2016 도 함께 나오며 SSL 을 쓴다.</w:t>
      </w:r>
    </w:p>
    <w:p>
      <w:r>
        <w:rPr>
          <w:rFonts w:ascii="맑은 고딕" w:hAnsi="맑은 고딕" w:eastAsia="맑은 고딕"/>
          <w:sz w:val="21"/>
        </w:rPr>
        <w:t>[하-04] 정답: ③ 127.0.0.1 과 ::1 (루프백 전용)</w:t>
      </w:r>
    </w:p>
    <w:p>
      <w:r>
        <w:rPr>
          <w:rFonts w:ascii="맑은 고딕" w:hAnsi="맑은 고딕" w:eastAsia="맑은 고딕"/>
          <w:sz w:val="21"/>
        </w:rPr>
        <w:t>해설: 6200 은 ::: 이다. 로컬 포트는 정말로 로컬 전용이며 다른 노드에서 붙을 수 없다.</w:t>
      </w:r>
    </w:p>
    <w:p>
      <w:r>
        <w:rPr>
          <w:rFonts w:ascii="맑은 고딕" w:hAnsi="맑은 고딕" w:eastAsia="맑은 고딕"/>
          <w:sz w:val="21"/>
        </w:rPr>
        <w:t>[하-05] 정답: ② 6200 만</w:t>
      </w:r>
    </w:p>
    <w:p>
      <w:r>
        <w:rPr>
          <w:rFonts w:ascii="맑은 고딕" w:hAnsi="맑은 고딕" w:eastAsia="맑은 고딕"/>
          <w:sz w:val="21"/>
        </w:rPr>
        <w:t>해설: 6100 은 루프백에만 바인딩되어 있어 외부에서 접근 자체가 불가능하다. 포트 번호만 외우면 둘 다 열게 되는데 그럴 필요가 없다.</w:t>
      </w:r>
    </w:p>
    <w:p>
      <w:r>
        <w:rPr>
          <w:rFonts w:ascii="맑은 고딕" w:hAnsi="맑은 고딕" w:eastAsia="맑은 고딕"/>
          <w:sz w:val="21"/>
        </w:rPr>
        <w:t>[하-06] 정답: ③ onsctl ping</w:t>
      </w:r>
    </w:p>
    <w:p>
      <w:r>
        <w:rPr>
          <w:rFonts w:ascii="맑은 고딕" w:hAnsi="맑은 고딕" w:eastAsia="맑은 고딕"/>
          <w:sz w:val="21"/>
        </w:rPr>
        <w:t>해설: srvctl status nodeapps 는 CRS 가 아는 것이고 이쪽은 데몬에게 직접 묻는 것이다. 응답은 "ons is running ..." 이고 종료 코드는 0 이다.</w:t>
      </w:r>
    </w:p>
    <w:p>
      <w:r>
        <w:rPr>
          <w:rFonts w:ascii="맑은 고딕" w:hAnsi="맑은 고딕" w:eastAsia="맑은 고딕"/>
          <w:sz w:val="21"/>
        </w:rPr>
        <w:t>[하-07] 정답: ④ Grid 홈의 opmn/bin</w:t>
      </w:r>
    </w:p>
    <w:p>
      <w:r>
        <w:rPr>
          <w:rFonts w:ascii="맑은 고딕" w:hAnsi="맑은 고딕" w:eastAsia="맑은 고딕"/>
          <w:sz w:val="21"/>
        </w:rPr>
        <w:t>해설: /u01/app/19.3.0/grid/opmn/bin/onsctl 이다. PATH 에 없으므로 전체 경로를 쓴다.</w:t>
      </w:r>
    </w:p>
    <w:p>
      <w:r>
        <w:rPr>
          <w:rFonts w:ascii="맑은 고딕" w:hAnsi="맑은 고딕" w:eastAsia="맑은 고딕"/>
          <w:sz w:val="21"/>
        </w:rPr>
        <w:t>[하-08] 정답: ① Servers</w:t>
      </w:r>
    </w:p>
    <w:p>
      <w:r>
        <w:rPr>
          <w:rFonts w:ascii="맑은 고딕" w:hAnsi="맑은 고딕" w:eastAsia="맑은 고딕"/>
          <w:sz w:val="21"/>
        </w:rPr>
        <w:t>해설: rac2 에서 실행했을 때 172.16.225.101:6200 이 나왔다. 이 목록이 비어 있으면 이벤트가 그 노드에 갇힌다.</w:t>
      </w:r>
    </w:p>
    <w:p>
      <w:r>
        <w:rPr>
          <w:rFonts w:ascii="맑은 고딕" w:hAnsi="맑은 고딕" w:eastAsia="맑은 고딕"/>
          <w:sz w:val="21"/>
        </w:rPr>
        <w:t>[하-09] 정답: ③ # line added by Agent</w:t>
      </w:r>
    </w:p>
    <w:p>
      <w:r>
        <w:rPr>
          <w:rFonts w:ascii="맑은 고딕" w:hAnsi="맑은 고딕" w:eastAsia="맑은 고딕"/>
          <w:sz w:val="21"/>
        </w:rPr>
        <w:t>해설: 사람이 쓴 것이 아니라 CRS 에이전트가 만들었다는 뜻이다. 직접 고치면 에이전트가 다시 덮어쓴다.</w:t>
      </w:r>
    </w:p>
    <w:p>
      <w:r>
        <w:rPr>
          <w:rFonts w:ascii="맑은 고딕" w:hAnsi="맑은 고딕" w:eastAsia="맑은 고딕"/>
          <w:sz w:val="21"/>
        </w:rPr>
        <w:t>[하-10] 정답: ① srvctl modify nodeapps 를 쓴다</w:t>
      </w:r>
    </w:p>
    <w:p>
      <w:r>
        <w:rPr>
          <w:rFonts w:ascii="맑은 고딕" w:hAnsi="맑은 고딕" w:eastAsia="맑은 고딕"/>
          <w:sz w:val="21"/>
        </w:rPr>
        <w:t>해설: 14장에서 자원 속성을 crsctl modify 로 바꿨던 것과 같은 원칙이다. 관리 도구를 통해 바꿔야 유지된다.</w:t>
      </w:r>
    </w:p>
    <w:p>
      <w:r>
        <w:rPr>
          <w:rFonts w:ascii="맑은 고딕" w:hAnsi="맑은 고딕" w:eastAsia="맑은 고딕"/>
          <w:sz w:val="21"/>
        </w:rPr>
        <w:t>[하-11] 정답: ④ 접속을 맺는 순간</w:t>
      </w:r>
    </w:p>
    <w:p>
      <w:r>
        <w:rPr>
          <w:rFonts w:ascii="맑은 고딕" w:hAnsi="맑은 고딕" w:eastAsia="맑은 고딕"/>
          <w:sz w:val="21"/>
        </w:rPr>
        <w:t>해설: rlbgoal 은 이미 열린 접속 중 하나를 고를 때 작동한다. 이름이 비슷하므로 작동 시점으로 구분한다.</w:t>
      </w:r>
    </w:p>
    <w:p>
      <w:r>
        <w:rPr>
          <w:rFonts w:ascii="맑은 고딕" w:hAnsi="맑은 고딕" w:eastAsia="맑은 고딕"/>
          <w:sz w:val="21"/>
        </w:rPr>
        <w:t>[하-12] 정답: ② FASTEST</w:t>
      </w:r>
    </w:p>
    <w:p>
      <w:r>
        <w:rPr>
          <w:rFonts w:ascii="맑은 고딕" w:hAnsi="맑은 고딕" w:eastAsia="맑은 고딕"/>
          <w:sz w:val="21"/>
        </w:rPr>
        <w:t>해설: 실제 값은 NONE, SERVICE_TIME, THROUGHPUT 이다. FASTEST 를 주면 PRKO-3125 가 난다. 이름만 보면 그럴듯해서 흔히 하는 실수다.</w:t>
      </w:r>
    </w:p>
    <w:p>
      <w:r>
        <w:rPr>
          <w:rFonts w:ascii="맑은 고딕" w:hAnsi="맑은 고딕" w:eastAsia="맑은 고딕"/>
          <w:sz w:val="21"/>
        </w:rPr>
        <w:t>[하-13] 정답: ② NONE</w:t>
      </w:r>
    </w:p>
    <w:p>
      <w:r>
        <w:rPr>
          <w:rFonts w:ascii="맑은 고딕" w:hAnsi="맑은 고딕" w:eastAsia="맑은 고딕"/>
          <w:sz w:val="21"/>
        </w:rPr>
        <w:t>해설: 지정하지 않으면 부하 권고를 만들지 않는다. 15장에서 만든 서비스가 모두 이 값이었다.</w:t>
      </w:r>
    </w:p>
    <w:p>
      <w:r>
        <w:rPr>
          <w:rFonts w:ascii="맑은 고딕" w:hAnsi="맑은 고딕" w:eastAsia="맑은 고딕"/>
          <w:sz w:val="21"/>
        </w:rPr>
        <w:t>[하-14] 정답: ④ 100</w:t>
      </w:r>
    </w:p>
    <w:p>
      <w:r>
        <w:rPr>
          <w:rFonts w:ascii="맑은 고딕" w:hAnsi="맑은 고딕" w:eastAsia="맑은 고딕"/>
          <w:sz w:val="21"/>
        </w:rPr>
        <w:t>해설: DELTA 도 100 이었다. rlbgoal 이 NONE 인 서비스는 GOODNESS 0, DELTA 1 이었다.</w:t>
      </w:r>
    </w:p>
    <w:p>
      <w:r>
        <w:rPr>
          <w:rFonts w:ascii="맑은 고딕" w:hAnsi="맑은 고딕" w:eastAsia="맑은 고딕"/>
          <w:sz w:val="21"/>
        </w:rPr>
        <w:t>[하-15] 정답: ① 6 과 10</w:t>
      </w:r>
    </w:p>
    <w:p>
      <w:r>
        <w:rPr>
          <w:rFonts w:ascii="맑은 고딕" w:hAnsi="맑은 고딕" w:eastAsia="맑은 고딕"/>
          <w:sz w:val="21"/>
        </w:rPr>
        <w:t>해설: GROUP_ID 6 은 INTSIZE_CSEC 약 6000, 즉 60초 구간이고 GROUP_ID 10 은 512, 즉 5.12초 구간이다.</w:t>
      </w:r>
    </w:p>
    <w:p>
      <w:r>
        <w:rPr>
          <w:rFonts w:ascii="맑은 고딕" w:hAnsi="맑은 고딕" w:eastAsia="맑은 고딕"/>
          <w:sz w:val="21"/>
        </w:rPr>
        <w:t>[하-16] 정답: ③ -commit_outcome TRUE</w:t>
      </w:r>
    </w:p>
    <w:p>
      <w:r>
        <w:rPr>
          <w:rFonts w:ascii="맑은 고딕" w:hAnsi="맑은 고딕" w:eastAsia="맑은 고딕"/>
          <w:sz w:val="21"/>
        </w:rPr>
        <w:t>해설: 재생하려면 먼저 그 트랜잭션이 커밋되었는지 알아야 하기 때문이다. 이미 커밋된 것을 다시 실행하면 중복이 된다.</w:t>
      </w:r>
    </w:p>
    <w:p>
      <w:r>
        <w:rPr>
          <w:rFonts w:ascii="맑은 고딕" w:hAnsi="맑은 고딕" w:eastAsia="맑은 고딕"/>
          <w:sz w:val="21"/>
        </w:rPr>
        <w:t>[하-17] 정답: ② PRCD-1259</w:t>
      </w:r>
    </w:p>
    <w:p>
      <w:r>
        <w:rPr>
          <w:rFonts w:ascii="맑은 고딕" w:hAnsi="맑은 고딕" w:eastAsia="맑은 고딕"/>
          <w:sz w:val="21"/>
        </w:rPr>
        <w:t>해설: "Addition or modification of failover type to TRANSACTION is not allowed when commit outcome is set to FALSE" 다. 서비스는 만들어지지 않는다.</w:t>
      </w:r>
    </w:p>
    <w:p>
      <w:r>
        <w:rPr>
          <w:rFonts w:ascii="맑은 고딕" w:hAnsi="맑은 고딕" w:eastAsia="맑은 고딕"/>
          <w:sz w:val="21"/>
        </w:rPr>
        <w:t>[하-18] 정답: ③ PRKO-3125</w:t>
      </w:r>
    </w:p>
    <w:p>
      <w:r>
        <w:rPr>
          <w:rFonts w:ascii="맑은 고딕" w:hAnsi="맑은 고딕" w:eastAsia="맑은 고딕"/>
          <w:sz w:val="21"/>
        </w:rPr>
        <w:t>해설: "Invalid value FOO for command line option failovertype" 이다. PRKO 이므로 명령행 해석 단계에서 걸렸다.</w:t>
      </w:r>
    </w:p>
    <w:p>
      <w:r>
        <w:rPr>
          <w:rFonts w:ascii="맑은 고딕" w:hAnsi="맑은 고딕" w:eastAsia="맑은 고딕"/>
          <w:sz w:val="21"/>
        </w:rPr>
        <w:t>[하-19] 정답: ④ AQ HA notifications</w:t>
      </w:r>
    </w:p>
    <w:p>
      <w:r>
        <w:rPr>
          <w:rFonts w:ascii="맑은 고딕" w:hAnsi="맑은 고딕" w:eastAsia="맑은 고딕"/>
          <w:sz w:val="21"/>
        </w:rPr>
        <w:t>해설: 이 값이 true 가 되면 이 서비스의 클라이언트에 FAN 이벤트를 보낸다는 뜻이다.</w:t>
      </w:r>
    </w:p>
    <w:p>
      <w:r>
        <w:rPr>
          <w:rFonts w:ascii="맑은 고딕" w:hAnsi="맑은 고딕" w:eastAsia="맑은 고딕"/>
          <w:sz w:val="21"/>
        </w:rPr>
        <w:t>[하-20] 정답: ① FALSE</w:t>
      </w:r>
    </w:p>
    <w:p>
      <w:r>
        <w:rPr>
          <w:rFonts w:ascii="맑은 고딕" w:hAnsi="맑은 고딕" w:eastAsia="맑은 고딕"/>
          <w:sz w:val="21"/>
        </w:rPr>
        <w:t>해설: 자주 빠뜨리는 옵션이다. 지정하지 않으면 OCI 클라이언트가 FAN 이벤트를 받지 못한다. 15장에서 만든 서비스에도 이 옵션이 없었다.</w:t>
      </w:r>
    </w:p>
    <w:p>
      <w:pPr>
        <w:pStyle w:val="Heading2"/>
      </w:pPr>
      <w:r>
        <w:t>[난이도] 중 (응용) — 정답 및 해설</w:t>
      </w:r>
    </w:p>
    <w:p>
      <w:r>
        <w:rPr>
          <w:rFonts w:ascii="맑은 고딕" w:hAnsi="맑은 고딕" w:eastAsia="맑은 고딕"/>
          <w:sz w:val="21"/>
        </w:rPr>
        <w:t>[중-01] 정답: ③ 서버는 10초에 복구했는데 통지가 없으면 클라이언트가 수 분을 기다리기 때문</w:t>
      </w:r>
    </w:p>
    <w:p>
      <w:r>
        <w:rPr>
          <w:rFonts w:ascii="맑은 고딕" w:hAnsi="맑은 고딕" w:eastAsia="맑은 고딕"/>
          <w:sz w:val="21"/>
        </w:rPr>
        <w:t>해설: 15장에서 kill -9 후 서비스가 10초 안에 racdb2 로 옮겨 갔다. 서버는 빨랐지만 그때 racdb1 에 붙어 있던 세션은 아무 통지를 받지 못했다.</w:t>
      </w:r>
    </w:p>
    <w:p>
      <w:r>
        <w:rPr>
          <w:rFonts w:ascii="맑은 고딕" w:hAnsi="맑은 고딕" w:eastAsia="맑은 고딕"/>
          <w:sz w:val="21"/>
        </w:rPr>
        <w:t>[중-02] 정답: ① 데몬이 살아 있어도 상대 노드를 못 잡으면 이벤트가 갇히기 때문</w:t>
      </w:r>
    </w:p>
    <w:p>
      <w:r>
        <w:rPr>
          <w:rFonts w:ascii="맑은 고딕" w:hAnsi="맑은 고딕" w:eastAsia="맑은 고딕"/>
          <w:sz w:val="21"/>
        </w:rPr>
        <w:t>해설: 그래서 onsctl debug 의 Servers 절과 DEFER 값을 함께 본다. ping 은 생존만 알려 준다.</w:t>
      </w:r>
    </w:p>
    <w:p>
      <w:r>
        <w:rPr>
          <w:rFonts w:ascii="맑은 고딕" w:hAnsi="맑은 고딕" w:eastAsia="맑은 고딕"/>
          <w:sz w:val="21"/>
        </w:rPr>
        <w:t>[중-03] 정답: ④ 상대 노드와 통신이 안 되고 있다</w:t>
      </w:r>
    </w:p>
    <w:p>
      <w:r>
        <w:rPr>
          <w:rFonts w:ascii="맑은 고딕" w:hAnsi="맑은 고딕" w:eastAsia="맑은 고딕"/>
          <w:sz w:val="21"/>
        </w:rPr>
        <w:t>해설: DEFER 는 보내지 못하고 쌓인 이벤트 수다. 실습 랩에서는 0 이었다.</w:t>
      </w:r>
    </w:p>
    <w:p>
      <w:r>
        <w:rPr>
          <w:rFonts w:ascii="맑은 고딕" w:hAnsi="맑은 고딕" w:eastAsia="맑은 고딕"/>
          <w:sz w:val="21"/>
        </w:rPr>
        <w:t>[중-04] 정답: ② 이 ONS 가 상대로 잡을 노드 목록. Servers 절의 근거다</w:t>
      </w:r>
    </w:p>
    <w:p>
      <w:r>
        <w:rPr>
          <w:rFonts w:ascii="맑은 고딕" w:hAnsi="맑은 고딕" w:eastAsia="맑은 고딕"/>
          <w:sz w:val="21"/>
        </w:rPr>
        <w:t>해설: nodes=rac1:6200,rac2:6200 이었다. 노드를 추가하면 이 줄이 자동으로 늘어난다.</w:t>
      </w:r>
    </w:p>
    <w:p>
      <w:r>
        <w:rPr>
          <w:rFonts w:ascii="맑은 고딕" w:hAnsi="맑은 고딕" w:eastAsia="맑은 고딕"/>
          <w:sz w:val="21"/>
        </w:rPr>
        <w:t>[중-05] 정답: ② 아무나 가짜 FAN 이벤트를 발행하지 못하게 하려고</w:t>
      </w:r>
    </w:p>
    <w:p>
      <w:r>
        <w:rPr>
          <w:rFonts w:ascii="맑은 고딕" w:hAnsi="맑은 고딕" w:eastAsia="맑은 고딕"/>
          <w:sz w:val="21"/>
        </w:rPr>
        <w:t>해설: 두 노드의 IPv4 와 IPv4-mapped IPv6 주소만 적혀 있었다. walletfile 과 SSL 설정도 같은 목적의 보안 장치다.</w:t>
      </w:r>
    </w:p>
    <w:p>
      <w:r>
        <w:rPr>
          <w:rFonts w:ascii="맑은 고딕" w:hAnsi="맑은 고딕" w:eastAsia="맑은 고딕"/>
          <w:sz w:val="21"/>
        </w:rPr>
        <w:t>[중-06] 정답: ④ 이미 열린 접속 중에서 고르는 것이라 커넥션 풀이 있어야 하기 때문</w:t>
      </w:r>
    </w:p>
    <w:p>
      <w:r>
        <w:rPr>
          <w:rFonts w:ascii="맑은 고딕" w:hAnsi="맑은 고딕" w:eastAsia="맑은 고딕"/>
          <w:sz w:val="21"/>
        </w:rPr>
        <w:t>해설: SQL*Plus 는 붙었다 끊는 방식이라 고를 접속이 없다. 이 실습에서 확인할 수 있는 것은 GOODNESS 가 계산된다는 사실까지다.</w:t>
      </w:r>
    </w:p>
    <w:p>
      <w:r>
        <w:rPr>
          <w:rFonts w:ascii="맑은 고딕" w:hAnsi="맑은 고딕" w:eastAsia="맑은 고딕"/>
          <w:sz w:val="21"/>
        </w:rPr>
        <w:t>[중-07] 정답: ① rlbgoal 이 NONE 이라 계산하지 않는다는 뜻</w:t>
      </w:r>
    </w:p>
    <w:p>
      <w:r>
        <w:rPr>
          <w:rFonts w:ascii="맑은 고딕" w:hAnsi="맑은 고딕" w:eastAsia="맑은 고딕"/>
          <w:sz w:val="21"/>
        </w:rPr>
        <w:t>해설: ch16_lb 만 100 이고 ch16_ac 와 racdb 는 0 이었다. 세 서비스를 나란히 놓고 비교하면 이 사실이 한눈에 드러난다.</w:t>
      </w:r>
    </w:p>
    <w:p>
      <w:r>
        <w:rPr>
          <w:rFonts w:ascii="맑은 고딕" w:hAnsi="맑은 고딕" w:eastAsia="맑은 고딕"/>
          <w:sz w:val="21"/>
        </w:rPr>
        <w:t>[중-08] 정답: ③ CPUPERCALL 과 DBTIMEPERCALL</w:t>
      </w:r>
    </w:p>
    <w:p>
      <w:r>
        <w:rPr>
          <w:rFonts w:ascii="맑은 고딕" w:hAnsi="맑은 고딕" w:eastAsia="맑은 고딕"/>
          <w:sz w:val="21"/>
        </w:rPr>
        <w:t>해설: CALLSPERSEC 도 채워진다. 권고를 만들지 않을 뿐 측정은 하고 있으므로 인스턴스별 부하 비교에 쓸 수 있다.</w:t>
      </w:r>
    </w:p>
    <w:p>
      <w:r>
        <w:rPr>
          <w:rFonts w:ascii="맑은 고딕" w:hAnsi="맑은 고딕" w:eastAsia="맑은 고딕"/>
          <w:sz w:val="21"/>
        </w:rPr>
        <w:t>[중-09] 정답: ② 60초 구간과 5.12초 구간이 섞여 있어 같은 서비스가 두 번씩 나오기 때문</w:t>
      </w:r>
    </w:p>
    <w:p>
      <w:r>
        <w:rPr>
          <w:rFonts w:ascii="맑은 고딕" w:hAnsi="맑은 고딕" w:eastAsia="맑은 고딕"/>
          <w:sz w:val="21"/>
        </w:rPr>
        <w:t>해설: 실시간 판단에는 짧은 구간을, 추세 분석에는 긴 구간을 쓴다. 행이 예상의 두 배로 나오면 GROUP_ID 를 의심한다.</w:t>
      </w:r>
    </w:p>
    <w:p>
      <w:r>
        <w:rPr>
          <w:rFonts w:ascii="맑은 고딕" w:hAnsi="맑은 고딕" w:eastAsia="맑은 고딕"/>
          <w:sz w:val="21"/>
        </w:rPr>
        <w:t>[중-10] 정답: ③ 2 가 되고 Available instances 는 비어 있다</w:t>
      </w:r>
    </w:p>
    <w:p>
      <w:r>
        <w:rPr>
          <w:rFonts w:ascii="맑은 고딕" w:hAnsi="맑은 고딕" w:eastAsia="맑은 고딕"/>
          <w:sz w:val="21"/>
        </w:rPr>
        <w:t>해설: 양쪽에서 돌므로 따로 가용 인스턴스를 둘 필요가 없다. 하나가 죽으면 남은 쪽에서 계속 돈다.</w:t>
      </w:r>
    </w:p>
    <w:p>
      <w:r>
        <w:rPr>
          <w:rFonts w:ascii="맑은 고딕" w:hAnsi="맑은 고딕" w:eastAsia="맑은 고딕"/>
          <w:sz w:val="21"/>
        </w:rPr>
        <w:t>[중-11] 정답: ④ 부하 기반이라 시점에 따라 다르고 앞 측정이 뒤를 왜곡하기 때문</w:t>
      </w:r>
    </w:p>
    <w:p>
      <w:r>
        <w:rPr>
          <w:rFonts w:ascii="맑은 고딕" w:hAnsi="맑은 고딕" w:eastAsia="맑은 고딕"/>
          <w:sz w:val="21"/>
        </w:rPr>
        <w:t>해설: 15장에서 같은 기본 서비스로 잰 결과가 10대10 과 20대0 으로 갈렸다. 확실히 말할 수 있는 것은 Cardinality 1 은 결정적, 2 는 나뉜다는 것뿐이다.</w:t>
      </w:r>
    </w:p>
    <w:p>
      <w:r>
        <w:rPr>
          <w:rFonts w:ascii="맑은 고딕" w:hAnsi="맑은 고딕" w:eastAsia="맑은 고딕"/>
          <w:sz w:val="21"/>
        </w:rPr>
        <w:t>[중-12] 정답: ① GV$SESSION 의 인스턴스별 세션 수</w:t>
      </w:r>
    </w:p>
    <w:p>
      <w:r>
        <w:rPr>
          <w:rFonts w:ascii="맑은 고딕" w:hAnsi="맑은 고딕" w:eastAsia="맑은 고딕"/>
          <w:sz w:val="21"/>
        </w:rPr>
        <w:t>해설: 그것이 리스너가 실제로 보는 값에 가깝다. 접속 시도 횟수는 리스너의 판단 근거가 아니다.</w:t>
      </w:r>
    </w:p>
    <w:p>
      <w:r>
        <w:rPr>
          <w:rFonts w:ascii="맑은 고딕" w:hAnsi="맑은 고딕" w:eastAsia="맑은 고딕"/>
          <w:sz w:val="21"/>
        </w:rPr>
        <w:t>[중-13] 정답: ③ 커밋 결과를 조회 가능하게 하고, 끊어진 호출을 재생한다</w:t>
      </w:r>
    </w:p>
    <w:p>
      <w:r>
        <w:rPr>
          <w:rFonts w:ascii="맑은 고딕" w:hAnsi="맑은 고딕" w:eastAsia="맑은 고딕"/>
          <w:sz w:val="21"/>
        </w:rPr>
        <w:t>해설: 앞이 commit_outcome, 뒤가 failovertype TRANSACTION 이다. 두 해법이 짝을 이루며 앞이 없으면 뒤를 켤 수 없다.</w:t>
      </w:r>
    </w:p>
    <w:p>
      <w:r>
        <w:rPr>
          <w:rFonts w:ascii="맑은 고딕" w:hAnsi="맑은 고딕" w:eastAsia="맑은 고딕"/>
          <w:sz w:val="21"/>
        </w:rPr>
        <w:t>[중-14] 정답: ① 재접속 후 세션 환경(NLS, ALTER SESSION 설정 등)을 복원한다</w:t>
      </w:r>
    </w:p>
    <w:p>
      <w:r>
        <w:rPr>
          <w:rFonts w:ascii="맑은 고딕" w:hAnsi="맑은 고딕" w:eastAsia="맑은 고딕"/>
          <w:sz w:val="21"/>
        </w:rPr>
        <w:t>해설: 이것이 없으면 재생은 되는데 환경이 달라져 결과가 달라질 수 있다. 실습에서 LEVEL1 로 지정했다.</w:t>
      </w:r>
    </w:p>
    <w:p>
      <w:r>
        <w:rPr>
          <w:rFonts w:ascii="맑은 고딕" w:hAnsi="맑은 고딕" w:eastAsia="맑은 고딕"/>
          <w:sz w:val="21"/>
        </w:rPr>
        <w:t>[중-15] 정답: ④ 최대 300초 동안 재접속을 시도한다</w:t>
      </w:r>
    </w:p>
    <w:p>
      <w:r>
        <w:rPr>
          <w:rFonts w:ascii="맑은 고딕" w:hAnsi="맑은 고딕" w:eastAsia="맑은 고딕"/>
          <w:sz w:val="21"/>
        </w:rPr>
        <w:t>해설: replay_init_time 600 과 함께 보면 전체 재생 시도 창이 정해진다. 두 값이 서로 무관하지 않다.</w:t>
      </w:r>
    </w:p>
    <w:p>
      <w:r>
        <w:rPr>
          <w:rFonts w:ascii="맑은 고딕" w:hAnsi="맑은 고딕" w:eastAsia="맑은 고딕"/>
          <w:sz w:val="21"/>
        </w:rPr>
        <w:t>[중-16] 정답: ② 세션 상태가 변하지 않는다고 전제하므로 확신이 없으면 위험하다</w:t>
      </w:r>
    </w:p>
    <w:p>
      <w:r>
        <w:rPr>
          <w:rFonts w:ascii="맑은 고딕" w:hAnsi="맑은 고딕" w:eastAsia="맑은 고딕"/>
          <w:sz w:val="21"/>
        </w:rPr>
        <w:t>해설: DYNAMIC 은 상태 변화를 추적해 판정한다. 확신이 없으면 DYNAMIC 을 쓴다.</w:t>
      </w:r>
    </w:p>
    <w:p>
      <w:r>
        <w:rPr>
          <w:rFonts w:ascii="맑은 고딕" w:hAnsi="맑은 고딕" w:eastAsia="맑은 고딕"/>
          <w:sz w:val="21"/>
        </w:rPr>
        <w:t>[중-17] 정답: ② 만들어지지 않는다 (PRCR-1001 로 확인됨)</w:t>
      </w:r>
    </w:p>
    <w:p>
      <w:r>
        <w:rPr>
          <w:rFonts w:ascii="맑은 고딕" w:hAnsi="맑은 고딕" w:eastAsia="맑은 고딕"/>
          <w:sz w:val="21"/>
        </w:rPr>
        <w:t>해설: 거부된 뒤 srvctl config service 로 조회하면 "Resource ora.racdb.ch16_bad.svc does not exist" 가 나온다. 잘못된 정의가 저장되지 않는 안전장치다.</w:t>
      </w:r>
    </w:p>
    <w:p>
      <w:r>
        <w:rPr>
          <w:rFonts w:ascii="맑은 고딕" w:hAnsi="맑은 고딕" w:eastAsia="맑은 고딕"/>
          <w:sz w:val="21"/>
        </w:rPr>
        <w:t>[중-18] 정답: ④ GOAL</w:t>
      </w:r>
    </w:p>
    <w:p>
      <w:r>
        <w:rPr>
          <w:rFonts w:ascii="맑은 고딕" w:hAnsi="맑은 고딕" w:eastAsia="맑은 고딕"/>
          <w:sz w:val="21"/>
        </w:rPr>
        <w:t>해설: clbgoal 은 CLB_GOAL 열이다. 열 이름이 명령 옵션과 다르므로 문서를 찾을 때 헷갈리기 쉽다.</w:t>
      </w:r>
    </w:p>
    <w:p>
      <w:r>
        <w:rPr>
          <w:rFonts w:ascii="맑은 고딕" w:hAnsi="맑은 고딕" w:eastAsia="맑은 고딕"/>
          <w:sz w:val="21"/>
        </w:rPr>
        <w:t>[중-19] 정답: ① 논리 트랜잭션 ID 의 커밋 결과를 조회하는 기능</w:t>
      </w:r>
    </w:p>
    <w:p>
      <w:r>
        <w:rPr>
          <w:rFonts w:ascii="맑은 고딕" w:hAnsi="맑은 고딕" w:eastAsia="맑은 고딕"/>
          <w:sz w:val="21"/>
        </w:rPr>
        <w:t>해설: GET_LTXID_OUTCOME 프로시저가 그것이다. 실습 랩에서 패키지와 바디, 시노님이 모두 VALID 였다.</w:t>
      </w:r>
    </w:p>
    <w:p>
      <w:r>
        <w:rPr>
          <w:rFonts w:ascii="맑은 고딕" w:hAnsi="맑은 고딕" w:eastAsia="맑은 고딕"/>
          <w:sz w:val="21"/>
        </w:rPr>
        <w:t>[중-20] 정답: ③ NO</w:t>
      </w:r>
    </w:p>
    <w:p>
      <w:r>
        <w:rPr>
          <w:rFonts w:ascii="맑은 고딕" w:hAnsi="맑은 고딕" w:eastAsia="맑은 고딕"/>
          <w:sz w:val="21"/>
        </w:rPr>
        <w:t>해설: dbca 가 만든 기본 서비스는 이 설정들이 꺼져 있다. GOAL 열도 비어 있었다.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sz w:val="21"/>
        </w:rPr>
        <w:t>[상-01] 정답: ② TRANSACTIONAL / BASIC — 서비스 설정이 이긴다</w:t>
      </w:r>
    </w:p>
    <w:p>
      <w:r>
        <w:rPr>
          <w:rFonts w:ascii="맑은 고딕" w:hAnsi="맑은 고딕" w:eastAsia="맑은 고딕"/>
          <w:sz w:val="21"/>
        </w:rPr>
        <w:t>해설: 클라이언트가 SELECT 를 요청했는데 결과는 TRANSACTIONAL 이었다. 클라이언트 쪽 설정이 무시될 수 있다는 뜻이다.</w:t>
      </w:r>
    </w:p>
    <w:p>
      <w:r>
        <w:rPr>
          <w:rFonts w:ascii="맑은 고딕" w:hAnsi="맑은 고딕" w:eastAsia="맑은 고딕"/>
          <w:sz w:val="21"/>
        </w:rPr>
        <w:t>[상-02] 정답: ③ SELECT / BASIC — 클라이언트 설정이 적용된다</w:t>
      </w:r>
    </w:p>
    <w:p>
      <w:r>
        <w:rPr>
          <w:rFonts w:ascii="맑은 고딕" w:hAnsi="맑은 고딕" w:eastAsia="맑은 고딕"/>
          <w:sz w:val="21"/>
        </w:rPr>
        <w:t>해설: 같은 서비스에 EZConnect 로 붙었을 때는 NONE / NONE 이었다. 이 대조가 클라이언트 설정도 단독으로 작동한다는 것을 증명한다.</w:t>
      </w:r>
    </w:p>
    <w:p>
      <w:r>
        <w:rPr>
          <w:rFonts w:ascii="맑은 고딕" w:hAnsi="맑은 고딕" w:eastAsia="맑은 고딕"/>
          <w:sz w:val="21"/>
        </w:rPr>
        <w:t>[상-03] 정답: ④ 양쪽 다 단독으로 작동하며 둘 다 있으면 서비스가 이긴다</w:t>
      </w:r>
    </w:p>
    <w:p>
      <w:r>
        <w:rPr>
          <w:rFonts w:ascii="맑은 고딕" w:hAnsi="맑은 고딕" w:eastAsia="맑은 고딕"/>
          <w:sz w:val="21"/>
        </w:rPr>
        <w:t>해설: 네 칸을 모두 채워야 이 결론이 나온다. 하나씩만 바꿔서는 상호작용을 알 수 없다.</w:t>
      </w:r>
    </w:p>
    <w:p>
      <w:r>
        <w:rPr>
          <w:rFonts w:ascii="맑은 고딕" w:hAnsi="맑은 고딕" w:eastAsia="맑은 고딕"/>
          <w:sz w:val="21"/>
        </w:rPr>
        <w:t>[상-04] 정답: ① tnsnames 를 보고 판단하면 안 되고 V$SESSION 으로 확인해야 한다</w:t>
      </w:r>
    </w:p>
    <w:p>
      <w:r>
        <w:rPr>
          <w:rFonts w:ascii="맑은 고딕" w:hAnsi="맑은 고딕" w:eastAsia="맑은 고딕"/>
          <w:sz w:val="21"/>
        </w:rPr>
        <w:t>해설: 서버에서 서비스 설정을 바꾸면 클라이언트를 손대지 않고도 페일오버 동작이 바뀐다. 편리하지만 추적이 어렵다.</w:t>
      </w:r>
    </w:p>
    <w:p>
      <w:r>
        <w:rPr>
          <w:rFonts w:ascii="맑은 고딕" w:hAnsi="맑은 고딕" w:eastAsia="맑은 고딕"/>
          <w:sz w:val="21"/>
        </w:rPr>
        <w:t>[상-05] 정답: ③ TRANSACTIONAL</w:t>
      </w:r>
    </w:p>
    <w:p>
      <w:r>
        <w:rPr>
          <w:rFonts w:ascii="맑은 고딕" w:hAnsi="맑은 고딕" w:eastAsia="맑은 고딕"/>
          <w:sz w:val="21"/>
        </w:rPr>
        <w:t>해설: 같은 것이지만 표기가 다르다. 자동 점검 스크립트로 두 값을 비교할 때 실제로 걸리는 부분이다.</w:t>
      </w:r>
    </w:p>
    <w:p>
      <w:r>
        <w:rPr>
          <w:rFonts w:ascii="맑은 고딕" w:hAnsi="맑은 고딕" w:eastAsia="맑은 고딕"/>
          <w:sz w:val="21"/>
        </w:rPr>
        <w:t>[상-06] 정답: ① 그 유형이 협상되었다는 뜻이지 재생 성공이 보장되는 것은 아니다</w:t>
      </w:r>
    </w:p>
    <w:p>
      <w:r>
        <w:rPr>
          <w:rFonts w:ascii="맑은 고딕" w:hAnsi="맑은 고딕" w:eastAsia="맑은 고딕"/>
          <w:sz w:val="21"/>
        </w:rPr>
        <w:t>해설: 실제 재생은 클라이언트 드라이버가 호출을 기록해야 가능하다. 검증은 config, V$SESSION, 실제 장애의 세 단계로 한다.</w:t>
      </w:r>
    </w:p>
    <w:p>
      <w:r>
        <w:rPr>
          <w:rFonts w:ascii="맑은 고딕" w:hAnsi="맑은 고딕" w:eastAsia="맑은 고딕"/>
          <w:sz w:val="21"/>
        </w:rPr>
        <w:t>[상-07] 정답: ④ FAILED_OVER</w:t>
      </w:r>
    </w:p>
    <w:p>
      <w:r>
        <w:rPr>
          <w:rFonts w:ascii="맑은 고딕" w:hAnsi="맑은 고딕" w:eastAsia="맑은 고딕"/>
          <w:sz w:val="21"/>
        </w:rPr>
        <w:t>해설: 평상시에는 NO 이고 재접속이 일어난 뒤 YES 가 된다. 실습의 네 경우 모두 NO 였다. 장애를 만들지 않았기 때문이다.</w:t>
      </w:r>
    </w:p>
    <w:p>
      <w:r>
        <w:rPr>
          <w:rFonts w:ascii="맑은 고딕" w:hAnsi="맑은 고딕" w:eastAsia="맑은 고딕"/>
          <w:sz w:val="21"/>
        </w:rPr>
        <w:t>[상-08] 정답: ② 서비스가 두 인스턴스에서 도는 경우</w:t>
      </w:r>
    </w:p>
    <w:p>
      <w:r>
        <w:rPr>
          <w:rFonts w:ascii="맑은 고딕" w:hAnsi="맑은 고딕" w:eastAsia="맑은 고딕"/>
          <w:sz w:val="21"/>
        </w:rPr>
        <w:t>해설: 그것은 재생과 무관하다. 나머지 셋은 모두 재생이 거부되거나 취소될 수 있는 경우다.</w:t>
      </w:r>
    </w:p>
    <w:p>
      <w:r>
        <w:rPr>
          <w:rFonts w:ascii="맑은 고딕" w:hAnsi="맑은 고딕" w:eastAsia="맑은 고딕"/>
          <w:sz w:val="21"/>
        </w:rPr>
        <w:t>[상-09] 정답: ② rlbgoal 이 SERVICE_TIME 일 것</w:t>
      </w:r>
    </w:p>
    <w:p>
      <w:r>
        <w:rPr>
          <w:rFonts w:ascii="맑은 고딕" w:hAnsi="맑은 고딕" w:eastAsia="맑은 고딕"/>
          <w:sz w:val="21"/>
        </w:rPr>
        <w:t>해설: rlbgoal 은 부하 분산 권고를 만드는 설정이며 재생과 관계가 없다. 나머지 셋이 AND 로 묶인 조건이다.</w:t>
      </w:r>
    </w:p>
    <w:p>
      <w:r>
        <w:rPr>
          <w:rFonts w:ascii="맑은 고딕" w:hAnsi="맑은 고딕" w:eastAsia="맑은 고딕"/>
          <w:sz w:val="21"/>
        </w:rPr>
        <w:t>[상-10] 정답: ④ 애플리케이션 검토 — 비결정적 함수, 외부 호출, 세션 설정, 커넥션 풀</w:t>
      </w:r>
    </w:p>
    <w:p>
      <w:r>
        <w:rPr>
          <w:rFonts w:ascii="맑은 고딕" w:hAnsi="맑은 고딕" w:eastAsia="맑은 고딕"/>
          <w:sz w:val="21"/>
        </w:rPr>
        <w:t>해설: 서버 설정은 명령 한 줄이다. AC 도입 프로젝트가 실패하는 가장 흔한 이유가 애플리케이션 검토와 장애 재현 검증을 건너뛰는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