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Oracle Backup &amp; Recovery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C0392B"/>
          <w:sz w:val="30"/>
          <w:szCs w:val="30"/>
        </w:rPr>
        <w:t xml:space="preserve">수료 점검 1일 실습 — 진행안 (강사용)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대상: 기본 19장 이수자   ·   구성: 오전 개인 2 + 오후 조별 2   ·   총 100점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과정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Oracle Database 19c Backup &amp; Recovery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문서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수료 점검 실습 진행안 (강사용) — 장애 주입·모범 복구·채점표 포함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환경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orcl 19c non-CDB · ARCHIVELOG · RMAN + Recovery Catalog(rcat, 13장 수준) · FRA · 컨트롤파일 오토백업 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작성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2026-09-28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운영 개요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배운 것을 '진단 → 복구 유형 판정 → 사전 점검 → 수행 → 검증'의 흐름으로 점검한다. 오전은 개인이 단독으로 기본기(완전·불완전 복구)를 증명하고, 오후는 조별로 복합 장애·재해복구를 시간 압박 속에서 해결한다. 총 100점(개인 45 + 조별 55).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1-1. 시간표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500"/>
        <w:gridCol w:w="5720"/>
        <w:gridCol w:w="1800"/>
      </w:tblGrid>
      <w:tr>
        <w:trPr>
          <w:tblHeader/>
        </w:trPr>
        <w:tc>
          <w:tcPr>
            <w:tcW w:type="dxa" w:w="1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시간</w:t>
            </w:r>
          </w:p>
        </w:tc>
        <w:tc>
          <w:tcPr>
            <w:tcW w:type="dxa" w:w="57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내용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09:00–09:30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오리엔테이션 + 복구 전략 판단표 복습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09:30–11:00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1 — 완전복구: 업무 TS 데이터파일 손상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11:00–12:30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2 — 불완전복구 vs Flashback: 사용자 실수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12:30–13:30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점심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13:30–15:10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1 — 복합 장애: CURRENT 리두 + 컨트롤파일 + 블록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15:20–17:00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2 — 재해복구 경진: 새 호스트 복원/DUPLICATE + Data Pump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17:00–17:30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디브리핑 — 조별 복구 시간·전략 근거 발표, 오판 공유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</w:t>
            </w:r>
          </w:p>
        </w:tc>
      </w:tr>
    </w:tbl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1-2. 준비물·환경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시나리오마다 '복원 가능한 스냅숏'에서 시작한다(장애 주입 전 상태로 즉시 되돌릴 수 있어야 재실행 가능).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orcl 19c non-CDB · ARCHIVELOG 모드 · 최근 RMAN 전체 백업 1회 이상 + 아카이브 백업 · 컨트롤파일 자동백업 ON.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Recovery Catalog(rcat)는 13장 수준(등록·DBID 조회)만 사용한다 — VPC·IMPORT/UPGRADE 등 심화 기능은 요구하지 않는다.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스키마(예: SQLT/HR)와 검증용 표를 두어 복구 후 건수·정합성으로 채점한다.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조별은 3~4인 1팀, 진단자·실행자·검증자로 역할을 나눈다. 조별 2는 팀별 복구 소요시간(RTO)을 측정한다.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1-3. 공통 진행 규칙 · 감점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8F0E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진행 규칙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손대기 전 반드시 ① 무엇이/어디까지 손실됐는지 진단하고 ② 복구 유형을 '선언'한 뒤 복구에 착수한다. 성공 기준은 'DB 오픈 + 데이터 정합성 검증'이다.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공통 감점(모든 시나리오 공통 적용):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진단·전략 선언 없이 곧바로 명령 실행 : −2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손실이 없는데 불필요하게 DB 전체 shutdown / 전체 재복원 : −2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후 검증 생략 : 해당 검증 배점 0 처리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돌이킬 수 없는 조작(대상 오인 삭제, 잘못된 RESETLOGS 남발 등) : 해당 단계 배점 0</w:t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복구 전략 판단표 (복습)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장애 유형별로 데이터 손실 여부를 먼저 판정하고 복구 유형을 고른다. 각 시나리오의 핵심 판단은 이 표로 수렴한다.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400"/>
        <w:gridCol w:w="900"/>
        <w:gridCol w:w="1520"/>
        <w:gridCol w:w="4200"/>
      </w:tblGrid>
      <w:tr>
        <w:trPr>
          <w:tblHeader/>
        </w:trPr>
        <w:tc>
          <w:tcPr>
            <w:tcW w:type="dxa" w:w="2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장애 대상</w:t>
            </w:r>
          </w:p>
        </w:tc>
        <w:tc>
          <w:tcPr>
            <w:tcW w:type="dxa" w:w="9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손실</w:t>
            </w:r>
          </w:p>
        </w:tc>
        <w:tc>
          <w:tcPr>
            <w:tcW w:type="dxa" w:w="15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유형</w:t>
            </w:r>
          </w:p>
        </w:tc>
        <w:tc>
          <w:tcPr>
            <w:tcW w:type="dxa" w:w="42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대표 조치 (19c)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비-SYSTEM 데이터파일 (아카이브 온전)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완전복구(온라인)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TS OFFLINE → RESTORE/RECOVER → ONLINE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SYSTEM/UNDO 데이터파일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완전복구(마운트)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MOUNT → RESTORE/RECOVER → OPEN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사용자 실수 (DROP / 잘못된 DML)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국소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Flashback 우선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FLASHBACK TABLE / TO BEFORE DROP / Query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INACTIVE 리두로그 손실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무손실 정리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ALTER DATABASE CLEAR LOGFILE GROUP n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CURRENT 리두로그 손실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불완전복구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… UNTIL → OPEN RESETLOGS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컨트롤파일 전체 손실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상황별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완전/불완전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 CONTROLFILE FROM AUTOBACKUP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블록 손상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국소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BMR(온라인)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… BLOCK / RECOVER CORRUPTION LIST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서버 전체 상실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상황별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재해복구/복제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새 호스트 RESTORE 또는 RMAN DUPLICATE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스키마·버전 이관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논리 백업</w:t>
            </w:r>
          </w:p>
        </w:tc>
        <w:tc>
          <w:tcPr>
            <w:tcW w:type="dxa" w:w="4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expdp/impdp (VERSION= 호환)</w:t>
            </w:r>
          </w:p>
        </w:tc>
      </w:tr>
    </w:tbl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채점 총괄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900"/>
        <w:gridCol w:w="5400"/>
        <w:gridCol w:w="1020"/>
        <w:gridCol w:w="700"/>
      </w:tblGrid>
      <w:tr>
        <w:trPr>
          <w:tblHeader/>
        </w:trPr>
        <w:tc>
          <w:tcPr>
            <w:tcW w:type="dxa" w:w="9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구분</w:t>
            </w:r>
          </w:p>
        </w:tc>
        <w:tc>
          <w:tcPr>
            <w:tcW w:type="dxa" w:w="5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0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형태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오전</w:t>
            </w:r>
          </w:p>
        </w:tc>
        <w:tc>
          <w:tcPr>
            <w:tcW w:type="dxa" w:w="5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1 — 완전복구 (업무 TS 데이터파일, 온라인)</w:t>
            </w:r>
          </w:p>
        </w:tc>
        <w:tc>
          <w:tcPr>
            <w:tcW w:type="dxa" w:w="10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오전</w:t>
            </w:r>
          </w:p>
        </w:tc>
        <w:tc>
          <w:tcPr>
            <w:tcW w:type="dxa" w:w="5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2 — 불완전복구 vs Flashback (사용자 실수)</w:t>
            </w:r>
          </w:p>
        </w:tc>
        <w:tc>
          <w:tcPr>
            <w:tcW w:type="dxa" w:w="10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오후</w:t>
            </w:r>
          </w:p>
        </w:tc>
        <w:tc>
          <w:tcPr>
            <w:tcW w:type="dxa" w:w="5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1 — 복합 장애 (CURRENT 리두 + 컨트롤파일 + 블록)</w:t>
            </w:r>
          </w:p>
        </w:tc>
        <w:tc>
          <w:tcPr>
            <w:tcW w:type="dxa" w:w="10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오후</w:t>
            </w:r>
          </w:p>
        </w:tc>
        <w:tc>
          <w:tcPr>
            <w:tcW w:type="dxa" w:w="5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2 — 재해복구 경진 (새 호스트 복원/DUPLICATE + Data Pump)</w:t>
            </w:r>
          </w:p>
        </w:tc>
        <w:tc>
          <w:tcPr>
            <w:tcW w:type="dxa" w:w="10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5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개인 45 + 조별 55</w:t>
            </w:r>
          </w:p>
        </w:tc>
        <w:tc>
          <w:tcPr>
            <w:tcW w:type="dxa" w:w="102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100</w:t>
            </w:r>
          </w:p>
        </w:tc>
      </w:tr>
    </w:tbl>
    <w:p>
      <w:pPr>
        <w:spacing w:after="60" w:before="0" w:line="276"/>
      </w:pPr>
      <w:r>
        <w:rPr>
          <w:rFonts w:ascii="맑은 고딕" w:cs="맑은 고딕" w:eastAsia="맑은 고딕" w:hAnsi="맑은 고딕"/>
          <w:i/>
          <w:iCs/>
          <w:sz w:val="18"/>
          <w:szCs w:val="18"/>
        </w:rPr>
        <w:t xml:space="preserve">개인 시나리오는 개인별로, 조별 시나리오는 팀 단위로 채점한다(팀 점수는 구성원 공유).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[개인 1] 완전복구 — 업무 TS 데이터파일 손상 (온라인) · 20점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완전복구(No data loss). 비-SYSTEM 테이블스페이스 데이터파일 1개 손상 + 아카이브 온전 → DB를 내리지 않고 온라인으로 복구. (2·8·15장)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개요 / 사전 준비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장애 전 스냅숏 확보. 업무 TS(예: USERS 또는 BIZDATA)에 검증용 표·건수 기록.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최근 RMAN 전체 백업 + 아카이브가 있어야 한다(RMAN&gt; LIST BACKUP SUMMARY 로 확인).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유발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DB OPEN 상태에서 업무 데이터파일 1개 제거(또는 헤더 손상)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rm  /u01/app/oracle/oradata/orcl/users01.dbf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접근 유발: 해당 TS 조회 시 ORA-01116/ORA-01110, 체크포인트 시 오류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ALTER SYSTEM CHECKPOINT;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 (RMAN, 온라인)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진단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file#, error, online_status FROM v$recover_file;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file#, status, error FROM v$datafile_header WHERE error IS NOT NULL;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해당 TS만 오프라인 (DB는 계속 OPEN)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SQL 'ALTER TABLESPACE users OFFLINE IMMEDIATE';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복원·복구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TABLESPACE users;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TABLESPACE users;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온라인 전환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SQL 'ALTER TABLESPACE users ONLINE';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biz_table;              -- 장애 전 건수와 일치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* FROM v$recover_file;                -- 행 없음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tablespace_name, status FROM dba_tablespaces WHERE tablespace_name='USERS';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장애 진단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v$recover_file·v$datafile_header·alert log로 손상 파일·상태 정확 식별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복구 유형 판정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'비-SYSTEM + 아카이브 온전 → 완전복구 가능' 선언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온라인 전략 선택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DB를 내리지 않고 해당 TS만 OFFLINE 결정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복구 수행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 / RECOVER (테이블스페이스 또는 데이터파일) 정확 수행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온라인 전환·검증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TS ONLINE + 대상 표 건수·정합성으로 손실 0 확인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근거 진술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판단표 근거로 완전복구 선택 이유 설명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전체 shutdown 후 복구(불필요, −2)  ② RESTORE 전 OFFLINE 누락  ③ RECOVER 생략하고 파일만 복원해 미디어 불일치.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[개인 2] 불완전복구 vs Flashback — 사용자 실수 되돌리기 · 25점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국소 손상. Flashback(국소·온라인·저비용)과 전체 PITR(RESETLOGS·광범위 되돌림)을 손실·다운타임으로 비교해 '더 작은' 전략을 택한다. (10·18장)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개요 / 사전 준비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Flashback 사용 여지를 위해 UNDO_RETENTION·recyclebin 확인. 표에 검증용 데이터 적재.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장애 직전 SCN을 미리 남길 수 있음(강사만). 참가자는 이력으로 시점을 추정하게 한다.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유발 (택1)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(A) 잘못된 대량 DML 후 커밋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UPDATE claims SET amount = amount*10;  COMMIT;   -- WHERE 누락 사고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(B) 실수로 DROP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DROP TABLE claims;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진단: 무엇이/언제 (사고 직전 시점·범위)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* FROM claims AS OF TIMESTAMP (SYSTIMESTAMP - INTERVAL '20' MINUTE);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versions_starttime, versions_operation FROM claims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 VERSIONS BETWEEN TIMESTAMP SYSTIMESTAMP-1/24 AND SYSTIMESTAMP;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object_name, droptime FROM recyclebin;      -- DROP 사고 시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전략 선택(국소 → Flashback 우선). 목표 시점 특정: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timestamp_to_scn(TO_TIMESTAMP('2026-09-28 10:15','YYYY-MM-DD HH24:MI')) FROM dual;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-- 3a) DML 사고 → Flashback Table TO SCN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ALTER TABLE claims ENABLE ROW MOVEMENT;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FLASHBACK TABLE claims TO SCN 1234567;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-- 3b) DROP 사고 → Flashback Drop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FLASHBACK TABLE claims TO BEFORE DROP;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(참고) 피해가 전 DB 광범위할 때만 전체 PITR: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RUN { SET UNTIL SCN 1234567; RESTORE DATABASE; RECOVER DATABASE; }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ALTER DATABASE OPEN RESETLOGS;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COUNT(*), SUM(amount) FROM claims;    -- 사고 전 값 복원 확인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name, open_mode, resetlogs_change# FROM v$database;  -- PITR 택한 경우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장애 진단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무엇이/언제 변경·삭제됐는지, 영향 범위(Flashback Query·recyclebin)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전략 비교·선택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Flashback vs 전체 PITR을 손실·다운타임으로 비교해 선택 근거 제시 (핵심)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목표 시점 특정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사고 직전 SCN/TIME 정확 산정(timestamp_to_scn·v$log_history 등)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복구 수행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선택 방법 정확 실행(FLASHBACK TABLE … TO SCN/BEFORE DROP 또는 PITR)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RESETLOGS·후속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PITR 시 OPEN RESETLOGS + 즉시 백업·incarnation 변경 인지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목표 시점 데이터 복원 + 그 이후 손실 범위 명시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부작용 인지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되돌림이 다른 트랜잭션에 준 영향/재적용 필요 여부 판단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단일 표 사고인데 전체 PITR로 전 DB를 되돌림(−2)  ② ROW MOVEMENT 미활성 상태로 FLASHBACK TABLE 실패  ③ 목표 시점을 사고 이후로 잡아 오류 데이터 재현.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[조별 1] 복합 장애 — CURRENT 리두로그 + 컨트롤파일 상실 (+ 블록 손상) · 30점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불완전복구 불가피(+ 국소 블록). CURRENT redo 전멤버 상실 = 미반영 커밋 손실 → RESETLOGS. 오픈 후 발견된 블록 손상은 온라인 BMR. (6·11·12·16장)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개요 / 사전 준비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컨트롤파일 자동백업 ON, 최근 RMAN 백업+아카이브. redo 그룹 구성·CURRENT 그룹 번호 파악(v$log).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 분담: 진단자(범위 판정) · 실행자(복원/복구) · 검증자(정합성·재백업).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유발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CURRENT 그룹 확인 후 전 멤버 + 컨트롤파일 제거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group#, status FROM v$log;            -- CURRENT 그룹 식별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rm /u01/app/oracle/oradata/orcl/redo03*.log     -- CURRENT 그룹 전 멤버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rm /u01/app/oracle/oradata/orcl/control01.ctl  /u01/app/oracle/.../control02.ctl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SHUTDOWN ABORT;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(2차 장애) 복구·오픈 후 특정 블록 오손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dd if=/dev/zero of=/u01/app/oracle/oradata/orcl/users01.dbf bs=8192 seek=520 count=1 conv=notrunc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컨트롤파일 복원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STARTUP NOMOUNT;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CONTROLFILE FROM AUTOBACKUP;         -- (카탈로그/무카탈로그 시 SET DBID)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ALTER DATABASE 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CURRENT redo 상실 → 불완전복구(사용 가능한 마지막 SEQUENCE까지)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RUN { SET UNTIL SEQUENCE &lt;lost_seq&gt; THREAD 1;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   RESTORE DATABASE; RECOVER DATABASE; }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ALTER DATABASE OPEN RESETLOGS;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(SQL*Plus 대안) RECOVER DATABASE USING BACKUP CONTROLFILE UNTIL CANCEL; → CANCEL → OPEN RESETLOGS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블록 손상: 탐지 → 온라인 BMR (DB OPEN 유지)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VALIDATE DATABASE;    (또는 BACKUP VALIDATE CHECK LOGICAL DATABASE)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SELECT file#, block#, blocks FROM v$database_block_corruption;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CORRUPTION LIST;     (또는 RECOVER DATAFILE 4 BLOCK 520;)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open_mode FROM v$database;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incarnation#, status, resetlogs_change# FROM v$database_incarnation;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v$database_block_corruption;   -- 0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BACKUP DATABASE PLUS ARCHIVELOG;                   -- RESETLOGS 직후 재백업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(30점)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장애 범위 진단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redo/컨트롤파일/블록 각각 식별, 손실 여부 판정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복구 유형 판정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'CURRENT redo 상실 = 불완전복구 불가피' 인식 (완전복구 시도 시 감점)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컨트롤파일 복원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 CONTROLFILE FROM AUTOBACKUP → MOUNT (DBID/카탈로그 활용)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불완전복구·RESETLOGS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… UNTIL(SEQUENCE/CANCEL) → OPEN RESETLOGS, 최대 시점까지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블록 손상 대응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탐지(VALIDATE/DBVERIFY) → 온라인 BMR(RECOVER … BLOCK/CORRUPTION LIST)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검증·후속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오픈·정합성·incarnation 확인 + 복구 직후 재백업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협업·결정 로그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역할 분담 + '왜 이 순서로' 결정 기록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CURRENT redo를 살리려 완전복구 고집(불가, −)  ② RESETLOGS 후 재백업 누락으로 이후 복구 불능  ③ 블록 손상에 전체 데이터파일 재복원(과잉, −2).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[조별 2] 재해복구 경진 — 새 호스트 복원 / DUPLICATE (+ Data Pump 이관) · 25점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재해복구/복제. 서버 전체 상실 가정 → 백업(오토백업 포함)만으로 새 호스트에 재구축, 또는 RMAN DUPLICATE. 부가로 스키마를 버전 호환 논리 이관. RTO를 측정해 경진. (13·15·16·17·19장)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개요 / 사전 준비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백업 세트(+오토백업)를 새 호스트에서 접근 가능하게 배치. DBID를 사전에 확인해 둔다(카탈로그 또는 오토백업 파일명).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새 호스트: ORACLE_HOME·리스너 준비, 디렉터리(oradata·FRA·adump) 생성, ORACLE_SID 설정.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팀별 시작~오픈까지 시간을 측정(RTO). 정확도(정합성) 우선, 동률 시 시간으로 순위.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 — (A) 백업 기반 복원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export ORACLE_SID=orcl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SET DBID 1234567890;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STARTUP NOMOUNT;                       -- 임시 pfile 로 기동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SPFILE FROM AUTOBACKUP;         -- SPFILE 복원 후 재기동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SHUTDOWN IMMEDIATE; STARTUP NOMOUNT;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CONTROLFILE FROM AUTOBACKUP;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ALTER DATABASE 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CATALOG START WITH '/backup/orcl/' NOPROMPT;   -- 백업 위치 등록(필요 시)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DATABASE;                       -- 사용 가능한 아카이브까지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ALTER DATABASE OPEN RESETLOGS;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 — (B) RMAN DUPLICATE (대안)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rman TARGET sys/****@orcl AUXILIARY sys/****@dup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DUPLICATE TARGET DATABASE TO dup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SPFILE SET db_file_name_convert '/orcl/','/dup/'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NOFILENAMECHECK;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부가 — Data Pump 버전 호환 이관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expdp system/**** schemas=SQLT directory=DP_DIR dumpfile=sqlt.dmp \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logfile=exp.log VERSION=19.0.0 logtime=all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impdp system/**** schemas=SQLT directory=DP_DIR dumpfile=sqlt.dmp \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logfile=imp.log TRANSFORM=segment_attributes:n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 · RTO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name, open_mode, dbid FROM v$database;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sqlt.medical_claims;      -- 원본과 일치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팀별 시작~OPEN 소요시간(RTO) 기록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사전 정보 확보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DBID·DB 구조·백업 위치/오토백업 확인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기동 준비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SPFILE 복원(오토백업) → 경로 준비 → NOMOUNT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컨트롤파일 복원·MOUNT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 CONTROLFILE FROM AUTOBACKUP → CATALOG → MOUNT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 복원·복구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RESTORE/RECOVER DATABASE(또는 DUPLICATE) → OPEN RESETLOGS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Data Pump 이관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VERSION= 호환 expdp/impdp로 스키마 반출·재적재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검증·RTO 기록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오픈+정합성 + 복구 소요시간(RTO) 측정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경진 평가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팀별 시간·정확도 비교, 오판·불필요 조치 감점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SPFILE/컨트롤파일 없이 무작정 RESTORE DATABASE  ② DBID 미설정으로 오토백업 인식 실패  ③ DUPLICATE 시 db_file_name_convert 누락으로 경로 충돌.</w:t>
      </w:r>
    </w:p>
    <w:p>
      <w:pPr>
        <w:pBdr>
          <w:top w:val="single" w:color="1F3864" w:sz="6"/>
        </w:pBdr>
        <w:spacing w:before="200"/>
      </w:pPr>
      <w:r>
        <w:t xml:space="preserve"/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디브리핑 포인트: 각 조는 (1) 손실 유무 판정 근거, (2) 복구 유형 선택 이유, (3) 되돌아본 오판 1가지를 발표한다. 강사는 판단표 기준으로 총평한다.</w:t>
      </w:r>
    </w:p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B&amp;R 수료 점검 1일 실습 진행안   · 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  <w:lvl w:ilvl="1" w:tentative="1">
      <w:start w:val="1"/>
      <w:numFmt w:val="bullet"/>
      <w:lvlText w:val="–"/>
      <w:lvlJc w:val="left"/>
      <w:pPr>
        <w:ind w:left="8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B&amp;R Course</dc:creator>
  <cp:lastModifiedBy>Un-named</cp:lastModifiedBy>
  <cp:revision>1</cp:revision>
  <dcterms:created xsi:type="dcterms:W3CDTF">2026-09-28T10:35:52.868Z</dcterms:created>
  <dcterms:modified xsi:type="dcterms:W3CDTF">2026-09-28T10:35:52.868Z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