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제19장  공간 사용 개선 — 실습문제 정답 및 해설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[하-01] 19장에서 다루는 공간 관리 기능의 네 갈래에 해당하지 않는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자동 세그먼트 공간 관리(ASSM)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테이블 압축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세그먼트 축소(Shrink)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 로그 다중화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19장의 공간 관리 기능은 ASSM·테이블 압축·세그먼트 축소·Resumable Space Allocation의 네 갈래다. 리두 로그 다중화는 복구 관련 주제로 공간 사용 개선과 무관하다.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[하-02] ASSM(자동 세그먼트 공간 관리)이 블록의 채움 정도를 추적하기 위해 사용하는 구조는?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프리리스트(freelist)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비트맵 블록(BMB)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롤백 세그먼트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 벡터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ASSM은 프리리스트 대신 비트맵 블록을 사용하여 각 블록의 채움 정도를 몇 비트로 표현하고 삽입 시 적절한 블록을 빠르게 찾는다.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[하-03] 전통적인 수동 세그먼트 공간 관리(MSSM)가 삽입 가능한 블록을 관리하던 구조는?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비트맵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프리리스트(freelist)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심볼 테이블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압축 단위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MSSM은 프리리스트라는 연결 리스트로 삽입 가능한 블록을 관리했으며, 동시 삽입이 많으면 buffer busy waits 경합을 유발했다.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[하-04] 19c에서 로컬 관리 테이블스페이스를 생성할 때 세그먼트 공간 관리의 기본값은?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MANUAL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AUTO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FREELIST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UNIFORM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19c에서 로컬 관리 테이블스페이스는 SEGMENT SPACE MANAGEMENT AUTO(ASSM)가 기본이며, SYSTEM 테이블스페이스를 제외하면 사실상 표준이다.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[하-05] 상위 워터마크(HWM)에 대한 설명으로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세그먼트에 데이터가 한 번이라도 쓰인 최고 지점을 가리키는 경계선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현재 실제로 사용 중인 블록 수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테이블스페이스의 최대 크기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인덱스의 리프 블록 수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HWM는 세그먼트에 지금까지 데이터가 한 번이라도 쓰인 최고 지점을 가리킨다. 전체 테이블 스캔은 처음부터 HWM까지 모든 블록을 읽는다.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[하-06] 대량의 행을 DELETE한 뒤 상위 워터마크(HWM)는 어떻게 되는가?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즉시 내려간다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내려가지 않는다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0으로 초기화된다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두 배로 올라간다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DELETE로 행을 아무리 많이 지워도 HWM는 내려가지 않는다. 그래서 전체 스캔은 빈 블록까지 읽으며, 이 낭비는 SHRINK SPACE로 회수한다.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[하-07] 행 체이닝(row chaining)의 근본 원인은?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UPDATE로 행이 커져서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행 자체가 블록 크기보다 커서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인덱스가 UNUSABLE이어서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PCTUSED가 너무 높아서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행 체이닝은 행 자체가 너무 커서 하나의 블록에 담을 수 없을 때 발생한다. PCTFREE로는 해결되지 않고 큰 블록 크기나 컬럼 재설계가 필요하다.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[하-08] 행 마이그레이션(row migration)이 발생하는 상황은?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INSERT로 행을 넣을 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UPDATE로 행이 커져 원래 블록에 들어가지 못할 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SELECT로 행을 읽을 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TRUNCATE로 테이블을 비울 때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행 마이그레이션은 UPDATE로 행이 커져 원래 블록에 더 이상 들어가지 못할 때, 행을 새 블록으로 옮기고 원위치에 포인터만 남기며 발생한다.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[하-09] 행 마이그레이션을 예방하기 위해 조정하는 저장 파라미터는?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PCTUSED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PCTFREE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INITRANS를 0으로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MAXEXTENTS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블록에 갱신용 여유 공간을 남기는 PCTFREE를 적절히 높이면 UPDATE 시 행이 같은 블록에 머물러 마이그레이션을 예방할 수 있다.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[하-10] PCTFREE 파라미터의 의미로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블록을 압축할 비율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기존 행의 갱신을 위해 블록에 예약해 두는 공간의 비율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익스텐트 최대 개수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임시 테이블스페이스 크기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PCTFREE는 새 행을 삽입하지 않고 기존 행의 갱신(크기 증가)을 위해 예약해 두는 블록 공간의 비율이다.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[하-11] ASSM을 사용할 때 무시되어 관리자가 신경 쓰지 않아도 되는 파라미터는?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PCTFREE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PCTUSED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BLOCKSIZE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LOGGING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ASSM에서는 비트맵이 블록 채움 정도를 대신 관리하므로 PCTUSED는 무시되고 PCTFREE만 유효하다.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[하-12] 로컬 관리 테이블스페이스에서 익스텐트 크기를 세그먼트 성장에 따라 자동으로 늘리는 방식은?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UNIFORM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AUTOALLOCATE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DICTIONARY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MANUAL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AUTOALLOCATE는 세그먼트 크기에 따라 익스텐트 크기를 64KB→1MB→8MB→64MB로 자동 확대하며 대부분의 경우 권장되는 기본값이다.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[하-13] 임시 테이블(temporary table)의 데이터가 저장되는 테이블스페이스는?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SYSTEM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사용자의 임시(TEMP) 테이블스페이스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UNDO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SYSAUX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임시 테이블 데이터는 사용자의 임시 테이블스페이스에 저장되며, 리두를 거의 생성하지 않아 부하가 낮다.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[하-14] 글로벌 임시 테이블(GTT)의 특징으로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정의와 데이터 모두 세션에만 존재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정의는 딕셔너리에 영구적이고 모든 세션이 공유하나 데이터는 세션별 프라이빗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다른 세션의 데이터도 볼 수 있음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리두를 일반 테이블만큼 생성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GTT는 정의가 데이터 딕셔너리에 영구 존재하며 모든 세션이 공유하지만, 데이터는 각 세션에 프라이빗하여 서로 볼 수 없다.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[하-15] 글로벌 임시 테이블 생성 시 ON COMMIT 절의 기본값은?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ON COMMIT PRESERVE ROWS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ON COMMIT DELETE ROWS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ON COMMIT DROP DEFINITION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ON COMMIT PRESERVE DEFINITION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GTT의 기본값은 ON COMMIT DELETE ROWS로, 커밋할 때마다 행이 삭제되어 데이터가 트랜잭션 동안만 유지된다.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[하-16] 프라이빗 임시 테이블(PTT)이 도입된 Oracle 버전은?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11g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12c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18c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19c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프라이빗 임시 테이블(PTT)은 18c에서 도입된 기능으로, 정의와 데이터 모두 생성한 세션에만 존재한다.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[하-17] 프라이빗 임시 테이블 이름의 기본 접두사(PRIVATE_TEMP_TABLE_PREFIX 기본값)는?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GTT_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ORA$PTT_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TEMP_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PVT_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PTT 이름은 반드시 접두사로 시작해야 하며, PRIVATE_TEMP_TABLE_PREFIX 초기화 파라미터의 기본값은 ORA$PTT_ 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[하-18] 기본 압축(ROW STORE COMPRESS BASIC)이 압축을 적용하는 삽입 경로는?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일반 INSERT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다이렉트 패스 삽입(CTAS·INSERT APPEND 등)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UPDATE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DELETE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기본 압축은 다이렉트 패스로 삽입되는 데이터에만 압축을 적용한다. 일반 경로 DML로 들어간 데이터는 압축되지 않는다.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[하-19] CREATE TABLE에서 '압축하지 않음'을 나타내는 기본값 절은?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NOCOMPRESS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COMPRESS BASIC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COMPRESS ADVANCED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COMPRESS FOR OLTP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NOCOMPRESS가 기본값으로 압축하지 않음을 의미한다. BASIC은 다이렉트 패스 전용, ADVANCED는 모든 DML 압축이다.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[하-20] 세션 수준에서 Resumable Space Allocation을 활성화하는 명령은?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ALTER SYSTEM SET RESUMABLE=ON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ALTER SESSION ENABLE RESUMABLE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ENABLE RESUMABLE TABLESPACE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CREATE RESUMABLE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세션 수준에서는 ALTER SESSION ENABLE RESUMABLE [TIMEOUT n] [NAME 'text'] 로 활성화한다.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[중-01] ASSM의 이점으로 보기 어려운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PCTUSED·FREELISTS 수동 조정 불필요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동시 삽입 시 경합 감소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일반적으로 향상된 공간 활용도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행 체이닝의 완전한 제거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ASSM은 관리 단순화·경합 감소·공간 활용도 향상의 이점이 있지만, 행 체이닝은 행이 블록보다 커서 생기는 문제라 ASSM으로 제거되지 않는다.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[중-02] ASSM 환경에서 HWM를 저(低)HWM와 고(高)HWM 두 개로 관리하는 주된 목적은?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DELETE 성능 향상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포맷된 블록과 미포맷 블록을 구분해 병렬 삽입 성능을 높이기 위해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압축률 향상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리두 감소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ASSM은 HWM를 저HWM/고HWM 두 개로 관리하여 포맷된 블록과 아직 포맷되지 않은 블록을 구분함으로써 병렬 삽입 성능을 높인다.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[중-03] 행 체이닝을 근본적으로 해소하는 방법으로 가장 적절한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PCTFREE를 높인다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더 큰 블록 크기의 테이블스페이스를 쓰거나 컬럼 구조를 재설계한다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PCTUSED를 낮춘다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인덱스를 재구축한다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행 체이닝은 행이 블록보다 커서 발생하므로 PCTFREE로는 해결되지 않는다. 더 큰 블록 크기나 컬럼 구조 재설계(수직 분할 등)가 필요하다.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[중-04] 이미 발생한 행 마이그레이션 행을 식별하는 명령은?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ANALYZE ... LIST CHAINED ROWS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EXPLAIN PLAN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ALTER TABLE ... SHRINK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DBMS_STATS.GATHER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ANALYZE ... LIST CHAINED ROWS로 마이그레이션(체인) 행을 식별한 뒤, 임시 테이블로 옮겼다 다시 넣거나 ALTER TABLE MOVE로 해소한다.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[중-05] SKIP_UNUSABLE_INDEXES가 TRUE(19c 기본)일 때 사용 불가능한 '비유일' 인덱스와 관련 DML의 동작은?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DML이 오류로 실패한다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인덱스가 조용히 무시되고 DML은 계속 진행된다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인덱스가 자동 재구축된다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세션이 종료된다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TRUE이면 사용 불가능한 비유일 인덱스는 조용히 무시되고 DML은 진행된다. 다만 해당 컬럼 조건 쿼리는 전체 스캔으로 느려질 수 있다.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[중-06] 유일(unique) 인덱스나 기본 키를 강제하는 인덱스가 UNUSABLE일 때의 동작은?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SKIP_UNUSABLE_INDEXES 값과 무관하게 관련 DML이 실패한다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항상 무시된다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경고만 남기고 진행된다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자동으로 재구축된다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유일성을 강제하는 인덱스가 UNUSABLE이면 SKIP_UNUSABLE_INDEXES 파라미터와 무관하게 관련 DML이 실패한다.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[중-07] 글로벌 임시 테이블을 ON COMMIT PRESERVE ROWS로 만들면 데이터는 언제까지 유지되는가?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커밋 시까지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세션이 종료될 때까지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인스턴스 종료 시까지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영구히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ON COMMIT PRESERVE ROWS는 세션이 종료될 때까지 데이터를 유지한다(세션 전용). 다른 세션에는 여전히 보이지 않는다.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[중-08] 프라이빗 임시 테이블의 기본값 ON COMMIT DROP DEFINITION의 동작은?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세션 종료 시까지 정의·데이터 유지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트랜잭션이 끝나면 데이터와 정의가 모두 삭제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커밋해도 정의만 유지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영구 저장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ON COMMIT DROP DEFINITION(기본값)은 트랜잭션이 끝나면 데이터뿐 아니라 정의까지 모두 삭제된다(트랜잭션 전용).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[중-09] Advanced Row Compression의 과거(구) 명칭은?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COMPRESS BASIC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COMPRESS FOR OLTP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HCC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NOCOMPRESS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Advanced Row Compression은 과거 COMPRESS FOR OLTP로 불렸으며, 현재 구문은 ROW STORE COMPRESS ADVANCED이다.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[중-10] Advanced Row Compression이 압축을 유지하는 작업 범위는?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다이렉트 패스 삽입만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일반 INSERT·UPDATE 등 모든 DML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SELECT만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DDL만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Advanced Row Compression은 다이렉트 패스뿐 아니라 일반 INSERT·UPDATE 같은 모든 DML에 대해 압축을 유지하여 OLTP 테이블에 적합하다.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[중-11] Hybrid Columnar Compression(HCC)을 사용할 수 있는 스토리지는?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모든 일반 디스크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Exadata·ZFS Storage Appliance 등 특정 스토리지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임시 테이블스페이스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ASM 없는 파일 시스템만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HCC는 컬럼 단위로 극단적 압축률을 제공하지만 Exadata·ZFS Storage Appliance 등 특정 스토리지에서만 사용할 수 있다.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[중-12] HCC에서 같은 컬럼의 값을 컬럼 지향으로 모아 저장하는 논리적 묶음의 이름은?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심볼 테이블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압축 단위(Compression Unit, CU)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비트맵 블록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프리리스트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HCC는 같은 컬럼의 값들을 압축 단위(CU)라는 논리적 묶음에 컬럼 지향으로 저장한다. 값의 유사성이 높아 압축률이 매우 높다.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[중-13] Oracle의 행 수준(심볼 테이블) 압축이 동작하는 단위는?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테이블스페이스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익스텐트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데이터 블록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세그먼트 전체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행 수준 압축은 블록 단위로 동작하여, 한 블록 안에서 반복되는 값을 심볼 테이블에 한 번만 저장하고 행에서는 짧은 심볼로 대체한다.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[중-14] 압축 어드바이저로 실제 압축 없이 예상 압축률을 추정하는 패키지/프로시저는?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DBMS_STATS.GATHER_TABLE_STATS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DBMS_COMPRESSION.GET_COMPRESSION_RATIO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DBMS_REDEFINITION.START_REDEF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DBMS_SPACE.CREATE_INDEX_COST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DBMS_COMPRESSION.GET_COMPRESSION_RATIO(압축 어드바이저)는 표본을 이용해 예상 압축률을 추정하며 원본 테이블은 변경하지 않는다.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[중-15] ALTER TABLE로 압축 속성을 변경했을 때 압축이 적용되는 대상은?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이미 저장된 모든 데이터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이후에 삽입되는 데이터부터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즉시 전체 세그먼트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ALTER TABLE로 압축 속성을 바꾸면 이후 삽입되는 데이터부터 적용되고, 이미 저장된 데이터는 자동으로 압축·해제되지 않는다.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[중-16] 기존에 저장된 데이터까지 새 압축 속성으로 다시 정리하려면?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ALTER TABLE ... MOVE(또는 온라인 재정의)로 세그먼트를 재작성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TRUNCATE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ANALYZE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커밋 반복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이미 저장된 데이터까지 새 압축 속성을 적용하려면 ALTER TABLE ... MOVE나 온라인 재정의로 세그먼트를 재작성해야 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[중-17] SHRINK SPACE를 사용하기 위한 두 가지 전제 조건은?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DMT 테이블스페이스 + PCTUSED 설정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ASSM 테이블스페이스 + 행 이동(row movement) 허용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BIGFILE + NOLOGGING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임시 테이블스페이스 + 압축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SHRINK SPACE는 세그먼트가 ASSM 테이블스페이스에 있어야 하고, 행 재배치 중 ROWID가 바뀌므로 행 이동이 허용되어 있어야 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[중-18] SHRINK SPACE COMPACT 옵션의 동작으로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행 재배치·HWM 조정·공간 반환을 모두 수행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행 재배치만 수행하고 HWM 조정과 공간 반환은 하지 않음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공간 반환만 수행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종속 인덱스까지 축소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COMPACT는 행 재배치만 하고 HWM 조정·공간 반환은 미룬다. 이후 옵션 없이 SHRINK SPACE를 다시 실행하면 남은 단계를 완료한다.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[중-19] SHRINK SPACE CASCADE 옵션의 효과는?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종속 객체(인덱스 등)까지 함께 축소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HWM만 조정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압축을 함께 적용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임시 테이블스페이스 회수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CASCADE는 해당 세그먼트에 종속된 객체(인덱스 등)까지 함께 축소한다.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[중-20] Resumable 모드에서 문장을 일시 중단시키는 오류가 아닌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공간 부족(ORA-01653)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할당량 초과(ORA-01536)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최대 익스텐트 도달(ORA-01628)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제약 조건 위반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공간 부족·할당량 초과·MAXEXTENTS 도달 같은 공간 관련 오류만 일시 중단된다. 제약 위반이나 문법 오류처럼 공간과 무관한 오류는 즉시 실패한다.</w:t>
      </w:r>
    </w:p>
    <w:p>
      <w:pPr>
        <w:pStyle w:val="Heading2"/>
      </w:pPr>
      <w:r>
        <w:t>[난이도] 상 (고급)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[상-01] 1억 건을 넣었다가 9천만 건을 DELETE한 테이블에서 전체 테이블 스캔 성능이 개선되지 않는 이유로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압축이 자동 해제되어서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HWM가 내려가지 않아 스캔이 여전히 HWM까지 빈 블록을 모두 읽어서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인덱스가 UNUSABLE이 되어서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PCTFREE가 0이 되어서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DELETE는 HWM를 낮추지 않으므로 전체 스캔은 여전히 HWM까지의 모든 블록(빈 블록 포함)을 읽는다. SHRINK SPACE로 HWM를 낮춰야 스캔이 개선된다.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[상-02] AUTOALLOCATE 방식에서 세그먼트가 성장할 때 익스텐트 크기가 커지는 일반적 순서는?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8MB→64MB→1MB→64KB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64KB→1MB→8MB→64MB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1MB→1MB→1MB(균일)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64MB 고정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AUTOALLOCATE는 세그먼트 크기에 따라 익스텐트 크기를 64KB→1MB→8MB→64MB로 점진적으로 늘린다. UNIFORM은 모두 동일 크기다.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[상-03] 압축 어드바이저(DBMS_COMPRESSION)의 comptype 인자 값에 대한 설명으로 옳은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COMP_BASIC은 HCC를 의미한다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COMP_ADVANCED는 고급 행 압축, COMP_QUERY_HIGH·COMP_ARCHIVE_HIGH는 HCC 각 단계를 의미한다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comptype은 존재하지 않는다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comptype으로는 압축률을 지정한다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comptype으로 시험할 압축 방식을 지정한다. COMP_BASIC=기본, COMP_ADVANCED=고급 행 압축, COMP_QUERY_HIGH·COMP_ARCHIVE_HIGH 등은 HCC 단계다.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[상-04] Resumable로 일시 중단된 문장이 TIMEOUT 시간 안에 문제가 해결되지 않으면?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무한정 대기한다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그때 비로소 문장이 실패한다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자동으로 커밋된다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다른 세션으로 이관된다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일시 중단된 문장은 관리자가 원인을 해결하면 자동 재개되지만, TIMEOUT 안에 해결되지 않으면 그때 비로소 문장이 실패한다.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[상-05] 문장이 일시 중단될 때마다 자동으로 실행되어 알림·데이터 파일 확장 등 대응을 취하게 하는 트리거는?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BEFORE INSERT 트리거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AFTER SUSPEND 시스템 트리거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INSTEAD OF 트리거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AFTER LOGON 트리거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AFTER SUSPEND 시스템 트리거는 문장이 일시 중단될 때마다 실행된다. DBMS_RESUMABLE.SPACE_ERROR_INFO로 문제 객체·테이블스페이스를 파악해 대응을 자동화한다.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[상-06] RESUMABLE_TIMEOUT 초기화 파라미터를 0으로 설정하면?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모든 세션에 무제한 Resumable 적용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Resumable이 시스템 수준에서 비활성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즉시 오류 발생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1초 타임아웃 적용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RESUMABLE_TIMEOUT을 0보다 큰 값으로 설정하면 모든 세션에 기본 적용되고, 0이면 비활성이다.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[상-07] 다음 중 Resumable 대상 작업으로 보기 어려운 것은?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대용량 정렬로 임시 공간이 부족한 SELECT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공간 부족을 만난 CREATE INDEX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MAXEXTENTS를 만난 INSERT ... SELECT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문법 오류가 있는 SQL 문장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쿼리·DML·세그먼트를 크게 확장하는 DDL이 공간 관련 오류를 만나면 대상이 된다. 문법 오류는 공간과 무관하므로 Resumable로 처리되지 않고 즉시 실패한다.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[상-08] 운영 중 구조 변경(컬럼 추가 등)이 잦은 동적 상황에서 GTT보다 PTT가 더 적합한 이유는?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PTT가 리두를 전혀 생성하지 않아서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GTT는 정의 변경 시 그 GTT를 사용 중인 세션이 없어야 하지만 PTT는 정의가 세션 프라이빗이라 충돌이 없어서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PTT가 모든 세션에서 공유되어서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GTT는 커밋 시 정의가 삭제되어서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GTT는 정의를 바꾸려면 그 GTT를 사용 중인 세션이 하나도 없어야 한다. PTT는 정의조차 세션 프라이빗이라 세션마다 독립적이어서 구조 변경이 잦을 때 유리하다.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[상-09] DELETE만 한 경우와 비교해 SHRINK SPACE 수행 후 함께 개선되는 두 가지는?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리두 생성량과 언두 크기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실제 사용 공간(공간 회수)과 전체 스캔 성능(HWM 하락)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압축률과 병렬도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인덱스 높이와 클러스터링 팩터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DELETE만 하면 공간·스캔 비용이 그대로지만, shrink 후에는 사용 공간이 회수되고 HWM가 낮아져 전체 스캔 성능이 함께 개선된다.</w:t>
      </w:r>
    </w:p>
    <w:p>
      <w:r>
        <w:rPr>
          <w:rFonts w:ascii="맑은 고딕" w:hAnsi="맑은 고딕" w:eastAsia="맑은 고딕"/>
          <w:b/>
          <w:color w:val="222222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[상-10] Resumable Space Allocation을 사용하려면 사용자에게 필요한 권한은?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① SYSDBA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② RESUMABLE 시스템 권한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③ UNLIMITED TABLESPACE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④ DBA 롤 필수</w:t>
      </w:r>
    </w:p>
    <w:p>
      <w:pPr>
        <w:shd w:val="clear" w:color="auto" w:fill="E3F0DB"/>
      </w:pPr>
      <w:r>
        <w:rPr>
          <w:rFonts w:ascii="맑은 고딕" w:hAnsi="맑은 고딕" w:eastAsia="맑은 고딕"/>
          <w:b/>
          <w:color w:val="1F612C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color w:val="222222"/>
          <w:sz w:val="21"/>
        </w:rPr>
        <w:t>해설: Resumable을 사용하려면 사용자에게 RESUMABLE 시스템 권한이 필요하다.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