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ASM 파일·디렉터리·템플릿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ASM 파일 이름의 다섯 조각을 실제 경로 예와 함께 설명하고, 컨테이너 조각이 있는 경로와 없는 경로의 차이를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incarnation 의 역할을 설명하고, 이 값이 없다면 어떤 사고가 생길 수 있는지 구체적인 시나리오로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v$asm_file 과 v$asm_alias 의 역할 분담을 설명하고, 이 분리가 가능하게 만드는 기능이 무엇인지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COARSE 와 FINE 스트라이프의 차이와 선택 기준을 쓰고, 컨트롤파일만 FINE 인 이유를 접근 패턴으로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별칭이 무엇인지 실측 근거와 함께 설명하고, 유닉스 심볼릭 링크와 같은 점과 다른 점을 각각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SYSTEM_CREATED 컬럼이 그리는 경계를 설명하고, 그 경계를 넘으려 할 때 나오는 오류 코드와 설계 의도를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템플릿의 역할을 설명하고, 사용자 템플릿을 만들어 쓰는 것이 유용한 경우를 실무 예로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ASM 이름 관리의 세 계층을 정리하고, 이 구조가 8장의 리밸런스와 6장의 디스크그룹 교체에서 각각 어떤 결과를 만드는지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alter database datafile 명령이 ORA-01516 으로 실패했다. 파일은 분명히 존재한다. 원인과 조치, 재발 방지책을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add alias 가 ORA-15114 로 실패했다. 오류 출력의 별표 위치를 근거로 원인을 진단하고 올바른 구문을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add alias 가 ORA-15173 으로 실패했다. ORA-15114 와 무엇이 다른지 구분하고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별칭을 지우려는데 ORA-00905 가 났다. ASM 계열 오류가 아닌 이유를 설명하고 올바른 명령을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실수로 데이터파일의 시스템 별칭을 지우려 했더니 ORA-15177 이 났다. 이 보호가 없었다면 어떤 일이 생겼을지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테이블스페이스 생성이 ORA-01119 / ORA-17502 / ORA-15060 으로 실패했다. 세 코드의 계층을 구분하고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특정 데이터파일이 ASM 안 어디에 어떻게 저장되어 있는지 확인하는 절차를 뷰와 명령을 들어 단계별로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디스크그룹을 언마운트하기 전에 사용처를 확인하는 절차를 쓰고, 확인을 건너뛰면 어떤 오류를 만나는지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사용자가 임의로 만든 별칭·디렉터리·템플릿을 찾아내 정리하는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ASM 안의 SPFILE 을 파일시스템으로 꺼내 백업하고 필요 시 되돌리는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특정 테이블스페이스만 다른 스트라이프 방식으로 저장하도록 바꾸는 절차를 쓰고, 기존 파일은 어떻게 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ASM 파일·별칭·템플릿을 대상으로 하는 주기 점검표를 항목·명령·정상 판정 기준·이상 시 조치의 네 칸으로 작성하라.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