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제ch31  SGA 튜닝 ① 버퍼 캐시와 리두 로그 버퍼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2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① 자주 쓰는 블록을 메모리에 상주시켜 물리 I/O를 줄인다</w:t>
      </w:r>
    </w:p>
    <w:p>
      <w:r>
        <w:rPr>
          <w:rFonts w:ascii="맑은 고딕" w:hAnsi="맑은 고딕" w:eastAsia="맑은 고딕"/>
          <w:b w:val="0"/>
          <w:sz w:val="21"/>
        </w:rPr>
        <w:t>해설: 버퍼 캐시는 데이터 블록의 사본을 메모리에 두어 물리 읽기를 줄이는 구조다. 실행계획은 공유 풀, 리두는 리두 로그 버퍼, 정렬은 PGA의 몫이다.</w:t>
      </w:r>
    </w:p>
    <w:p>
      <w:r>
        <w:rPr>
          <w:rFonts w:ascii="맑은 고딕" w:hAnsi="맑은 고딕" w:eastAsia="맑은 고딕"/>
          <w:b/>
          <w:sz w:val="21"/>
        </w:rPr>
        <w:t>[하-02] 정답: ① db block gets + consistent gets</w:t>
      </w:r>
    </w:p>
    <w:p>
      <w:r>
        <w:rPr>
          <w:rFonts w:ascii="맑은 고딕" w:hAnsi="맑은 고딕" w:eastAsia="맑은 고딕"/>
          <w:b w:val="0"/>
          <w:sz w:val="21"/>
        </w:rPr>
        <w:t>해설: 논리 읽기 = db block gets(현재 모드) + consistent gets(읽기 일관성 모드)이다.</w:t>
      </w:r>
    </w:p>
    <w:p>
      <w:r>
        <w:rPr>
          <w:rFonts w:ascii="맑은 고딕" w:hAnsi="맑은 고딕" w:eastAsia="맑은 고딕"/>
          <w:b/>
          <w:sz w:val="21"/>
        </w:rPr>
        <w:t>[하-03] 정답: ① 캐시에 없어 데이터 파일에서 읽어 올린 블록</w:t>
      </w:r>
    </w:p>
    <w:p>
      <w:r>
        <w:rPr>
          <w:rFonts w:ascii="맑은 고딕" w:hAnsi="맑은 고딕" w:eastAsia="맑은 고딕"/>
          <w:b w:val="0"/>
          <w:sz w:val="21"/>
        </w:rPr>
        <w:t>해설: 물리 읽기는 캐시 미스로 데이터 파일에서 블록을 읽어 올릴 때 발생한다. 논리 읽기의 부분집합이다.</w:t>
      </w:r>
    </w:p>
    <w:p>
      <w:r>
        <w:rPr>
          <w:rFonts w:ascii="맑은 고딕" w:hAnsi="맑은 고딕" w:eastAsia="맑은 고딕"/>
          <w:b/>
          <w:sz w:val="21"/>
        </w:rPr>
        <w:t>[하-04] 정답: ① 1 − 물리 읽기 / 논리 읽기</w:t>
      </w:r>
    </w:p>
    <w:p>
      <w:r>
        <w:rPr>
          <w:rFonts w:ascii="맑은 고딕" w:hAnsi="맑은 고딕" w:eastAsia="맑은 고딕"/>
          <w:b w:val="0"/>
          <w:sz w:val="21"/>
        </w:rPr>
        <w:t>해설: 히트율은 논리 읽기 중 물리 읽기로 내려가지 않은 비율, 즉 1 − 물리 읽기 / 논리 읽기다.</w:t>
      </w:r>
    </w:p>
    <w:p>
      <w:r>
        <w:rPr>
          <w:rFonts w:ascii="맑은 고딕" w:hAnsi="맑은 고딕" w:eastAsia="맑은 고딕"/>
          <w:b/>
          <w:sz w:val="21"/>
        </w:rPr>
        <w:t>[하-05] 정답: ① 약 99.98%</w:t>
      </w:r>
    </w:p>
    <w:p>
      <w:r>
        <w:rPr>
          <w:rFonts w:ascii="맑은 고딕" w:hAnsi="맑은 고딕" w:eastAsia="맑은 고딕"/>
          <w:b w:val="0"/>
          <w:sz w:val="21"/>
        </w:rPr>
        <w:t>해설: 1 − 75,765 / (618,971 + 374,267,229) = 1 − 0.0002 = 약 99.98%다.</w:t>
      </w:r>
    </w:p>
    <w:p>
      <w:r>
        <w:rPr>
          <w:rFonts w:ascii="맑은 고딕" w:hAnsi="맑은 고딕" w:eastAsia="맑은 고딕"/>
          <w:b/>
          <w:sz w:val="21"/>
        </w:rPr>
        <w:t>[하-06] 정답: ① LRU와 접촉 횟수(touch count)</w:t>
      </w:r>
    </w:p>
    <w:p>
      <w:r>
        <w:rPr>
          <w:rFonts w:ascii="맑은 고딕" w:hAnsi="맑은 고딕" w:eastAsia="맑은 고딕"/>
          <w:b w:val="0"/>
          <w:sz w:val="21"/>
        </w:rPr>
        <w:t>해설: 오라클은 LRU를 변형한 접촉 횟수 기반으로 남길 블록을 관리한다.</w:t>
      </w:r>
    </w:p>
    <w:p>
      <w:r>
        <w:rPr>
          <w:rFonts w:ascii="맑은 고딕" w:hAnsi="맑은 고딕" w:eastAsia="맑은 고딕"/>
          <w:b/>
          <w:sz w:val="21"/>
        </w:rPr>
        <w:t>[하-07] 정답: ① DBWR</w:t>
      </w:r>
    </w:p>
    <w:p>
      <w:r>
        <w:rPr>
          <w:rFonts w:ascii="맑은 고딕" w:hAnsi="맑은 고딕" w:eastAsia="맑은 고딕"/>
          <w:b w:val="0"/>
          <w:sz w:val="21"/>
        </w:rPr>
        <w:t>해설: 데이터베이스 라이터(DBWR)가 더티 버퍼를 데이터 파일에 기록한다. 리두는 LGWR가 담당한다.</w:t>
      </w:r>
    </w:p>
    <w:p>
      <w:r>
        <w:rPr>
          <w:rFonts w:ascii="맑은 고딕" w:hAnsi="맑은 고딕" w:eastAsia="맑은 고딕"/>
          <w:b/>
          <w:sz w:val="21"/>
        </w:rPr>
        <w:t>[하-08] 정답: ① 자주 참조되는 소형 테이블을 항상 상주시켜 미스를 최소화</w:t>
      </w:r>
    </w:p>
    <w:p>
      <w:r>
        <w:rPr>
          <w:rFonts w:ascii="맑은 고딕" w:hAnsi="맑은 고딕" w:eastAsia="맑은 고딕"/>
          <w:b w:val="0"/>
          <w:sz w:val="21"/>
        </w:rPr>
        <w:t>해설: KEEP 풀은 작고 자주 쓰는 객체를 상주시켜 응답시간을 예측 가능하게 한다.</w:t>
      </w:r>
    </w:p>
    <w:p>
      <w:r>
        <w:rPr>
          <w:rFonts w:ascii="맑은 고딕" w:hAnsi="맑은 고딕" w:eastAsia="맑은 고딕"/>
          <w:b/>
          <w:sz w:val="21"/>
        </w:rPr>
        <w:t>[하-09] 정답: ① 대량 스캔 대형 세그먼트를 격리해 다른 풀 오염을 막음</w:t>
      </w:r>
    </w:p>
    <w:p>
      <w:r>
        <w:rPr>
          <w:rFonts w:ascii="맑은 고딕" w:hAnsi="맑은 고딕" w:eastAsia="맑은 고딕"/>
          <w:b w:val="0"/>
          <w:sz w:val="21"/>
        </w:rPr>
        <w:t>해설: RECYCLE 풀은 한 번 읽고 버릴 대형 세그먼트를 담아 DEFAULT 풀을 오염시키지 않게 격리한다.</w:t>
      </w:r>
    </w:p>
    <w:p>
      <w:r>
        <w:rPr>
          <w:rFonts w:ascii="맑은 고딕" w:hAnsi="맑은 고딕" w:eastAsia="맑은 고딕"/>
          <w:b/>
          <w:sz w:val="21"/>
        </w:rPr>
        <w:t>[하-10] 정답: ① DEFAULT 풀</w:t>
      </w:r>
    </w:p>
    <w:p>
      <w:r>
        <w:rPr>
          <w:rFonts w:ascii="맑은 고딕" w:hAnsi="맑은 고딕" w:eastAsia="맑은 고딕"/>
          <w:b w:val="0"/>
          <w:sz w:val="21"/>
        </w:rPr>
        <w:t>해설: 지정하지 않으면 표준 블록 크기의 DEFAULT 풀을 쓴다.</w:t>
      </w:r>
    </w:p>
    <w:p>
      <w:r>
        <w:rPr>
          <w:rFonts w:ascii="맑은 고딕" w:hAnsi="맑은 고딕" w:eastAsia="맑은 고딕"/>
          <w:b/>
          <w:sz w:val="21"/>
        </w:rPr>
        <w:t>[하-11] 정답: ① ALTER TABLE t STORAGE (BUFFER_POOL KEEP)</w:t>
      </w:r>
    </w:p>
    <w:p>
      <w:r>
        <w:rPr>
          <w:rFonts w:ascii="맑은 고딕" w:hAnsi="맑은 고딕" w:eastAsia="맑은 고딕"/>
          <w:b w:val="0"/>
          <w:sz w:val="21"/>
        </w:rPr>
        <w:t>해설: STORAGE 절의 BUFFER_POOL 속성으로 지정한다.</w:t>
      </w:r>
    </w:p>
    <w:p>
      <w:r>
        <w:rPr>
          <w:rFonts w:ascii="맑은 고딕" w:hAnsi="맑은 고딕" w:eastAsia="맑은 고딕"/>
          <w:b/>
          <w:sz w:val="21"/>
        </w:rPr>
        <w:t>[하-12] 정답: ① 캐시 크기별 물리 읽기를 시뮬레이션해 크기 변경 효과를 예측</w:t>
      </w:r>
    </w:p>
    <w:p>
      <w:r>
        <w:rPr>
          <w:rFonts w:ascii="맑은 고딕" w:hAnsi="맑은 고딕" w:eastAsia="맑은 고딕"/>
          <w:b w:val="0"/>
          <w:sz w:val="21"/>
        </w:rPr>
        <w:t>해설: 어드바이저 뷰는 여러 가정 크기에서의 물리 읽기를 예측한다.</w:t>
      </w:r>
    </w:p>
    <w:p>
      <w:r>
        <w:rPr>
          <w:rFonts w:ascii="맑은 고딕" w:hAnsi="맑은 고딕" w:eastAsia="맑은 고딕"/>
          <w:b/>
          <w:sz w:val="21"/>
        </w:rPr>
        <w:t>[하-13] 정답: ① 48M</w:t>
      </w:r>
    </w:p>
    <w:p>
      <w:r>
        <w:rPr>
          <w:rFonts w:ascii="맑은 고딕" w:hAnsi="맑은 고딕" w:eastAsia="맑은 고딕"/>
          <w:b w:val="0"/>
          <w:sz w:val="21"/>
        </w:rPr>
        <w:t>해설: 실측에서 db_keep_cache_size는 48M로 설정돼 있었다.</w:t>
      </w:r>
    </w:p>
    <w:p>
      <w:r>
        <w:rPr>
          <w:rFonts w:ascii="맑은 고딕" w:hAnsi="맑은 고딕" w:eastAsia="맑은 고딕"/>
          <w:b/>
          <w:sz w:val="21"/>
        </w:rPr>
        <w:t>[하-14] 정답: ① 데이터 블록 변경 내역(리두)</w:t>
      </w:r>
    </w:p>
    <w:p>
      <w:r>
        <w:rPr>
          <w:rFonts w:ascii="맑은 고딕" w:hAnsi="맑은 고딕" w:eastAsia="맑은 고딕"/>
          <w:b w:val="0"/>
          <w:sz w:val="21"/>
        </w:rPr>
        <w:t>해설: 버퍼 캐시의 블록을 변경하면 그 리두가 리두 로그 버퍼에 기록된다.</w:t>
      </w:r>
    </w:p>
    <w:p>
      <w:r>
        <w:rPr>
          <w:rFonts w:ascii="맑은 고딕" w:hAnsi="맑은 고딕" w:eastAsia="맑은 고딕"/>
          <w:b/>
          <w:sz w:val="21"/>
        </w:rPr>
        <w:t>[하-15] 정답: ① SGA의 공유 풀이 가득 찰 때</w:t>
      </w:r>
    </w:p>
    <w:p>
      <w:r>
        <w:rPr>
          <w:rFonts w:ascii="맑은 고딕" w:hAnsi="맑은 고딕" w:eastAsia="맑은 고딕"/>
          <w:b w:val="0"/>
          <w:sz w:val="21"/>
        </w:rPr>
        <w:t>해설: LGWR 기록 조건은 버퍼 1/3 참·커밋/롤백·DBWR 요청이다. 공유 풀과는 무관하다.</w:t>
      </w:r>
    </w:p>
    <w:p>
      <w:r>
        <w:rPr>
          <w:rFonts w:ascii="맑은 고딕" w:hAnsi="맑은 고딕" w:eastAsia="맑은 고딕"/>
          <w:b/>
          <w:sz w:val="21"/>
        </w:rPr>
        <w:t>[하-16] 정답: ① 리두를 기록하려는데 버퍼에 빈 공간이 없어 대기</w:t>
      </w:r>
    </w:p>
    <w:p>
      <w:r>
        <w:rPr>
          <w:rFonts w:ascii="맑은 고딕" w:hAnsi="맑은 고딕" w:eastAsia="맑은 고딕"/>
          <w:b w:val="0"/>
          <w:sz w:val="21"/>
        </w:rPr>
        <w:t>해설: 리두 로그 버퍼에 자리가 없어 LGWR가 비워 줄 때까지 기다리는 대기다.</w:t>
      </w:r>
    </w:p>
    <w:p>
      <w:r>
        <w:rPr>
          <w:rFonts w:ascii="맑은 고딕" w:hAnsi="맑은 고딕" w:eastAsia="맑은 고딕"/>
          <w:b/>
          <w:sz w:val="21"/>
        </w:rPr>
        <w:t>[하-17] 정답: ① 리두 버퍼 공간 확보에 실패해 재시도한 횟수</w:t>
      </w:r>
    </w:p>
    <w:p>
      <w:r>
        <w:rPr>
          <w:rFonts w:ascii="맑은 고딕" w:hAnsi="맑은 고딕" w:eastAsia="맑은 고딕"/>
          <w:b w:val="0"/>
          <w:sz w:val="21"/>
        </w:rPr>
        <w:t>해설: 서버 프로세스가 리두 버퍼에 공간을 확보하려다 실패해 재시도한 횟수다.</w:t>
      </w:r>
    </w:p>
    <w:p>
      <w:r>
        <w:rPr>
          <w:rFonts w:ascii="맑은 고딕" w:hAnsi="맑은 고딕" w:eastAsia="맑은 고딕"/>
          <w:b/>
          <w:sz w:val="21"/>
        </w:rPr>
        <w:t>[하-18] 정답: ① V$BUFFER_POOL_STATISTICS</w:t>
      </w:r>
    </w:p>
    <w:p>
      <w:r>
        <w:rPr>
          <w:rFonts w:ascii="맑은 고딕" w:hAnsi="맑은 고딕" w:eastAsia="맑은 고딕"/>
          <w:b w:val="0"/>
          <w:sz w:val="21"/>
        </w:rPr>
        <w:t>해설: V$BUFFER_POOL_STATISTICS는 풀별 통계를 유지한다. V$SYSSTAT는 전체를 합산한다.</w:t>
      </w:r>
    </w:p>
    <w:p>
      <w:r>
        <w:rPr>
          <w:rFonts w:ascii="맑은 고딕" w:hAnsi="맑은 고딕" w:eastAsia="맑은 고딕"/>
          <w:b/>
          <w:sz w:val="21"/>
        </w:rPr>
        <w:t>[하-19] 정답: ① DB_16K_CACHE_SIZE</w:t>
      </w:r>
    </w:p>
    <w:p>
      <w:r>
        <w:rPr>
          <w:rFonts w:ascii="맑은 고딕" w:hAnsi="맑은 고딕" w:eastAsia="맑은 고딕"/>
          <w:b w:val="0"/>
          <w:sz w:val="21"/>
        </w:rPr>
        <w:t>해설: 표준 외 블록 크기는 DB_nK_CACHE_SIZE로 별도 캐시를 구성한다.</w:t>
      </w:r>
    </w:p>
    <w:p>
      <w:r>
        <w:rPr>
          <w:rFonts w:ascii="맑은 고딕" w:hAnsi="맑은 고딕" w:eastAsia="맑은 고딕"/>
          <w:b/>
          <w:sz w:val="21"/>
        </w:rPr>
        <w:t>[하-20] 정답: ① NOCACHE</w:t>
      </w:r>
    </w:p>
    <w:p>
      <w:r>
        <w:rPr>
          <w:rFonts w:ascii="맑은 고딕" w:hAnsi="맑은 고딕" w:eastAsia="맑은 고딕"/>
          <w:b w:val="0"/>
          <w:sz w:val="21"/>
        </w:rPr>
        <w:t>해설: 기본은 NOCACHE로, 대형 전체 스캔 블록을 LRU 꼬리에 놓아 빨리 밀어낸다.</w:t>
      </w:r>
    </w:p>
    <w:p>
      <w:pPr>
        <w:pStyle w:val="Heading2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① 논리 읽기만 폭증하고 물리 읽기는 그대로여서 히트율이 오히려 오른다</w:t>
      </w:r>
    </w:p>
    <w:p>
      <w:r>
        <w:rPr>
          <w:rFonts w:ascii="맑은 고딕" w:hAnsi="맑은 고딕" w:eastAsia="맑은 고딕"/>
          <w:b w:val="0"/>
          <w:sz w:val="21"/>
        </w:rPr>
        <w:t>해설: 이미 캐시에 있는 블록을 반복 읽으면 논리 읽기만 늘고 물리 읽기는 안 늘어 히트율이 100%에 수렴한다. 나쁜 SQL이 히트율을 올린다.</w:t>
      </w:r>
    </w:p>
    <w:p>
      <w:r>
        <w:rPr>
          <w:rFonts w:ascii="맑은 고딕" w:hAnsi="맑은 고딕" w:eastAsia="맑은 고딕"/>
          <w:b/>
          <w:sz w:val="21"/>
        </w:rPr>
        <w:t>[중-02] 정답: ① 논리 읽기마다 CPU와 버퍼 래치 비용이 들고 인기 블록 경합이 생긴다</w:t>
      </w:r>
    </w:p>
    <w:p>
      <w:r>
        <w:rPr>
          <w:rFonts w:ascii="맑은 고딕" w:hAnsi="맑은 고딕" w:eastAsia="맑은 고딕"/>
          <w:b w:val="0"/>
          <w:sz w:val="21"/>
        </w:rPr>
        <w:t>해설: 논리 읽기도 CPU와 cache buffers chains 래치를 소모하며, 동시 접근 시 buffer busy 등 경합이 생긴다.</w:t>
      </w:r>
    </w:p>
    <w:p>
      <w:r>
        <w:rPr>
          <w:rFonts w:ascii="맑은 고딕" w:hAnsi="맑은 고딕" w:eastAsia="맑은 고딕"/>
          <w:b/>
          <w:sz w:val="21"/>
        </w:rPr>
        <w:t>[중-03] 정답: ① 그 크기에서 물리 읽기가 현재와 같다는 뜻</w:t>
      </w:r>
    </w:p>
    <w:p>
      <w:r>
        <w:rPr>
          <w:rFonts w:ascii="맑은 고딕" w:hAnsi="맑은 고딕" w:eastAsia="맑은 고딕"/>
          <w:b w:val="0"/>
          <w:sz w:val="21"/>
        </w:rPr>
        <w:t>해설: 계수는 현재 물리 읽기를 1로 볼 때의 배수다. 1.0이면 현재와 같다.</w:t>
      </w:r>
    </w:p>
    <w:p>
      <w:r>
        <w:rPr>
          <w:rFonts w:ascii="맑은 고딕" w:hAnsi="맑은 고딕" w:eastAsia="맑은 고딕"/>
          <w:b/>
          <w:sz w:val="21"/>
        </w:rPr>
        <w:t>[중-04] 정답: ① 이미 충분해 더 키워도 물리 읽기가 안 줄며, 회수해도 영향이 없다</w:t>
      </w:r>
    </w:p>
    <w:p>
      <w:r>
        <w:rPr>
          <w:rFonts w:ascii="맑은 고딕" w:hAnsi="맑은 고딕" w:eastAsia="맑은 고딕"/>
          <w:b w:val="0"/>
          <w:sz w:val="21"/>
        </w:rPr>
        <w:t>해설: 수렴 구간을 넘었으므로 확대는 효과가 없고, 다른 구조가 필요하면 회수해도 물리 읽기에 영향이 없다.</w:t>
      </w:r>
    </w:p>
    <w:p>
      <w:r>
        <w:rPr>
          <w:rFonts w:ascii="맑은 고딕" w:hAnsi="맑은 고딕" w:eastAsia="맑은 고딕"/>
          <w:b/>
          <w:sz w:val="21"/>
        </w:rPr>
        <w:t>[중-05] 정답: ① 그 크기로 줄이면 물리 읽기가 약 447배로 폭증하는 위험 구간</w:t>
      </w:r>
    </w:p>
    <w:p>
      <w:r>
        <w:rPr>
          <w:rFonts w:ascii="맑은 고딕" w:hAnsi="맑은 고딕" w:eastAsia="맑은 고딕"/>
          <w:b w:val="0"/>
          <w:sz w:val="21"/>
        </w:rPr>
        <w:t>해설: 계수 446.88은 그 크기에서 물리 읽기가 현재의 약 447배가 된다는 뜻으로, 절대 줄이면 안 되는 구간이다.</w:t>
      </w:r>
    </w:p>
    <w:p>
      <w:r>
        <w:rPr>
          <w:rFonts w:ascii="맑은 고딕" w:hAnsi="맑은 고딕" w:eastAsia="맑은 고딕"/>
          <w:b/>
          <w:sz w:val="21"/>
        </w:rPr>
        <w:t>[중-06] 정답: ① 풀 변경 시 기존 블록은 즉시 옮겨지지 않아 새로 읽어 KEEP에 올려야 하므로</w:t>
      </w:r>
    </w:p>
    <w:p>
      <w:r>
        <w:rPr>
          <w:rFonts w:ascii="맑은 고딕" w:hAnsi="맑은 고딕" w:eastAsia="맑은 고딕"/>
          <w:b w:val="0"/>
          <w:sz w:val="21"/>
        </w:rPr>
        <w:t>해설: 풀을 바꿔도 이미 있던 블록은 그대로고 새로 읽히는 블록부터 새 풀에 놓인다. 그래서 스캔으로 예열한다.</w:t>
      </w:r>
    </w:p>
    <w:p>
      <w:r>
        <w:rPr>
          <w:rFonts w:ascii="맑은 고딕" w:hAnsi="맑은 고딕" w:eastAsia="맑은 고딕"/>
          <w:b/>
          <w:sz w:val="21"/>
        </w:rPr>
        <w:t>[중-07] 정답: ① 버퍼 캐시를 우회하므로 히트율에 잡히지 않는다</w:t>
      </w:r>
    </w:p>
    <w:p>
      <w:r>
        <w:rPr>
          <w:rFonts w:ascii="맑은 고딕" w:hAnsi="맑은 고딕" w:eastAsia="맑은 고딕"/>
          <w:b w:val="0"/>
          <w:sz w:val="21"/>
        </w:rPr>
        <w:t>해설: 직접 경로 읽기는 PGA로 직접 읽어 버퍼 캐시를 거치지 않으므로 히트율 계산에 포함되지 않는다.</w:t>
      </w:r>
    </w:p>
    <w:p>
      <w:r>
        <w:rPr>
          <w:rFonts w:ascii="맑은 고딕" w:hAnsi="맑은 고딕" w:eastAsia="맑은 고딕"/>
          <w:b/>
          <w:sz w:val="21"/>
        </w:rPr>
        <w:t>[중-08] 정답: ① 버퍼 캐시의 2%와 20블록 중 큰 값</w:t>
      </w:r>
    </w:p>
    <w:p>
      <w:r>
        <w:rPr>
          <w:rFonts w:ascii="맑은 고딕" w:hAnsi="맑은 고딕" w:eastAsia="맑은 고딕"/>
          <w:b w:val="0"/>
          <w:sz w:val="21"/>
        </w:rPr>
        <w:t>해설: 소형 테이블 임계 = max(버퍼 캐시의 2%, 20블록). 이보다 크면 대형 스캔으로 다뤄진다.</w:t>
      </w:r>
    </w:p>
    <w:p>
      <w:r>
        <w:rPr>
          <w:rFonts w:ascii="맑은 고딕" w:hAnsi="맑은 고딕" w:eastAsia="맑은 고딕"/>
          <w:b/>
          <w:sz w:val="21"/>
        </w:rPr>
        <w:t>[중-09] 정답: ① redo buffer allocation retries를 redo entries와 비교해 비율을 본다</w:t>
      </w:r>
    </w:p>
    <w:p>
      <w:r>
        <w:rPr>
          <w:rFonts w:ascii="맑은 고딕" w:hAnsi="맑은 고딕" w:eastAsia="맑은 고딕"/>
          <w:b w:val="0"/>
          <w:sz w:val="21"/>
        </w:rPr>
        <w:t>해설: 충분성은 절대값이 아니라 재시도/항목 비율로 판단한다. 실측 3/249,457은 매우 낮아 충분하다.</w:t>
      </w:r>
    </w:p>
    <w:p>
      <w:r>
        <w:rPr>
          <w:rFonts w:ascii="맑은 고딕" w:hAnsi="맑은 고딕" w:eastAsia="맑은 고딕"/>
          <w:b/>
          <w:sz w:val="21"/>
        </w:rPr>
        <w:t>[중-10] 정답: ① 별칭을 예약어와 충돌하지 않는 이름(예: buf_cnt)으로 바꾼다</w:t>
      </w:r>
    </w:p>
    <w:p>
      <w:r>
        <w:rPr>
          <w:rFonts w:ascii="맑은 고딕" w:hAnsi="맑은 고딕" w:eastAsia="맑은 고딕"/>
          <w:b w:val="0"/>
          <w:sz w:val="21"/>
        </w:rPr>
        <w:t>해설: buffers가 예약 식별자로 충돌한 것이므로 별칭을 바꿔 재조회하면 된다.</w:t>
      </w:r>
    </w:p>
    <w:p>
      <w:r>
        <w:rPr>
          <w:rFonts w:ascii="맑은 고딕" w:hAnsi="맑은 고딕" w:eastAsia="맑은 고딕"/>
          <w:b/>
          <w:sz w:val="21"/>
        </w:rPr>
        <w:t>[중-11] 정답: ① KEEP은 소형 상주로 설계된 정상 결과, DEFAULT는 반복 스캔으로 부풀려졌을 수 있다</w:t>
      </w:r>
    </w:p>
    <w:p>
      <w:r>
        <w:rPr>
          <w:rFonts w:ascii="맑은 고딕" w:hAnsi="맑은 고딕" w:eastAsia="맑은 고딕"/>
          <w:b w:val="0"/>
          <w:sz w:val="21"/>
        </w:rPr>
        <w:t>해설: 같은 100%라도 맥락이 다르다. KEEP은 설계된 적중, DEFAULT는 함정일 수 있다.</w:t>
      </w:r>
    </w:p>
    <w:p>
      <w:r>
        <w:rPr>
          <w:rFonts w:ascii="맑은 고딕" w:hAnsi="맑은 고딕" w:eastAsia="맑은 고딕"/>
          <w:b/>
          <w:sz w:val="21"/>
        </w:rPr>
        <w:t>[중-12] 정답: ① 변경 블록을 디스크에 쓰기 전에 그 변경의 리두를 먼저 기록한다</w:t>
      </w:r>
    </w:p>
    <w:p>
      <w:r>
        <w:rPr>
          <w:rFonts w:ascii="맑은 고딕" w:hAnsi="맑은 고딕" w:eastAsia="맑은 고딕"/>
          <w:b w:val="0"/>
          <w:sz w:val="21"/>
        </w:rPr>
        <w:t>해설: DBWR가 더티 블록을 데이터 파일에 쓰기 전에 LGWR가 리두를 먼저 기록하도록 보장한다.</w:t>
      </w:r>
    </w:p>
    <w:p>
      <w:r>
        <w:rPr>
          <w:rFonts w:ascii="맑은 고딕" w:hAnsi="맑은 고딕" w:eastAsia="맑은 고딕"/>
          <w:b/>
          <w:sz w:val="21"/>
        </w:rPr>
        <w:t>[중-13] 정답: ① 어드바이스는 진행 중인 워크로드의 접근 패턴을 반영하므로 대표 부하 후에 봐야 한다</w:t>
      </w:r>
    </w:p>
    <w:p>
      <w:r>
        <w:rPr>
          <w:rFonts w:ascii="맑은 고딕" w:hAnsi="맑은 고딕" w:eastAsia="맑은 고딕"/>
          <w:b w:val="0"/>
          <w:sz w:val="21"/>
        </w:rPr>
        <w:t>해설: 어드바이스는 워크로드를 시뮬레이션한 결과다. 대표적 부하가 돈 뒤에 조회해야 의미가 있다.</w:t>
      </w:r>
    </w:p>
    <w:p>
      <w:r>
        <w:rPr>
          <w:rFonts w:ascii="맑은 고딕" w:hAnsi="맑은 고딕" w:eastAsia="맑은 고딕"/>
          <w:b/>
          <w:sz w:val="21"/>
        </w:rPr>
        <w:t>[중-14] 정답: ① 기존 어드바이스 값이 폐기되고 새 크기 기준으로 다시 수집된다</w:t>
      </w:r>
    </w:p>
    <w:p>
      <w:r>
        <w:rPr>
          <w:rFonts w:ascii="맑은 고딕" w:hAnsi="맑은 고딕" w:eastAsia="맑은 고딕"/>
          <w:b w:val="0"/>
          <w:sz w:val="21"/>
        </w:rPr>
        <w:t>해설: 20% 초과 변경 시 기존 어드바이스는 폐기되고 새로 수집된다. 통계 안정 시간을 줘야 한다.</w:t>
      </w:r>
    </w:p>
    <w:p>
      <w:r>
        <w:rPr>
          <w:rFonts w:ascii="맑은 고딕" w:hAnsi="맑은 고딕" w:eastAsia="맑은 고딕"/>
          <w:b/>
          <w:sz w:val="21"/>
        </w:rPr>
        <w:t>[중-15] 정답: ① 대형 전체 스캔이나 비선택적 인덱스 접근이 일어나는지</w:t>
      </w:r>
    </w:p>
    <w:p>
      <w:r>
        <w:rPr>
          <w:rFonts w:ascii="맑은 고딕" w:hAnsi="맑은 고딕" w:eastAsia="맑은 고딕"/>
          <w:b w:val="0"/>
          <w:sz w:val="21"/>
        </w:rPr>
        <w:t>해설: 대형 전체 스캔은 LRU 꼬리에 놓여 히트율을 낮춘다. 캐시 확대 전에 SQL과 스캔을 먼저 본다.</w:t>
      </w:r>
    </w:p>
    <w:p>
      <w:r>
        <w:rPr>
          <w:rFonts w:ascii="맑은 고딕" w:hAnsi="맑은 고딕" w:eastAsia="맑은 고딕"/>
          <w:b/>
          <w:sz w:val="21"/>
        </w:rPr>
        <w:t>[중-16] 정답: ① OS 메모리가 더 부족해져 오히려 전체 성능이 나빠진다</w:t>
      </w:r>
    </w:p>
    <w:p>
      <w:r>
        <w:rPr>
          <w:rFonts w:ascii="맑은 고딕" w:hAnsi="맑은 고딕" w:eastAsia="맑은 고딕"/>
          <w:b w:val="0"/>
          <w:sz w:val="21"/>
        </w:rPr>
        <w:t>해설: 페이징 중인 서버에서 캐시를 키우면 스와핑이 심해져 역효과다(ch34 주제와 연결).</w:t>
      </w:r>
    </w:p>
    <w:p>
      <w:r>
        <w:rPr>
          <w:rFonts w:ascii="맑은 고딕" w:hAnsi="맑은 고딕" w:eastAsia="맑은 고딕"/>
          <w:b/>
          <w:sz w:val="21"/>
        </w:rPr>
        <w:t>[중-17] 정답: ① 생성된 리두 총량과 항목 수로 워크로드의 변경 강도를 가늠할 수 있다</w:t>
      </w:r>
    </w:p>
    <w:p>
      <w:r>
        <w:rPr>
          <w:rFonts w:ascii="맑은 고딕" w:hAnsi="맑은 고딕" w:eastAsia="맑은 고딕"/>
          <w:b w:val="0"/>
          <w:sz w:val="21"/>
        </w:rPr>
        <w:t>해설: redo size는 생성 리두 바이트, redo entries는 항목 수로 변경 강도를 나타낸다.</w:t>
      </w:r>
    </w:p>
    <w:p>
      <w:r>
        <w:rPr>
          <w:rFonts w:ascii="맑은 고딕" w:hAnsi="맑은 고딕" w:eastAsia="맑은 고딕"/>
          <w:b/>
          <w:sz w:val="21"/>
        </w:rPr>
        <w:t>[중-18] 정답: ① 히트율이 높아도 논리 읽기 총량과 상위 SQL을 함께 봐야 판단할 수 있다</w:t>
      </w:r>
    </w:p>
    <w:p>
      <w:r>
        <w:rPr>
          <w:rFonts w:ascii="맑은 고딕" w:hAnsi="맑은 고딕" w:eastAsia="맑은 고딕"/>
          <w:b w:val="0"/>
          <w:sz w:val="21"/>
        </w:rPr>
        <w:t>해설: 히트율은 단독으로 결론 낼 수 없다. 논리 읽기·어드바이스·대기와 함께 읽어야 한다.</w:t>
      </w:r>
    </w:p>
    <w:p>
      <w:r>
        <w:rPr>
          <w:rFonts w:ascii="맑은 고딕" w:hAnsi="맑은 고딕" w:eastAsia="맑은 고딕"/>
          <w:b/>
          <w:sz w:val="21"/>
        </w:rPr>
        <w:t>[중-19] 정답: ① KEEP — 작고 자주 참조돼 상주시키면 미스를 없앨 수 있어서</w:t>
      </w:r>
    </w:p>
    <w:p>
      <w:r>
        <w:rPr>
          <w:rFonts w:ascii="맑은 고딕" w:hAnsi="맑은 고딕" w:eastAsia="맑은 고딕"/>
          <w:b w:val="0"/>
          <w:sz w:val="21"/>
        </w:rPr>
        <w:t>해설: DRUG_MASTER는 작고 거의 모든 조회에서 참조되는 전형적 KEEP 후보다.</w:t>
      </w:r>
    </w:p>
    <w:p>
      <w:r>
        <w:rPr>
          <w:rFonts w:ascii="맑은 고딕" w:hAnsi="맑은 고딕" w:eastAsia="맑은 고딕"/>
          <w:b/>
          <w:sz w:val="21"/>
        </w:rPr>
        <w:t>[중-20] 정답: ① 히트율은 반복 스캔으로 부풀려질 수 있어 크기 판단 근거가 되지 못한다</w:t>
      </w:r>
    </w:p>
    <w:p>
      <w:r>
        <w:rPr>
          <w:rFonts w:ascii="맑은 고딕" w:hAnsi="맑은 고딕" w:eastAsia="맑은 고딕"/>
          <w:b w:val="0"/>
          <w:sz w:val="21"/>
        </w:rPr>
        <w:t>해설: 히트율은 결과값 하나일 뿐 크기 변경의 인과를 담지 못한다. 크기는 어드바이스로 판단한다.</w:t>
      </w:r>
    </w:p>
    <w:p>
      <w:pPr>
        <w:pStyle w:val="Heading2"/>
      </w:pPr>
      <w:r>
        <w:t>[난이도] 상 (심화)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① 비효율 SQL의 반복 읽기가 히트율을 끌어올렸을 수 있어, 높은 히트율이 오히려 문제를 가릴 수 있다</w:t>
      </w:r>
    </w:p>
    <w:p>
      <w:r>
        <w:rPr>
          <w:rFonts w:ascii="맑은 고딕" w:hAnsi="맑은 고딕" w:eastAsia="맑은 고딕"/>
          <w:b w:val="0"/>
          <w:sz w:val="21"/>
        </w:rPr>
        <w:t>해설: 높은 히트율은 반복 스캔·비효율 SQL로 부풀려졌을 수 있다. 실행당 논리 읽기와 상위 SQL을 봐야 한다.</w:t>
      </w:r>
    </w:p>
    <w:p>
      <w:r>
        <w:rPr>
          <w:rFonts w:ascii="맑은 고딕" w:hAnsi="맑은 고딕" w:eastAsia="맑은 고딕"/>
          <w:b/>
          <w:sz w:val="21"/>
        </w:rPr>
        <w:t>[상-02] 정답: ① 아직 개선 구간이므로 캐시를 늘리면 물리 읽기가 실질적으로 줄어든다</w:t>
      </w:r>
    </w:p>
    <w:p>
      <w:r>
        <w:rPr>
          <w:rFonts w:ascii="맑은 고딕" w:hAnsi="맑은 고딕" w:eastAsia="맑은 고딕"/>
          <w:b w:val="0"/>
          <w:sz w:val="21"/>
        </w:rPr>
        <w:t>해설: 계수가 1보다 크고 가파르게 떨어지는 구간이면 확대가 물리 읽기 감소로 이어진다.</w:t>
      </w:r>
    </w:p>
    <w:p>
      <w:r>
        <w:rPr>
          <w:rFonts w:ascii="맑은 고딕" w:hAnsi="맑은 고딕" w:eastAsia="맑은 고딕"/>
          <w:b/>
          <w:sz w:val="21"/>
        </w:rPr>
        <w:t>[상-03] 정답: ① 그 세그먼트를 RECYCLE 풀로 옮겨 DEFAULT 풀 오염을 막는다</w:t>
      </w:r>
    </w:p>
    <w:p>
      <w:r>
        <w:rPr>
          <w:rFonts w:ascii="맑은 고딕" w:hAnsi="맑은 고딕" w:eastAsia="맑은 고딕"/>
          <w:b w:val="0"/>
          <w:sz w:val="21"/>
        </w:rPr>
        <w:t>해설: 10%를 넘는 대형 세그먼트이고 SQL이 튜닝됐다면 RECYCLE로 격리하는 것이 정석이다.</w:t>
      </w:r>
    </w:p>
    <w:p>
      <w:r>
        <w:rPr>
          <w:rFonts w:ascii="맑은 고딕" w:hAnsi="맑은 고딕" w:eastAsia="맑은 고딕"/>
          <w:b/>
          <w:sz w:val="21"/>
        </w:rPr>
        <w:t>[상-04] 정답: ① 병목은 리두 I/O이므로 버퍼 확대만으론 부족하고 리두 로그를 빠른 디스크로 옮기거나 커밋을 조정한다</w:t>
      </w:r>
    </w:p>
    <w:p>
      <w:r>
        <w:rPr>
          <w:rFonts w:ascii="맑은 고딕" w:hAnsi="맑은 고딕" w:eastAsia="맑은 고딕"/>
          <w:b w:val="0"/>
          <w:sz w:val="21"/>
        </w:rPr>
        <w:t>해설: LGWR 기록 시간이 함께 높으면 병목은 버퍼가 아니라 리두 I/O다. 버퍼만 키워선 근본이 안 풀린다.</w:t>
      </w:r>
    </w:p>
    <w:p>
      <w:r>
        <w:rPr>
          <w:rFonts w:ascii="맑은 고딕" w:hAnsi="맑은 고딕" w:eastAsia="맑은 고딕"/>
          <w:b/>
          <w:sz w:val="21"/>
        </w:rPr>
        <w:t>[상-05] 정답: ① redo buffer allocation retries가 249,457 중 3회인데 log_buffer를 4배로 키운다</w:t>
      </w:r>
    </w:p>
    <w:p>
      <w:r>
        <w:rPr>
          <w:rFonts w:ascii="맑은 고딕" w:hAnsi="맑은 고딕" w:eastAsia="맑은 고딕"/>
          <w:b w:val="0"/>
          <w:sz w:val="21"/>
        </w:rPr>
        <w:t>해설: 재시도 비율이 0.0012%로 무시할 수준인데 버퍼를 키우는 것은 근거 없는 조치(오판)다.</w:t>
      </w:r>
    </w:p>
    <w:p>
      <w:r>
        <w:rPr>
          <w:rFonts w:ascii="맑은 고딕" w:hAnsi="맑은 고딕" w:eastAsia="맑은 고딕"/>
          <w:b/>
          <w:sz w:val="21"/>
        </w:rPr>
        <w:t>[상-06] 정답: ① 약 480MB. 그 이상은 물리 읽기가 더 줄지 않으므로 추가 메모리는 낭비</w:t>
      </w:r>
    </w:p>
    <w:p>
      <w:r>
        <w:rPr>
          <w:rFonts w:ascii="맑은 고딕" w:hAnsi="맑은 고딕" w:eastAsia="맑은 고딕"/>
          <w:b w:val="0"/>
          <w:sz w:val="21"/>
        </w:rPr>
        <w:t>해설: 480MB에서 계수가 1.0에 수렴하므로 그 지점이 실질적 충분 크기다. 이상은 기여하지 않는다.</w:t>
      </w:r>
    </w:p>
    <w:p>
      <w:r>
        <w:rPr>
          <w:rFonts w:ascii="맑은 고딕" w:hAnsi="맑은 고딕" w:eastAsia="맑은 고딕"/>
          <w:b/>
          <w:sz w:val="21"/>
        </w:rPr>
        <w:t>[상-07] 정답: ① 상위 buffer_gets SQL과 실행당 논리 읽기, CPU 비중을 본다</w:t>
      </w:r>
    </w:p>
    <w:p>
      <w:r>
        <w:rPr>
          <w:rFonts w:ascii="맑은 고딕" w:hAnsi="맑은 고딕" w:eastAsia="맑은 고딕"/>
          <w:b w:val="0"/>
          <w:sz w:val="21"/>
        </w:rPr>
        <w:t>해설: 높은 히트율에서 응답이 나쁘면 논리 읽기·상위 SQL·CPU를 본다. 히트율 자체는 더 볼 것이 없다.</w:t>
      </w:r>
    </w:p>
    <w:p>
      <w:r>
        <w:rPr>
          <w:rFonts w:ascii="맑은 고딕" w:hAnsi="맑은 고딕" w:eastAsia="맑은 고딕"/>
          <w:b/>
          <w:sz w:val="21"/>
        </w:rPr>
        <w:t>[상-08] 정답: ① 적응적 직접 경로 읽기로 경로가 버퍼 캐시에서 직접 경로로 전환됨</w:t>
      </w:r>
    </w:p>
    <w:p>
      <w:r>
        <w:rPr>
          <w:rFonts w:ascii="맑은 고딕" w:hAnsi="맑은 고딕" w:eastAsia="맑은 고딕"/>
          <w:b w:val="0"/>
          <w:sz w:val="21"/>
        </w:rPr>
        <w:t>해설: 19c 적응적 직접 경로 읽기는 상황에 따라 경로를 전환한다. 실행계획이 같아도 물리 읽기·대기가 급증할 수 있다.</w:t>
      </w:r>
    </w:p>
    <w:p>
      <w:r>
        <w:rPr>
          <w:rFonts w:ascii="맑은 고딕" w:hAnsi="맑은 고딕" w:eastAsia="맑은 고딕"/>
          <w:b/>
          <w:sz w:val="21"/>
        </w:rPr>
        <w:t>[상-09] 정답: ① 객체 블록 합계보다 약간 여유 있게(예: 48M) 잡아 미스를 0에 가깝게 한다</w:t>
      </w:r>
    </w:p>
    <w:p>
      <w:r>
        <w:rPr>
          <w:rFonts w:ascii="맑은 고딕" w:hAnsi="맑은 고딕" w:eastAsia="맑은 고딕"/>
          <w:b w:val="0"/>
          <w:sz w:val="21"/>
        </w:rPr>
        <w:t>해설: KEEP은 미스 최소화가 목적이므로 담을 블록보다 조금 여유 있게 잡되, 과하면 DEFAULT에서 메모리를 빼앗아 손해다.</w:t>
      </w:r>
    </w:p>
    <w:p>
      <w:r>
        <w:rPr>
          <w:rFonts w:ascii="맑은 고딕" w:hAnsi="맑은 고딕" w:eastAsia="맑은 고딕"/>
          <w:b/>
          <w:sz w:val="21"/>
        </w:rPr>
        <w:t>[상-10] 정답: ① 어드바이스 수렴 구간이므로 다른 구조가 필요하면 버퍼 캐시를 회수한다</w:t>
      </w:r>
    </w:p>
    <w:p>
      <w:r>
        <w:rPr>
          <w:rFonts w:ascii="맑은 고딕" w:hAnsi="맑은 고딕" w:eastAsia="맑은 고딕"/>
          <w:b w:val="0"/>
          <w:sz w:val="21"/>
        </w:rPr>
        <w:t>해설: 나머지 셋은 모두 이 장이 경계하는 오판이다. 어드바이스 수렴 구간에서 회수 판단은 근거 있는 조치다.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