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제15장  PDB 생성을 위한 기타 기법 활용 — 추가 실습문제 (서술형·문제해결형·명령어 진행형) 정답</w:t>
      </w:r>
    </w:p>
    <w:p>
      <w:r>
        <w:rPr>
          <w:rFonts w:ascii="맑은 고딕" w:hAnsi="맑은 고딕" w:eastAsia="맑은 고딕"/>
          <w:sz w:val="21"/>
        </w:rPr>
        <w:t>각 문항의 모범답안입니다. 총 20문항 (서술형 8 · 문제해결형 6 · 명령어 진행형 6).</w:t>
      </w:r>
    </w:p>
    <w:p>
      <w:pPr>
        <w:pStyle w:val="Heading2"/>
      </w:pPr>
      <w:r>
        <w:t>[유형] 서술형</w:t>
      </w:r>
    </w:p>
    <w:p>
      <w:r>
        <w:rPr>
          <w:rFonts w:ascii="맑은 고딕" w:hAnsi="맑은 고딕" w:eastAsia="맑은 고딕"/>
          <w:sz w:val="21"/>
        </w:rPr>
        <w:t>추가-01 · 서술형</w:t>
      </w:r>
    </w:p>
    <w:p>
      <w:r>
        <w:rPr>
          <w:rFonts w:ascii="맑은 고딕" w:hAnsi="맑은 고딕" w:eastAsia="맑은 고딕"/>
          <w:sz w:val="21"/>
        </w:rPr>
        <w:t>[추가-01] 동일 CDB 안에서 일반 PDB를 복제하는 절차를 단계별로 설명하고, 새 PDB의 데이터 파일 위치를 지정하는 OMF·non-OMF 방식을 각각 서술하라.</w:t>
      </w:r>
    </w:p>
    <w:p>
      <w:r>
        <w:rPr>
          <w:rFonts w:ascii="맑은 고딕" w:hAnsi="맑은 고딕" w:eastAsia="맑은 고딕"/>
          <w:sz w:val="21"/>
        </w:rPr>
        <w:t>모범답안:</w:t>
      </w:r>
    </w:p>
    <w:p>
      <w:r>
        <w:rPr>
          <w:rFonts w:ascii="맑은 고딕" w:hAnsi="맑은 고딕" w:eastAsia="맑은 고딕"/>
          <w:sz w:val="21"/>
        </w:rPr>
        <w:t>① 새 PDB 파일 위치 결정: OMF면 DB_CREATE_FILE_DEST 파라미터 또는 CREATE_FILE_DEST 절, non-OMF면 PDB_FILE_NAME_CONVERT 파라미터 또는 FILE_NAME_CONVERT 절로 원본→대상 경로 치환. ② CREATE PLUGGABLE DATABASE 권한 공통 사용자로 CDB 루트 연결. ③ CREATE PLUGGABLE DATABASE pdb3 FROM pdb1 … 실행(원본을 CLOSE/READ ONLY로 안정화). ④ ALTER PLUGGABLE DATABASE pdb3 OPEN. NO DATA 절을 붙이면 구조만 복제한다.</w:t>
      </w:r>
    </w:p>
    <w:p>
      <w:r>
        <w:rPr>
          <w:rFonts w:ascii="맑은 고딕" w:hAnsi="맑은 고딕" w:eastAsia="맑은 고딕"/>
          <w:sz w:val="21"/>
        </w:rPr>
        <w:t>추가-02 · 서술형</w:t>
      </w:r>
    </w:p>
    <w:p>
      <w:r>
        <w:rPr>
          <w:rFonts w:ascii="맑은 고딕" w:hAnsi="맑은 고딕" w:eastAsia="맑은 고딕"/>
          <w:sz w:val="21"/>
        </w:rPr>
        <w:t>[추가-02] non-CDB를 CDB로 마이그레이션하는 네 가지 방법(Data Pump, DBMS_PDB 플러그, DB 링크 클로닝, GoldenGate 복제)을 비교하고 각각이 적합한 상황을 서술하라.</w:t>
      </w:r>
    </w:p>
    <w:p>
      <w:r>
        <w:rPr>
          <w:rFonts w:ascii="맑은 고딕" w:hAnsi="맑은 고딕" w:eastAsia="맑은 고딕"/>
          <w:sz w:val="21"/>
        </w:rPr>
        <w:t>모범답안:</w:t>
      </w:r>
    </w:p>
    <w:p>
      <w:r>
        <w:rPr>
          <w:rFonts w:ascii="맑은 고딕" w:hAnsi="맑은 고딕" w:eastAsia="맑은 고딕"/>
          <w:sz w:val="21"/>
        </w:rPr>
        <w:t>Data Pump(TTS/전체 export·import/TDB)는 소스·대상 엔디안이나 문자집합이 호환되지 않을 때. DBMS_PDB 플러그는 동일 버전·플랫폼에서 가장 빠르고 쉬운 통합. DB 링크 클로닝은 원본을 보존해 성능 비교·검증 기간이 필요할 때. GoldenGate 단방향 복제는 다운타임을 최소화하며 점진 전환할 때. 공통으로 시작 전 non-CDB를 일관 상태 + 제한 모드로 만든다.</w:t>
      </w:r>
    </w:p>
    <w:p>
      <w:r>
        <w:rPr>
          <w:rFonts w:ascii="맑은 고딕" w:hAnsi="맑은 고딕" w:eastAsia="맑은 고딕"/>
          <w:sz w:val="21"/>
        </w:rPr>
        <w:t>추가-03 · 서술형</w:t>
      </w:r>
    </w:p>
    <w:p>
      <w:r>
        <w:rPr>
          <w:rFonts w:ascii="맑은 고딕" w:hAnsi="맑은 고딕" w:eastAsia="맑은 고딕"/>
          <w:sz w:val="21"/>
        </w:rPr>
        <w:t>[추가-03] DBMS_PDB를 이용해 non-CDB를 CDB에 플러그하는 전체 절차를 설명하고, noncdb_to_pdb.sql의 역할과 실행 시점을 서술하라.</w:t>
      </w:r>
    </w:p>
    <w:p>
      <w:r>
        <w:rPr>
          <w:rFonts w:ascii="맑은 고딕" w:hAnsi="맑은 고딕" w:eastAsia="맑은 고딕"/>
          <w:sz w:val="21"/>
        </w:rPr>
        <w:t>모범답안:</w:t>
      </w:r>
    </w:p>
    <w:p>
      <w:r>
        <w:rPr>
          <w:rFonts w:ascii="맑은 고딕" w:hAnsi="맑은 고딕" w:eastAsia="맑은 고딕"/>
          <w:sz w:val="21"/>
        </w:rPr>
        <w:t>① non-CDB를 READ ONLY로 열고 ② DBMS_PDB.DESCRIBE로 XML 생성 ③ 대상 CDB 루트 연결 후 CHECK_PLUG_COMPATIBILITY 점검 ④ CREATE PLUGGABLE DATABASE … USING 'xml' 로 플러그 ⑤ noncdb_to_pdb.sql 실행 ⑥ OPEN. noncdb_to_pdb.sql은 non-CDB 자체 딕셔너리 중 루트와 중복되는 불필요한 메타데이터를 제거하고 PDB가 루트 공통 오브젝트를 참조하도록 재구성한다. 반드시 PDB가 처음 열리기 전에 실행하며 진행 중 STATUS는 CONVERTING이다.</w:t>
      </w:r>
    </w:p>
    <w:p>
      <w:r>
        <w:rPr>
          <w:rFonts w:ascii="맑은 고딕" w:hAnsi="맑은 고딕" w:eastAsia="맑은 고딕"/>
          <w:sz w:val="21"/>
        </w:rPr>
        <w:t>추가-04 · 서술형</w:t>
      </w:r>
    </w:p>
    <w:p>
      <w:r>
        <w:rPr>
          <w:rFonts w:ascii="맑은 고딕" w:hAnsi="맑은 고딕" w:eastAsia="맑은 고딕"/>
          <w:sz w:val="21"/>
        </w:rPr>
        <w:t>[추가-04] 일반 PDB의 언플러그/플러그 절차를 설명하고, 플러그 시 데이터 파일 취급 절 NOCOPY·COPY·MOVE의 차이를 서술하라.</w:t>
      </w:r>
    </w:p>
    <w:p>
      <w:r>
        <w:rPr>
          <w:rFonts w:ascii="맑은 고딕" w:hAnsi="맑은 고딕" w:eastAsia="맑은 고딕"/>
          <w:sz w:val="21"/>
        </w:rPr>
        <w:t>모범답안:</w:t>
      </w:r>
    </w:p>
    <w:p>
      <w:r>
        <w:rPr>
          <w:rFonts w:ascii="맑은 고딕" w:hAnsi="맑은 고딕" w:eastAsia="맑은 고딕"/>
          <w:sz w:val="21"/>
        </w:rPr>
        <w:t>소스 CDB에서 PDB를 닫고 UNPLUG INTO 'xml'로 매니페스트를 만든다(STATUS=UNPLUGGED). 같은 CDB에 재플러그하려면 DROP … KEEP DATAFILES로 등록을 제거한다. 대상 CDB에서 CHECK_PLUG_COMPATIBILITY 점검 후 CREATE PLUGGABLE DATABASE … USING 'xml' 로 플러그하고 OPEN한다. NOCOPY는 원래 위치 파일을 그대로 재사용(최속·되돌리기 어려움), COPY는 새 위치로 복사(원본 보존·안전), MOVE는 이동한다.</w:t>
      </w:r>
    </w:p>
    <w:p>
      <w:r>
        <w:rPr>
          <w:rFonts w:ascii="맑은 고딕" w:hAnsi="맑은 고딕" w:eastAsia="맑은 고딕"/>
          <w:sz w:val="21"/>
        </w:rPr>
        <w:t>추가-05 · 서술형</w:t>
      </w:r>
    </w:p>
    <w:p>
      <w:r>
        <w:rPr>
          <w:rFonts w:ascii="맑은 고딕" w:hAnsi="맑은 고딕" w:eastAsia="맑은 고딕"/>
          <w:sz w:val="21"/>
        </w:rPr>
        <w:t>[추가-05] PDB 아카이브 파일(.pdb)을 이용한 언플러그/플러그의 동작과 이점을 서술하라.</w:t>
      </w:r>
    </w:p>
    <w:p>
      <w:r>
        <w:rPr>
          <w:rFonts w:ascii="맑은 고딕" w:hAnsi="맑은 고딕" w:eastAsia="맑은 고딕"/>
          <w:sz w:val="21"/>
        </w:rPr>
        <w:t>모범답안:</w:t>
      </w:r>
    </w:p>
    <w:p>
      <w:r>
        <w:rPr>
          <w:rFonts w:ascii="맑은 고딕" w:hAnsi="맑은 고딕" w:eastAsia="맑은 고딕"/>
          <w:sz w:val="21"/>
        </w:rPr>
        <w:t>UNPLUG INTO 대상 확장자를 .pdb로 지정하면 XML 매니페스트와 모든 데이터 파일이 하나의 압축 파일로 만들어진다. 플러그 시 .pdb 하나만 USING 절에 지정하면 Oracle이 내부를 해석해 데이터 파일을 배치하고 꽂는다. 매니페스트를 추출하지 않고도 아카이브를 대상으로 직접 호환성 테스트가 가능하다. 이점은 이동 단위가 파일 하나로 줄어 관리·전송이 간단해지고, 압축으로 전송량·공간이 절약되며, 경로 불일치·누락 실수가 원천 감소한다는 것이다.</w:t>
      </w:r>
    </w:p>
    <w:p>
      <w:r>
        <w:rPr>
          <w:rFonts w:ascii="맑은 고딕" w:hAnsi="맑은 고딕" w:eastAsia="맑은 고딕"/>
          <w:sz w:val="21"/>
        </w:rPr>
        <w:t>추가-06 · 서술형</w:t>
      </w:r>
    </w:p>
    <w:p>
      <w:r>
        <w:rPr>
          <w:rFonts w:ascii="맑은 고딕" w:hAnsi="맑은 고딕" w:eastAsia="맑은 고딕"/>
          <w:sz w:val="21"/>
        </w:rPr>
        <w:t>[추가-06] hot cloning과 리프레셔블 카피의 개념을 설명하고, 요구되는 언두 모드와 리프레셔블 카피의 제약을 서술하라.</w:t>
      </w:r>
    </w:p>
    <w:p>
      <w:r>
        <w:rPr>
          <w:rFonts w:ascii="맑은 고딕" w:hAnsi="맑은 고딕" w:eastAsia="맑은 고딕"/>
          <w:sz w:val="21"/>
        </w:rPr>
        <w:t>모범답안:</w:t>
      </w:r>
    </w:p>
    <w:p>
      <w:r>
        <w:rPr>
          <w:rFonts w:ascii="맑은 고딕" w:hAnsi="맑은 고딕" w:eastAsia="맑은 고딕"/>
          <w:sz w:val="21"/>
        </w:rPr>
        <w:t>hot cloning은 원격 프로덕션 PDB가 가동 중이고 완전히 기능하는 동안 다른 CDB로 복사하는 기법으로, 서비스 중단 없이 사본을 얻는다. 두 CDB 모두 로컬 언두 모드여야 한다(각 PDB가 자체 언두 사용). 리프레셔블 카피는 최초 복제 이후 원본 변경을 증분 REFRESH로 반영해 최신에 가깝게 유지하며, 수동 또는 자동(EVERY n MINUTES)으로 갱신한다. 갱신 대상이므로 READ ONLY로만 열 수 있고, REFRESH MODE NONE으로 독립 PDB로 승격할 수 있다.</w:t>
      </w:r>
    </w:p>
    <w:p>
      <w:r>
        <w:rPr>
          <w:rFonts w:ascii="맑은 고딕" w:hAnsi="맑은 고딕" w:eastAsia="맑은 고딕"/>
          <w:sz w:val="21"/>
        </w:rPr>
        <w:t>추가-07 · 서술형</w:t>
      </w:r>
    </w:p>
    <w:p>
      <w:r>
        <w:rPr>
          <w:rFonts w:ascii="맑은 고딕" w:hAnsi="맑은 고딕" w:eastAsia="맑은 고딕"/>
          <w:sz w:val="21"/>
        </w:rPr>
        <w:t>[추가-07] near-zero downtime PDB 재배치의 일반 가용성 모드와 최대 가용성 모드(AVAILABILITY MAX)를 비교해 서술하라.</w:t>
      </w:r>
    </w:p>
    <w:p>
      <w:r>
        <w:rPr>
          <w:rFonts w:ascii="맑은 고딕" w:hAnsi="맑은 고딕" w:eastAsia="맑은 고딕"/>
          <w:sz w:val="21"/>
        </w:rPr>
        <w:t>모범답안:</w:t>
      </w:r>
    </w:p>
    <w:p>
      <w:r>
        <w:rPr>
          <w:rFonts w:ascii="맑은 고딕" w:hAnsi="맑은 고딕" w:eastAsia="맑은 고딕"/>
          <w:sz w:val="21"/>
        </w:rPr>
        <w:t>일반 가용성 모드(기본)는 새 PDB가 READ WRITE로 처음 열리는 순간 소스 PDB가 자동으로 닫히고 드롭되며 완료된다. 최대 가용성 모드는 소스 CDB를 마운트로 유지해 리스너 커넥션을 새 대상으로 자동 전달하며, PDB는 먼저 READ ONLY로 열린다. 이 때문에 소스와 같은 이름 PDB는 만들 수 없다. 전달은 완료 후에도 지속되어 커넥션 문자열 변경 없이 서비스가 이어지며, 문자열 갱신은 편의 시점에 하면 된다. 두 모드 모두 로컬 언두·ARCHIVELOG가 전제다.</w:t>
      </w:r>
    </w:p>
    <w:p>
      <w:r>
        <w:rPr>
          <w:rFonts w:ascii="맑은 고딕" w:hAnsi="맑은 고딕" w:eastAsia="맑은 고딕"/>
          <w:sz w:val="21"/>
        </w:rPr>
        <w:t>추가-08 · 서술형</w:t>
      </w:r>
    </w:p>
    <w:p>
      <w:r>
        <w:rPr>
          <w:rFonts w:ascii="맑은 고딕" w:hAnsi="맑은 고딕" w:eastAsia="맑은 고딕"/>
          <w:sz w:val="21"/>
        </w:rPr>
        <w:t>[추가-08] 프록시 PDB의 개념과 생성 방법을 설명하고, CONTAINERS() 절로 CDB를 가로지르는 통합 조회가 성립하기 위한 조건을 서술하라.</w:t>
      </w:r>
    </w:p>
    <w:p>
      <w:r>
        <w:rPr>
          <w:rFonts w:ascii="맑은 고딕" w:hAnsi="맑은 고딕" w:eastAsia="맑은 고딕"/>
          <w:sz w:val="21"/>
        </w:rPr>
        <w:t>모범답안:</w:t>
      </w:r>
    </w:p>
    <w:p>
      <w:r>
        <w:rPr>
          <w:rFonts w:ascii="맑은 고딕" w:hAnsi="맑은 고딕" w:eastAsia="맑은 고딕"/>
          <w:sz w:val="21"/>
        </w:rPr>
        <w:t>프록시 PDB는 원격 PDB의 SQL을 로컬 PDB처럼 실행하는 대리자로, 데이터를 옮기지 않고 참조만 로컬에 둔다. 생성 시 프록시된 PDB의 SYSTEM·SYSAUX·UNDO 데이터 파일만 복사된다. DB 링크를 프록시 PDB를 담을 CDB 루트에 만들고 CREATE PLUGGABLE DATABASE … AS PROXY FROM pdb@link 로 생성한다. 통합 조회가 성립하려면 원격 CDB에 애플리케이션 루트 복제본이 있고, 로컬 애플리케이션 루트에 그 복제본을 참조하는 프록시 PDB가 있어야 한다. IS_PROXY_PDB로 확인한다.</w:t>
      </w:r>
    </w:p>
    <w:p>
      <w:pPr>
        <w:pStyle w:val="Heading2"/>
      </w:pPr>
      <w:r>
        <w:t>[유형] 문제해결형</w:t>
      </w:r>
    </w:p>
    <w:p>
      <w:r>
        <w:rPr>
          <w:rFonts w:ascii="맑은 고딕" w:hAnsi="맑은 고딕" w:eastAsia="맑은 고딕"/>
          <w:sz w:val="21"/>
        </w:rPr>
        <w:t>추가-09 · 문제해결형</w:t>
      </w:r>
    </w:p>
    <w:p>
      <w:r>
        <w:rPr>
          <w:rFonts w:ascii="맑은 고딕" w:hAnsi="맑은 고딕" w:eastAsia="맑은 고딕"/>
          <w:sz w:val="21"/>
        </w:rPr>
        <w:t>[추가-09] 언플러그한 PDB를 동일 CDB에 다시 플러그하려 하자 이름이 이미 존재한다는 오류가 발생했다. 원인과 해결을 서술하라.</w:t>
      </w:r>
    </w:p>
    <w:p>
      <w:r>
        <w:rPr>
          <w:rFonts w:ascii="맑은 고딕" w:hAnsi="맑은 고딕" w:eastAsia="맑은 고딕"/>
          <w:sz w:val="21"/>
        </w:rPr>
        <w:t>모범답안:</w:t>
      </w:r>
    </w:p>
    <w:p>
      <w:r>
        <w:rPr>
          <w:rFonts w:ascii="맑은 고딕" w:hAnsi="맑은 고딕" w:eastAsia="맑은 고딕"/>
          <w:sz w:val="21"/>
        </w:rPr>
        <w:t>원인: 언플러그해도 PDB 등록은 소스 CDB에 남아 있어 같은 이름으로 다시 꽂을 수 없다. 해결: 소스 CDB에서 DROP PLUGGABLE DATABASE … KEEP DATAFILES로 등록만 제거(데이터 파일 보존)한 뒤 CREATE PLUGGABLE DATABASE … USING 'xml' NOCOPY로 재플러그한다. 다른 CDB에 COPY로 꽂을 때는 소스 드롭이 필요 없다.</w:t>
      </w:r>
    </w:p>
    <w:p>
      <w:r>
        <w:rPr>
          <w:rFonts w:ascii="맑은 고딕" w:hAnsi="맑은 고딕" w:eastAsia="맑은 고딕"/>
          <w:sz w:val="21"/>
        </w:rPr>
        <w:t>추가-10 · 문제해결형</w:t>
      </w:r>
    </w:p>
    <w:p>
      <w:r>
        <w:rPr>
          <w:rFonts w:ascii="맑은 고딕" w:hAnsi="맑은 고딕" w:eastAsia="맑은 고딕"/>
          <w:sz w:val="21"/>
        </w:rPr>
        <w:t>[추가-10] non-CDB를 플러그한 뒤 noncdb_to_pdb.sql을 실행하지 않고 PDB를 열었더니 문제가 생겼다. 무엇이 잘못됐고 어떻게 해결하는가?</w:t>
      </w:r>
    </w:p>
    <w:p>
      <w:r>
        <w:rPr>
          <w:rFonts w:ascii="맑은 고딕" w:hAnsi="맑은 고딕" w:eastAsia="맑은 고딕"/>
          <w:sz w:val="21"/>
        </w:rPr>
        <w:t>모범답안:</w:t>
      </w:r>
    </w:p>
    <w:p>
      <w:r>
        <w:rPr>
          <w:rFonts w:ascii="맑은 고딕" w:hAnsi="맑은 고딕" w:eastAsia="맑은 고딕"/>
          <w:sz w:val="21"/>
        </w:rPr>
        <w:t>문제: noncdb_to_pdb.sql은 non-CDB 시절의 불필요한 딕셔너리를 정리하고 루트 공통 오브젝트 참조를 구성하는데, 이를 건너뛰면 PDB가 정상 동작하지 않는다. 이 스크립트는 PDB가 처음 열리기 전에 실행해야 한다. 해결: PDB를 닫고(RESTRICTED로 열거나 MIGRATE로 전환) noncdb_to_pdb.sql을 실행한 뒤 정상 OPEN한다. PDB_PLUG_IN_VIOLATIONS로 잔여 위반을 확인한다.</w:t>
      </w:r>
    </w:p>
    <w:p>
      <w:r>
        <w:rPr>
          <w:rFonts w:ascii="맑은 고딕" w:hAnsi="맑은 고딕" w:eastAsia="맑은 고딕"/>
          <w:sz w:val="21"/>
        </w:rPr>
        <w:t>추가-11 · 문제해결형</w:t>
      </w:r>
    </w:p>
    <w:p>
      <w:r>
        <w:rPr>
          <w:rFonts w:ascii="맑은 고딕" w:hAnsi="맑은 고딕" w:eastAsia="맑은 고딕"/>
          <w:sz w:val="21"/>
        </w:rPr>
        <w:t>[추가-11] CREATE PLUGGABLE DATABASE … RELOCATE 실행이 실패했다. 로컬 언두·아카이브 관점에서 점검할 항목을 서술하라.</w:t>
      </w:r>
    </w:p>
    <w:p>
      <w:r>
        <w:rPr>
          <w:rFonts w:ascii="맑은 고딕" w:hAnsi="맑은 고딕" w:eastAsia="맑은 고딕"/>
          <w:sz w:val="21"/>
        </w:rPr>
        <w:t>모범답안:</w:t>
      </w:r>
    </w:p>
    <w:p>
      <w:r>
        <w:rPr>
          <w:rFonts w:ascii="맑은 고딕" w:hAnsi="맑은 고딕" w:eastAsia="맑은 고딕"/>
          <w:sz w:val="21"/>
        </w:rPr>
        <w:t>재배치는 소스·대상 두 CDB 모두 로컬 언두 모드와 ARCHIVELOG 모드를 요구한다. 점검: ① 두 CDB의 언두 모드(SELECT property_value FROM database_properties WHERE property_name='LOCAL_UNDO_ENABLED')를 확인해 TRUE인지, ② ARCHIVELOG 모드(ARCHIVE LOG LIST)인지, ③ DB 링크가 가리키는 원격 공통 사용자에게 CREATE PLUGGABLE DATABASE·CREATE SESSION·SYSOPER가 있는지 확인한다. 하나라도 빠지면 재배치가 성립하지 않는다.</w:t>
      </w:r>
    </w:p>
    <w:p>
      <w:r>
        <w:rPr>
          <w:rFonts w:ascii="맑은 고딕" w:hAnsi="맑은 고딕" w:eastAsia="맑은 고딕"/>
          <w:sz w:val="21"/>
        </w:rPr>
        <w:t>추가-12 · 문제해결형</w:t>
      </w:r>
    </w:p>
    <w:p>
      <w:r>
        <w:rPr>
          <w:rFonts w:ascii="맑은 고딕" w:hAnsi="맑은 고딕" w:eastAsia="맑은 고딕"/>
          <w:sz w:val="21"/>
        </w:rPr>
        <w:t>[추가-12] 리프레셔블 카피 PDB를 READ WRITE로 열려다 오류가 났다. 원인과 두 가지 해결 방향을 서술하라.</w:t>
      </w:r>
    </w:p>
    <w:p>
      <w:r>
        <w:rPr>
          <w:rFonts w:ascii="맑은 고딕" w:hAnsi="맑은 고딕" w:eastAsia="맑은 고딕"/>
          <w:sz w:val="21"/>
        </w:rPr>
        <w:t>모범답안:</w:t>
      </w:r>
    </w:p>
    <w:p>
      <w:r>
        <w:rPr>
          <w:rFonts w:ascii="맑은 고딕" w:hAnsi="맑은 고딕" w:eastAsia="맑은 고딕"/>
          <w:sz w:val="21"/>
        </w:rPr>
        <w:t>원인: 리프레셔블 카피는 원본 변경을 받아들이는 대상이므로 READ ONLY로만 열 수 있다. 해결1: 조회 용도라면 OPEN READ ONLY로 열어 사용한다. 해결2: 독립적으로 쓰거나 승격이 필요하면 ALTER PLUGGABLE DATABASE … REFRESH MODE NONE으로 갱신을 중단한 뒤 READ WRITE로 연다. 승격 후에는 더 이상 원본으로부터 갱신을 받지 않는다.</w:t>
      </w:r>
    </w:p>
    <w:p>
      <w:r>
        <w:rPr>
          <w:rFonts w:ascii="맑은 고딕" w:hAnsi="맑은 고딕" w:eastAsia="맑은 고딕"/>
          <w:sz w:val="21"/>
        </w:rPr>
        <w:t>추가-13 · 문제해결형</w:t>
      </w:r>
    </w:p>
    <w:p>
      <w:r>
        <w:rPr>
          <w:rFonts w:ascii="맑은 고딕" w:hAnsi="맑은 고딕" w:eastAsia="맑은 고딕"/>
          <w:sz w:val="21"/>
        </w:rPr>
        <w:t>[추가-13] DB 링크로 원격 PDB를 복제한 뒤 PDB_PLUG_IN_VIOLATIONS에 경고가 나타났다. 어떤 절차로 조치하는가?</w:t>
      </w:r>
    </w:p>
    <w:p>
      <w:r>
        <w:rPr>
          <w:rFonts w:ascii="맑은 고딕" w:hAnsi="맑은 고딕" w:eastAsia="맑은 고딕"/>
          <w:sz w:val="21"/>
        </w:rPr>
        <w:t>모범답안:</w:t>
      </w:r>
    </w:p>
    <w:p>
      <w:r>
        <w:rPr>
          <w:rFonts w:ascii="맑은 고딕" w:hAnsi="맑은 고딕" w:eastAsia="맑은 고딕"/>
          <w:sz w:val="21"/>
        </w:rPr>
        <w:t>① PDB_PLUG_IN_VIOLATIONS를 조회해 name·cause·type·message로 위반 종류를 파악한다(옵션·문자집합·시간대·컴포넌트 버전 등). ② TYPE이 WARNING이면 대개 기능에 영향이 적으나 원인을 기록한다. ERROR면 해당 컴포넌트를 맞춘다(예: 옵션 설치, 시간대 파일 업그레이드). ③ 필요 시 관련 스크립트(예: 컴포넌트 재컴파일 utlrp.sql)를 실행하고 PDB를 재점검한다.</w:t>
      </w:r>
    </w:p>
    <w:p>
      <w:r>
        <w:rPr>
          <w:rFonts w:ascii="맑은 고딕" w:hAnsi="맑은 고딕" w:eastAsia="맑은 고딕"/>
          <w:sz w:val="21"/>
        </w:rPr>
        <w:t>추가-14 · 문제해결형</w:t>
      </w:r>
    </w:p>
    <w:p>
      <w:r>
        <w:rPr>
          <w:rFonts w:ascii="맑은 고딕" w:hAnsi="맑은 고딕" w:eastAsia="맑은 고딕"/>
          <w:sz w:val="21"/>
        </w:rPr>
        <w:t>[추가-14] 프록시 PDB에서 조회했는데 원격 데이터가 반환되지 않는다. 원인 후보와 점검 순서를 서술하라.</w:t>
      </w:r>
    </w:p>
    <w:p>
      <w:r>
        <w:rPr>
          <w:rFonts w:ascii="맑은 고딕" w:hAnsi="맑은 고딕" w:eastAsia="맑은 고딕"/>
          <w:sz w:val="21"/>
        </w:rPr>
        <w:t>모범답안:</w:t>
      </w:r>
    </w:p>
    <w:p>
      <w:r>
        <w:rPr>
          <w:rFonts w:ascii="맑은 고딕" w:hAnsi="맑은 고딕" w:eastAsia="맑은 고딕"/>
          <w:sz w:val="21"/>
        </w:rPr>
        <w:t>원인 후보: ① DB 링크가 잘못됐거나 원격 사용자 권한 부족, ② 프록시 PDB가 열려 있지 않음, ③ 통합 조회라면 원격 애플리케이션 루트 복제본 미구성 또는 프록시 PDB의 참조 대상 불일치. 점검: DB 링크로 원격 접속 테스트 → ALTER PLUGGABLE DATABASE pxpdb1 OPEN 확인 → IS_PROXY_PDB=YES 확인 → 애플리케이션 루트 복제본과 CONTAINERS() 대상 테이블이 공유 테이블인지 확인한다.</w:t>
      </w:r>
    </w:p>
    <w:p>
      <w:pPr>
        <w:pStyle w:val="Heading2"/>
      </w:pPr>
      <w:r>
        <w:t>[유형] 명령어 진행형</w:t>
      </w:r>
    </w:p>
    <w:p>
      <w:r>
        <w:rPr>
          <w:rFonts w:ascii="맑은 고딕" w:hAnsi="맑은 고딕" w:eastAsia="맑은 고딕"/>
          <w:sz w:val="21"/>
        </w:rPr>
        <w:t>추가-15 · 명령어 진행형</w:t>
      </w:r>
    </w:p>
    <w:p>
      <w:r>
        <w:rPr>
          <w:rFonts w:ascii="맑은 고딕" w:hAnsi="맑은 고딕" w:eastAsia="맑은 고딕"/>
          <w:sz w:val="21"/>
        </w:rPr>
        <w:t>[추가-15] 동일 CDB1에서 PDB1을 원본으로 PDB3를 복제하고 여는 명령 시퀀스를 작성하라(OMF 가정).</w:t>
      </w:r>
    </w:p>
    <w:p>
      <w:r>
        <w:rPr>
          <w:rFonts w:ascii="맑은 고딕" w:hAnsi="맑은 고딕" w:eastAsia="맑은 고딕"/>
          <w:sz w:val="21"/>
        </w:rPr>
        <w:t>모범답안:</w:t>
      </w:r>
    </w:p>
    <w:p>
      <w:r>
        <w:rPr>
          <w:rFonts w:ascii="맑은 고딕" w:hAnsi="맑은 고딕" w:eastAsia="맑은 고딕"/>
          <w:sz w:val="21"/>
        </w:rPr>
        <w:t>SQL&gt; CONNECT / AS SYSDBA</w:t>
      </w:r>
    </w:p>
    <w:p>
      <w:r>
        <w:rPr>
          <w:rFonts w:ascii="맑은 고딕" w:hAnsi="맑은 고딕" w:eastAsia="맑은 고딕"/>
          <w:sz w:val="21"/>
        </w:rPr>
        <w:t>SQL&gt; ALTER PLUGGABLE DATABASE pdb1 CLOSE IMMEDIATE;</w:t>
      </w:r>
    </w:p>
    <w:p>
      <w:r>
        <w:rPr>
          <w:rFonts w:ascii="맑은 고딕" w:hAnsi="맑은 고딕" w:eastAsia="맑은 고딕"/>
          <w:sz w:val="21"/>
        </w:rPr>
        <w:t>SQL&gt; CREATE PLUGGABLE DATABASE pdb3 FROM pdb1</w:t>
      </w:r>
    </w:p>
    <w:p>
      <w:r>
        <w:rPr>
          <w:rFonts w:ascii="맑은 고딕" w:hAnsi="맑은 고딕" w:eastAsia="맑은 고딕"/>
          <w:sz w:val="21"/>
        </w:rPr>
        <w:t xml:space="preserve">  2    CREATE_FILE_DEST = '/u02/oradata/CDB1/pdb3';</w:t>
      </w:r>
    </w:p>
    <w:p>
      <w:r>
        <w:rPr>
          <w:rFonts w:ascii="맑은 고딕" w:hAnsi="맑은 고딕" w:eastAsia="맑은 고딕"/>
          <w:sz w:val="21"/>
        </w:rPr>
        <w:t>SQL&gt; ALTER PLUGGABLE DATABASE pdb1 OPEN;</w:t>
      </w:r>
    </w:p>
    <w:p>
      <w:r>
        <w:rPr>
          <w:rFonts w:ascii="맑은 고딕" w:hAnsi="맑은 고딕" w:eastAsia="맑은 고딕"/>
          <w:sz w:val="21"/>
        </w:rPr>
        <w:t>SQL&gt; ALTER PLUGGABLE DATABASE pdb3 OPEN;</w:t>
      </w:r>
    </w:p>
    <w:p>
      <w:r>
        <w:rPr>
          <w:rFonts w:ascii="맑은 고딕" w:hAnsi="맑은 고딕" w:eastAsia="맑은 고딕"/>
          <w:sz w:val="21"/>
        </w:rPr>
        <w:t>SQL&gt; SELECT pdb_name, status FROM cdb_pdbs WHERE pdb_name='PDB3';</w:t>
      </w:r>
    </w:p>
    <w:p>
      <w:r>
        <w:rPr>
          <w:rFonts w:ascii="맑은 고딕" w:hAnsi="맑은 고딕" w:eastAsia="맑은 고딕"/>
          <w:sz w:val="21"/>
        </w:rPr>
        <w:t>추가-16 · 명령어 진행형</w:t>
      </w:r>
    </w:p>
    <w:p>
      <w:r>
        <w:rPr>
          <w:rFonts w:ascii="맑은 고딕" w:hAnsi="맑은 고딕" w:eastAsia="맑은 고딕"/>
          <w:sz w:val="21"/>
        </w:rPr>
        <w:t>[추가-16] non-CDB ORCL을 DBMS_PDB로 기술하고 대상 CDB에 PDB2로 플러그한 뒤 변환·오픈하는 명령 시퀀스를 작성하라.</w:t>
      </w:r>
    </w:p>
    <w:p>
      <w:r>
        <w:rPr>
          <w:rFonts w:ascii="맑은 고딕" w:hAnsi="맑은 고딕" w:eastAsia="맑은 고딕"/>
          <w:sz w:val="21"/>
        </w:rPr>
        <w:t>모범답안:</w:t>
      </w:r>
    </w:p>
    <w:p>
      <w:r>
        <w:rPr>
          <w:rFonts w:ascii="맑은 고딕" w:hAnsi="맑은 고딕" w:eastAsia="맑은 고딕"/>
          <w:sz w:val="21"/>
        </w:rPr>
        <w:t>-- [원본 ORCL]</w:t>
      </w:r>
    </w:p>
    <w:p>
      <w:r>
        <w:rPr>
          <w:rFonts w:ascii="맑은 고딕" w:hAnsi="맑은 고딕" w:eastAsia="맑은 고딕"/>
          <w:sz w:val="21"/>
        </w:rPr>
        <w:t>SQL&gt; STARTUP OPEN READ ONLY</w:t>
      </w:r>
    </w:p>
    <w:p>
      <w:r>
        <w:rPr>
          <w:rFonts w:ascii="맑은 고딕" w:hAnsi="맑은 고딕" w:eastAsia="맑은 고딕"/>
          <w:sz w:val="21"/>
        </w:rPr>
        <w:t>SQL&gt; EXEC DBMS_PDB.DESCRIBE('/tmp/ORCL.xml');</w:t>
      </w:r>
    </w:p>
    <w:p>
      <w:r>
        <w:rPr>
          <w:rFonts w:ascii="맑은 고딕" w:hAnsi="맑은 고딕" w:eastAsia="맑은 고딕"/>
          <w:sz w:val="21"/>
        </w:rPr>
        <w:t>-- [대상 CDB 루트]</w:t>
      </w:r>
    </w:p>
    <w:p>
      <w:r>
        <w:rPr>
          <w:rFonts w:ascii="맑은 고딕" w:hAnsi="맑은 고딕" w:eastAsia="맑은 고딕"/>
          <w:sz w:val="21"/>
        </w:rPr>
        <w:t>SQL&gt; CREATE PLUGGABLE DATABASE PDB2 USING '/tmp/ORCL.xml' COPY;</w:t>
      </w:r>
    </w:p>
    <w:p>
      <w:r>
        <w:rPr>
          <w:rFonts w:ascii="맑은 고딕" w:hAnsi="맑은 고딕" w:eastAsia="맑은 고딕"/>
          <w:sz w:val="21"/>
        </w:rPr>
        <w:t>SQL&gt; ALTER SESSION SET CONTAINER = PDB2;</w:t>
      </w:r>
    </w:p>
    <w:p>
      <w:r>
        <w:rPr>
          <w:rFonts w:ascii="맑은 고딕" w:hAnsi="맑은 고딕" w:eastAsia="맑은 고딕"/>
          <w:sz w:val="21"/>
        </w:rPr>
        <w:t>SQL&gt; @$ORACLE_HOME/rdbms/admin/noncdb_to_pdb.sql</w:t>
      </w:r>
    </w:p>
    <w:p>
      <w:r>
        <w:rPr>
          <w:rFonts w:ascii="맑은 고딕" w:hAnsi="맑은 고딕" w:eastAsia="맑은 고딕"/>
          <w:sz w:val="21"/>
        </w:rPr>
        <w:t>SQL&gt; ALTER PLUGGABLE DATABASE PDB2 OPEN;</w:t>
      </w:r>
    </w:p>
    <w:p>
      <w:r>
        <w:rPr>
          <w:rFonts w:ascii="맑은 고딕" w:hAnsi="맑은 고딕" w:eastAsia="맑은 고딕"/>
          <w:sz w:val="21"/>
        </w:rPr>
        <w:t>추가-17 · 명령어 진행형</w:t>
      </w:r>
    </w:p>
    <w:p>
      <w:r>
        <w:rPr>
          <w:rFonts w:ascii="맑은 고딕" w:hAnsi="맑은 고딕" w:eastAsia="맑은 고딕"/>
          <w:sz w:val="21"/>
        </w:rPr>
        <w:t>[추가-17] CDB1에서 PDB1을 언플러그하고 CDB2에 플러그하는 명령 시퀀스를 작성하라(데이터 파일 그대로 사용).</w:t>
      </w:r>
    </w:p>
    <w:p>
      <w:r>
        <w:rPr>
          <w:rFonts w:ascii="맑은 고딕" w:hAnsi="맑은 고딕" w:eastAsia="맑은 고딕"/>
          <w:sz w:val="21"/>
        </w:rPr>
        <w:t>모범답안:</w:t>
      </w:r>
    </w:p>
    <w:p>
      <w:r>
        <w:rPr>
          <w:rFonts w:ascii="맑은 고딕" w:hAnsi="맑은 고딕" w:eastAsia="맑은 고딕"/>
          <w:sz w:val="21"/>
        </w:rPr>
        <w:t>-- [CDB1 루트]</w:t>
      </w:r>
    </w:p>
    <w:p>
      <w:r>
        <w:rPr>
          <w:rFonts w:ascii="맑은 고딕" w:hAnsi="맑은 고딕" w:eastAsia="맑은 고딕"/>
          <w:sz w:val="21"/>
        </w:rPr>
        <w:t>SQL&gt; ALTER PLUGGABLE DATABASE pdb1 CLOSE IMMEDIATE;</w:t>
      </w:r>
    </w:p>
    <w:p>
      <w:r>
        <w:rPr>
          <w:rFonts w:ascii="맑은 고딕" w:hAnsi="맑은 고딕" w:eastAsia="맑은 고딕"/>
          <w:sz w:val="21"/>
        </w:rPr>
        <w:t>SQL&gt; ALTER PLUGGABLE DATABASE pdb1 UNPLUG INTO '/tmp/pdb1.xml';</w:t>
      </w:r>
    </w:p>
    <w:p>
      <w:r>
        <w:rPr>
          <w:rFonts w:ascii="맑은 고딕" w:hAnsi="맑은 고딕" w:eastAsia="맑은 고딕"/>
          <w:sz w:val="21"/>
        </w:rPr>
        <w:t>SQL&gt; DROP PLUGGABLE DATABASE pdb1 KEEP DATAFILES;</w:t>
      </w:r>
    </w:p>
    <w:p>
      <w:r>
        <w:rPr>
          <w:rFonts w:ascii="맑은 고딕" w:hAnsi="맑은 고딕" w:eastAsia="맑은 고딕"/>
          <w:sz w:val="21"/>
        </w:rPr>
        <w:t>-- [CDB2 루트]</w:t>
      </w:r>
    </w:p>
    <w:p>
      <w:r>
        <w:rPr>
          <w:rFonts w:ascii="맑은 고딕" w:hAnsi="맑은 고딕" w:eastAsia="맑은 고딕"/>
          <w:sz w:val="21"/>
        </w:rPr>
        <w:t>SQL&gt; CREATE PLUGGABLE DATABASE pdb1 USING '/tmp/pdb1.xml' NOCOPY;</w:t>
      </w:r>
    </w:p>
    <w:p>
      <w:r>
        <w:rPr>
          <w:rFonts w:ascii="맑은 고딕" w:hAnsi="맑은 고딕" w:eastAsia="맑은 고딕"/>
          <w:sz w:val="21"/>
        </w:rPr>
        <w:t>SQL&gt; ALTER PLUGGABLE DATABASE pdb1 OPEN;</w:t>
      </w:r>
    </w:p>
    <w:p>
      <w:r>
        <w:rPr>
          <w:rFonts w:ascii="맑은 고딕" w:hAnsi="맑은 고딕" w:eastAsia="맑은 고딕"/>
          <w:sz w:val="21"/>
        </w:rPr>
        <w:t>추가-18 · 명령어 진행형</w:t>
      </w:r>
    </w:p>
    <w:p>
      <w:r>
        <w:rPr>
          <w:rFonts w:ascii="맑은 고딕" w:hAnsi="맑은 고딕" w:eastAsia="맑은 고딕"/>
          <w:sz w:val="21"/>
        </w:rPr>
        <w:t>[추가-18] 아카이브 파일(.pdb)을 이용해 PDB를 언플러그하고 다른 CDB에 플러그하는 명령 시퀀스를 작성하라.</w:t>
      </w:r>
    </w:p>
    <w:p>
      <w:r>
        <w:rPr>
          <w:rFonts w:ascii="맑은 고딕" w:hAnsi="맑은 고딕" w:eastAsia="맑은 고딕"/>
          <w:sz w:val="21"/>
        </w:rPr>
        <w:t>모범답안:</w:t>
      </w:r>
    </w:p>
    <w:p>
      <w:r>
        <w:rPr>
          <w:rFonts w:ascii="맑은 고딕" w:hAnsi="맑은 고딕" w:eastAsia="맑은 고딕"/>
          <w:sz w:val="21"/>
        </w:rPr>
        <w:t>-- [소스 CDB]</w:t>
      </w:r>
    </w:p>
    <w:p>
      <w:r>
        <w:rPr>
          <w:rFonts w:ascii="맑은 고딕" w:hAnsi="맑은 고딕" w:eastAsia="맑은 고딕"/>
          <w:sz w:val="21"/>
        </w:rPr>
        <w:t>SQL&gt; ALTER PLUGGABLE DATABASE pdb1 CLOSE IMMEDIATE;</w:t>
      </w:r>
    </w:p>
    <w:p>
      <w:r>
        <w:rPr>
          <w:rFonts w:ascii="맑은 고딕" w:hAnsi="맑은 고딕" w:eastAsia="맑은 고딕"/>
          <w:sz w:val="21"/>
        </w:rPr>
        <w:t>SQL&gt; ALTER PLUGGABLE DATABASE pdb1 UNPLUG INTO '/tmp/pdb1.pdb';</w:t>
      </w:r>
    </w:p>
    <w:p>
      <w:r>
        <w:rPr>
          <w:rFonts w:ascii="맑은 고딕" w:hAnsi="맑은 고딕" w:eastAsia="맑은 고딕"/>
          <w:sz w:val="21"/>
        </w:rPr>
        <w:t>-- /tmp/pdb1.pdb 하나만 대상 서버로 전송</w:t>
      </w:r>
    </w:p>
    <w:p>
      <w:r>
        <w:rPr>
          <w:rFonts w:ascii="맑은 고딕" w:hAnsi="맑은 고딕" w:eastAsia="맑은 고딕"/>
          <w:sz w:val="21"/>
        </w:rPr>
        <w:t>-- [대상 CDB]</w:t>
      </w:r>
    </w:p>
    <w:p>
      <w:r>
        <w:rPr>
          <w:rFonts w:ascii="맑은 고딕" w:hAnsi="맑은 고딕" w:eastAsia="맑은 고딕"/>
          <w:sz w:val="21"/>
        </w:rPr>
        <w:t>SQL&gt; CREATE PLUGGABLE DATABASE pdb_new USING '/tmp/pdb1.pdb';</w:t>
      </w:r>
    </w:p>
    <w:p>
      <w:r>
        <w:rPr>
          <w:rFonts w:ascii="맑은 고딕" w:hAnsi="맑은 고딕" w:eastAsia="맑은 고딕"/>
          <w:sz w:val="21"/>
        </w:rPr>
        <w:t>SQL&gt; ALTER PLUGGABLE DATABASE pdb_new OPEN;</w:t>
      </w:r>
    </w:p>
    <w:p>
      <w:r>
        <w:rPr>
          <w:rFonts w:ascii="맑은 고딕" w:hAnsi="맑은 고딕" w:eastAsia="맑은 고딕"/>
          <w:sz w:val="21"/>
        </w:rPr>
        <w:t>추가-19 · 명령어 진행형</w:t>
      </w:r>
    </w:p>
    <w:p>
      <w:r>
        <w:rPr>
          <w:rFonts w:ascii="맑은 고딕" w:hAnsi="맑은 고딕" w:eastAsia="맑은 고딕"/>
          <w:sz w:val="21"/>
        </w:rPr>
        <w:t>[추가-19] 운영 중인 원격 PDB1을 60분 간격 리프레셔블 카피 PDB3로 만들고 수동 리프레시하는 명령 시퀀스를 작성하라.</w:t>
      </w:r>
    </w:p>
    <w:p>
      <w:r>
        <w:rPr>
          <w:rFonts w:ascii="맑은 고딕" w:hAnsi="맑은 고딕" w:eastAsia="맑은 고딕"/>
          <w:sz w:val="21"/>
        </w:rPr>
        <w:t>모범답안:</w:t>
      </w:r>
    </w:p>
    <w:p>
      <w:r>
        <w:rPr>
          <w:rFonts w:ascii="맑은 고딕" w:hAnsi="맑은 고딕" w:eastAsia="맑은 고딕"/>
          <w:sz w:val="21"/>
        </w:rPr>
        <w:t>-- [대상 CDB2 루트]</w:t>
      </w:r>
    </w:p>
    <w:p>
      <w:r>
        <w:rPr>
          <w:rFonts w:ascii="맑은 고딕" w:hAnsi="맑은 고딕" w:eastAsia="맑은 고딕"/>
          <w:sz w:val="21"/>
        </w:rPr>
        <w:t>SQL&gt; CREATE PLUGGABLE DATABASE pdb3 FROM pdb1@link_cdb1</w:t>
      </w:r>
    </w:p>
    <w:p>
      <w:r>
        <w:rPr>
          <w:rFonts w:ascii="맑은 고딕" w:hAnsi="맑은 고딕" w:eastAsia="맑은 고딕"/>
          <w:sz w:val="21"/>
        </w:rPr>
        <w:t xml:space="preserve">  2    REFRESH MODE EVERY 60 MINUTES</w:t>
      </w:r>
    </w:p>
    <w:p>
      <w:r>
        <w:rPr>
          <w:rFonts w:ascii="맑은 고딕" w:hAnsi="맑은 고딕" w:eastAsia="맑은 고딕"/>
          <w:sz w:val="21"/>
        </w:rPr>
        <w:t xml:space="preserve">  3    CREATE_FILE_DEST = '/u02/oradata/CDB2/pdb3';</w:t>
      </w:r>
    </w:p>
    <w:p>
      <w:r>
        <w:rPr>
          <w:rFonts w:ascii="맑은 고딕" w:hAnsi="맑은 고딕" w:eastAsia="맑은 고딕"/>
          <w:sz w:val="21"/>
        </w:rPr>
        <w:t>SQL&gt; ALTER PLUGGABLE DATABASE pdb3 OPEN READ ONLY;</w:t>
      </w:r>
    </w:p>
    <w:p>
      <w:r>
        <w:rPr>
          <w:rFonts w:ascii="맑은 고딕" w:hAnsi="맑은 고딕" w:eastAsia="맑은 고딕"/>
          <w:sz w:val="21"/>
        </w:rPr>
        <w:t>-- 수동 리프레시</w:t>
      </w:r>
    </w:p>
    <w:p>
      <w:r>
        <w:rPr>
          <w:rFonts w:ascii="맑은 고딕" w:hAnsi="맑은 고딕" w:eastAsia="맑은 고딕"/>
          <w:sz w:val="21"/>
        </w:rPr>
        <w:t>SQL&gt; ALTER PLUGGABLE DATABASE pdb3 CLOSE IMMEDIATE;</w:t>
      </w:r>
    </w:p>
    <w:p>
      <w:r>
        <w:rPr>
          <w:rFonts w:ascii="맑은 고딕" w:hAnsi="맑은 고딕" w:eastAsia="맑은 고딕"/>
          <w:sz w:val="21"/>
        </w:rPr>
        <w:t>SQL&gt; ALTER PLUGGABLE DATABASE pdb3 REFRESH;</w:t>
      </w:r>
    </w:p>
    <w:p>
      <w:r>
        <w:rPr>
          <w:rFonts w:ascii="맑은 고딕" w:hAnsi="맑은 고딕" w:eastAsia="맑은 고딕"/>
          <w:sz w:val="21"/>
        </w:rPr>
        <w:t>SQL&gt; ALTER PLUGGABLE DATABASE pdb3 OPEN READ ONLY;</w:t>
      </w:r>
    </w:p>
    <w:p>
      <w:r>
        <w:rPr>
          <w:rFonts w:ascii="맑은 고딕" w:hAnsi="맑은 고딕" w:eastAsia="맑은 고딕"/>
          <w:sz w:val="21"/>
        </w:rPr>
        <w:t>추가-20 · 명령어 진행형</w:t>
      </w:r>
    </w:p>
    <w:p>
      <w:r>
        <w:rPr>
          <w:rFonts w:ascii="맑은 고딕" w:hAnsi="맑은 고딕" w:eastAsia="맑은 고딕"/>
          <w:sz w:val="21"/>
        </w:rPr>
        <w:t>[추가-20] CDB2에서 원격 CDB1의 PDB1을 near-zero downtime으로 재배치하는 명령 시퀀스를 작성하라(DB 링크 포함, 최대 가용성).</w:t>
      </w:r>
    </w:p>
    <w:p>
      <w:r>
        <w:rPr>
          <w:rFonts w:ascii="맑은 고딕" w:hAnsi="맑은 고딕" w:eastAsia="맑은 고딕"/>
          <w:sz w:val="21"/>
        </w:rPr>
        <w:t>모범답안:</w:t>
      </w:r>
    </w:p>
    <w:p>
      <w:r>
        <w:rPr>
          <w:rFonts w:ascii="맑은 고딕" w:hAnsi="맑은 고딕" w:eastAsia="맑은 고딕"/>
          <w:sz w:val="21"/>
        </w:rPr>
        <w:t>-- [대상 CDB2 루트] (두 CDB 로컬 언두 + ARCHIVELOG 전제)</w:t>
      </w:r>
    </w:p>
    <w:p>
      <w:r>
        <w:rPr>
          <w:rFonts w:ascii="맑은 고딕" w:hAnsi="맑은 고딕" w:eastAsia="맑은 고딕"/>
          <w:sz w:val="21"/>
        </w:rPr>
        <w:t>SQL&gt; CREATE DATABASE LINK link_cdb1</w:t>
      </w:r>
    </w:p>
    <w:p>
      <w:r>
        <w:rPr>
          <w:rFonts w:ascii="맑은 고딕" w:hAnsi="맑은 고딕" w:eastAsia="맑은 고딕"/>
          <w:sz w:val="21"/>
        </w:rPr>
        <w:t xml:space="preserve">  2    CONNECT TO c##reloc IDENTIFIED BY "Welcome_1234" USING 'cdb1';</w:t>
      </w:r>
    </w:p>
    <w:p>
      <w:r>
        <w:rPr>
          <w:rFonts w:ascii="맑은 고딕" w:hAnsi="맑은 고딕" w:eastAsia="맑은 고딕"/>
          <w:sz w:val="21"/>
        </w:rPr>
        <w:t>SQL&gt; CREATE PLUGGABLE DATABASE pdb1 FROM pdb1@link_cdb1</w:t>
      </w:r>
    </w:p>
    <w:p>
      <w:r>
        <w:rPr>
          <w:rFonts w:ascii="맑은 고딕" w:hAnsi="맑은 고딕" w:eastAsia="맑은 고딕"/>
          <w:sz w:val="21"/>
        </w:rPr>
        <w:t xml:space="preserve">  2    RELOCATE AVAILABILITY MAX;</w:t>
      </w:r>
    </w:p>
    <w:p>
      <w:r>
        <w:rPr>
          <w:rFonts w:ascii="맑은 고딕" w:hAnsi="맑은 고딕" w:eastAsia="맑은 고딕"/>
          <w:sz w:val="21"/>
        </w:rPr>
        <w:t>SQL&gt; ALTER PLUGGABLE DATABASE pdb1 OPEN;</w:t>
      </w:r>
    </w:p>
    <w:p>
      <w:r>
        <w:rPr>
          <w:rFonts w:ascii="맑은 고딕" w:hAnsi="맑은 고딕" w:eastAsia="맑은 고딕"/>
          <w:sz w:val="21"/>
        </w:rPr>
        <w:t>SQL&gt; SELECT name,cause,type,message FROM pdb_plug_in_violations;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