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제13장  멀티플렉싱 및 접근 제어를 위한 Oracle Connection Manager 구성</w:t>
      </w:r>
    </w:p>
    <w:p>
      <w:pPr>
        <w:spacing w:after="120"/>
      </w:pPr>
      <w:r>
        <w:rPr>
          <w:rFonts w:ascii="맑은 고딕" w:hAnsi="맑은 고딕" w:eastAsia="맑은 고딕"/>
          <w:b w:val="0"/>
          <w:sz w:val="21"/>
        </w:rPr>
        <w:t>본 장은 Oracle Database 19c: Administration Workshop(D106546GC10)의 열세 번째 주제인 ‘멀티플렉싱 및 접근 제어를 위한 Oracle Connection Manager 구성(Configuring Oracle Connection Manager for Multiplexing and Access Control)’을 다룬다. 앞의 9~12장에서 Oracle Net Services의 구성요소, 네이밍 방법, 리스너, 공유 서버 아키텍처를 차례로 학습했다면, 이 장은 그 연장선에서 클라이언트와 데이터베이스 서버 사이에 놓이는 별도의 네트워크 계층인 Oracle Connection Manager(이하 CMAN)를 소개한다. CMAN은 프록시 서버로서 세션을 멀티플렉싱(다중화)하고, 규칙 기반으로 접근을 제어하며, 필요하면 프로토콜을 변환한다. 공유 서버가 ‘데이터베이스 서버 안에서’ 프로세스를 공유해 자원을 절약했다면, CMAN은 ‘데이터베이스 서버 앞단에서’ 네트워크 연결 자체를 공유·필터링해 확장성과 보안을 동시에 끌어올린다는 점에서 상호 보완적이다.</w:t>
      </w:r>
    </w:p>
    <w:p>
      <w:pPr>
        <w:pStyle w:val="Heading2"/>
      </w:pPr>
      <w:r>
        <w:t>학습 목표(Objectives)</w:t>
      </w:r>
    </w:p>
    <w:p>
      <w:pPr>
        <w:spacing w:after="120"/>
      </w:pPr>
      <w:r>
        <w:rPr>
          <w:rFonts w:ascii="맑은 고딕" w:hAnsi="맑은 고딕" w:eastAsia="맑은 고딕"/>
          <w:b w:val="0"/>
          <w:sz w:val="21"/>
        </w:rPr>
        <w:t>이 장을 마치면 다음을 수행할 수 있어야 한다.</w:t>
      </w:r>
    </w:p>
    <w:p>
      <w:pPr>
        <w:pStyle w:val="ListBullet"/>
      </w:pPr>
      <w:r>
        <w:rPr>
          <w:rFonts w:ascii="맑은 고딕" w:hAnsi="맑은 고딕" w:eastAsia="맑은 고딕"/>
          <w:b w:val="0"/>
          <w:sz w:val="21"/>
        </w:rPr>
        <w:t>Oracle Connection Manager의 핵심 기능(세션 멀티플렉싱, 접근 제어 필터링, 프로토콜 변환, 프록시)을 식별하고, 각 기능이 어떤 상황에서 가치를 갖는지 설명할 수 있다.</w:t>
      </w:r>
    </w:p>
    <w:p>
      <w:pPr>
        <w:pStyle w:val="ListBullet"/>
      </w:pPr>
      <w:r>
        <w:rPr>
          <w:rFonts w:ascii="맑은 고딕" w:hAnsi="맑은 고딕" w:eastAsia="맑은 고딕"/>
          <w:b w:val="0"/>
          <w:sz w:val="21"/>
        </w:rPr>
        <w:t>Oracle Connection Manager의 아키텍처(리스너, 게이트웨이 프로세스 CMGW, 관리 프로세스 CMADMIN)와 요청 처리 흐름을 설명할 수 있다.</w:t>
      </w:r>
    </w:p>
    <w:p>
      <w:pPr>
        <w:pStyle w:val="ListBullet"/>
      </w:pPr>
      <w:r>
        <w:rPr>
          <w:rFonts w:ascii="맑은 고딕" w:hAnsi="맑은 고딕" w:eastAsia="맑은 고딕"/>
          <w:b w:val="0"/>
          <w:sz w:val="21"/>
        </w:rPr>
        <w:t>세션 멀티플렉싱을 위해 Oracle Connection Manager와 데이터베이스 서버(DISPATCHERS의 MULTIPLEX 속성)를 구성할 수 있다.</w:t>
      </w:r>
    </w:p>
    <w:p>
      <w:pPr>
        <w:pStyle w:val="ListBullet"/>
      </w:pPr>
      <w:r>
        <w:rPr>
          <w:rFonts w:ascii="맑은 고딕" w:hAnsi="맑은 고딕" w:eastAsia="맑은 고딕"/>
          <w:b w:val="0"/>
          <w:sz w:val="21"/>
        </w:rPr>
        <w:t>cman.ora 파일의 세 영역(ADDRESS, RULE_LIST, PARAMETER_LIST)을 이해하고 접근 제어 규칙을 작성할 수 있다.</w:t>
      </w:r>
    </w:p>
    <w:p>
      <w:pPr>
        <w:pStyle w:val="ListBullet"/>
      </w:pPr>
      <w:r>
        <w:rPr>
          <w:rFonts w:ascii="맑은 고딕" w:hAnsi="맑은 고딕" w:eastAsia="맑은 고딕"/>
          <w:b w:val="0"/>
          <w:sz w:val="21"/>
        </w:rPr>
        <w:t>클라이언트(tnsnames.ora)와 데이터베이스 서버(REMOTE_LISTENER)를 CMAN 경로에 맞춰 구성할 수 있다.</w:t>
      </w:r>
    </w:p>
    <w:p>
      <w:pPr>
        <w:pStyle w:val="ListBullet"/>
      </w:pPr>
      <w:r>
        <w:rPr>
          <w:rFonts w:ascii="맑은 고딕" w:hAnsi="맑은 고딕" w:eastAsia="맑은 고딕"/>
          <w:b w:val="0"/>
          <w:sz w:val="21"/>
        </w:rPr>
        <w:t>Oracle Connection Manager Control 유틸리티(CMCTL)를 사용해 CMAN을 시작·중지·모니터링할 수 있다.</w:t>
      </w:r>
    </w:p>
    <w:p>
      <w:pPr>
        <w:pStyle w:val="Heading2"/>
      </w:pPr>
      <w:r>
        <w:t>13.1  Oracle Connection Manager 개요 — 프록시 서버로서의 역할</w:t>
      </w:r>
    </w:p>
    <w:p>
      <w:pPr>
        <w:spacing w:after="120"/>
      </w:pPr>
      <w:r>
        <w:rPr>
          <w:rFonts w:ascii="맑은 고딕" w:hAnsi="맑은 고딕" w:eastAsia="맑은 고딕"/>
          <w:b w:val="0"/>
          <w:sz w:val="21"/>
        </w:rPr>
        <w:t>Oracle Connection Manager는 애플리케이션 클라이언트 및 Oracle 데이터베이스 서버와는 별개의, 대개 자체 전용 컴퓨터에 상주하는 소프트웨어 컴포넌트다. 물리적으로 클라이언트와 서버 사이 ‘중간 지점’에 놓여 데이터베이스 서버로 향하는 요청을 대신 받아 전달하는 프록시(proxy) 서버로 동작한다. 클라이언트는 데이터베이스에 직접 접속하는 것이 아니라 CMAN에 접속하고, CMAN이 그 요청을 규칙에 따라 평가한 뒤 데이터베이스 서버(또는 또 다른 CMAN)로 중계한다.</w:t>
      </w:r>
    </w:p>
    <w:p>
      <w:pPr>
        <w:spacing w:after="120"/>
      </w:pPr>
      <w:r>
        <w:rPr>
          <w:rFonts w:ascii="맑은 고딕" w:hAnsi="맑은 고딕" w:eastAsia="맑은 고딕"/>
          <w:b w:val="0"/>
          <w:sz w:val="21"/>
        </w:rPr>
        <w:t>CMAN은 크게 세 가지 목적을 위해 구성할 수 있다. 첫째, 세션 멀티플렉싱(session multiplexing)이다. 여러 클라이언트 세션을 특정 목적지의 특정 디스패처 프로세스로 향하는 ‘단일 전송 프로토콜 연결’을 통해 퍼널링(funneling)한다. 그 결과 데이터베이스 서버는 수많은 개별 연결 대신 훨씬 적은 수의 연결 엔드포인트만으로 대규모 클라이언트를 수용할 수 있다. 둘째, 접근 제어(access control)다. 규칙 기반 구성을 통해 어떤 소스에서 온 어떤 목적지·서비스로의 연결을 허용·거부·드롭할지 필터링한다. 셋째, 프로토콜 변환(protocol conversion)이다. 서로 다른 네트워크 프로토콜을 쓰는 클라이언트와 서버를 중계할 수 있다.</w:t>
      </w:r>
    </w:p>
    <w:p>
      <w:pPr>
        <w:spacing w:after="120"/>
      </w:pPr>
      <w:r>
        <w:rPr>
          <w:rFonts w:ascii="맑은 고딕" w:hAnsi="맑은 고딕" w:eastAsia="맑은 고딕"/>
          <w:b w:val="0"/>
          <w:sz w:val="21"/>
        </w:rPr>
        <w:t>세션 멀티플렉싱이 왜 이득인지 직관적으로 이해해 보자. 웹 애플리케이션처럼 접속은 많지만 각 세션이 대부분 유휴 상태인 환경에서는, 클라이언트 하나마다 데이터베이스 서버까지 이어지는 개별 TCP 연결을 유지하는 것이 큰 낭비다. CMAN은 같은 목적지로 가는 여러 세션을 하나의 물리적 연결 위로 다중화하므로, 데이터베이스 서버가 관리해야 하는 연결 엔드포인트 수와 그에 딸린 네트워크 자원이 극적으로 줄어든다. 이는 12장의 공유 서버가 ‘서버 프로세스’를 공유했던 것과 짝을 이루어, CMAN은 ‘네트워크 연결’을 공유한다고 이해하면 좋다.</w:t>
      </w:r>
    </w:p>
    <w:p>
      <w:pPr>
        <w:spacing w:after="120"/>
      </w:pPr>
      <w:r>
        <w:rPr>
          <w:rFonts w:ascii="맑은 고딕" w:hAnsi="맑은 고딕" w:eastAsia="맑은 고딕"/>
          <w:b w:val="0"/>
          <w:sz w:val="21"/>
        </w:rPr>
        <w:t>프로토콜 변환의 의미도 짚어 두자. 서로 다른 네트워크 전송 프로토콜을 사용하는 클라이언트와 서버가 있을 때, CMAN이 중간에서 한쪽 프로토콜의 연결을 받아 다른 쪽 프로토콜의 연결로 이어 주는 브리지 역할을 할 수 있다. 오늘날 대부분의 환경은 TCP/IP로 단일화되어 이 기능의 활용 빈도는 낮아졌지만, 이기종 네트워크를 통합해야 하는 특수 환경에서는 여전히 유효한 선택지다. 요약하면 CMAN은 ‘프록시’라는 하나의 정체성 아래에서 멀티플렉싱·접근 제어·프로토콜 변환이라는 세 가지 역할을 선택적으로 수행하는 유연한 네트워크 계층이다.</w:t>
      </w:r>
    </w:p>
    <w:p>
      <w:pPr>
        <w:spacing w:after="120"/>
      </w:pPr>
      <w:r>
        <w:rPr>
          <w:rFonts w:ascii="맑은 고딕" w:hAnsi="맑은 고딕" w:eastAsia="맑은 고딕"/>
          <w:b w:val="0"/>
          <w:sz w:val="21"/>
        </w:rPr>
        <w:t>CMAN을 도입할지 판단할 때는 다음과 같은 질문을 던져 보면 좋다. 첫째, 데이터베이스 서버 앞단에 네트워크 수준의 접근 통제 지점이 필요한가(특정 서브넷·서비스만 허용해야 하는가). 둘째, 접속 수는 매우 많지만 동시에 활성인 요청은 적어 물리적 연결을 다중화하면 이득을 볼 워크로드인가. 셋째, 민감한 데이터베이스를 DMZ 뒤에 숨겨 단일 통제 지점으로만 접근하도록 강제해야 하는가. 이 중 하나라도 ‘그렇다’이면 CMAN 도입을 검토할 가치가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CMAN은 Oracle Instant Client 미디어로 설치한다</w:t>
            </w:r>
          </w:p>
          <w:p>
            <w:pPr>
              <w:spacing w:after="40"/>
            </w:pPr>
            <w:r>
              <w:rPr>
                <w:rFonts w:ascii="맑은 고딕" w:hAnsi="맑은 고딕" w:eastAsia="맑은 고딕"/>
                <w:b w:val="0"/>
                <w:color w:val="222222"/>
                <w:sz w:val="20"/>
              </w:rPr>
              <w:t>Oracle Connection Manager는 일반 데이터베이스 소프트웨어가 아니라 Oracle Instant Client 설치 미디어에 포함된 컴포넌트로 설치한다. 따라서 데이터베이스 서버와 물리적으로 분리된 프록시 전용 호스트에 가볍게 배치할 수 있다.</w:t>
            </w:r>
          </w:p>
          <w:p>
            <w:pPr>
              <w:spacing w:after="40"/>
            </w:pPr>
            <w:r>
              <w:rPr>
                <w:rFonts w:ascii="맑은 고딕" w:hAnsi="맑은 고딕" w:eastAsia="맑은 고딕"/>
                <w:b w:val="0"/>
                <w:color w:val="222222"/>
                <w:sz w:val="20"/>
              </w:rPr>
              <w:t>CMAN은 별도 서버에 두는 것이 일반적이지만, 세션 멀티플렉싱을 목적으로 할 때는 애플리케이션 웹 서버와 같은 호스트에 두기도 한다.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공유 서버·DRCP·CMAN을 함께 이해하기</w:t>
            </w:r>
          </w:p>
          <w:p>
            <w:pPr>
              <w:spacing w:after="40"/>
            </w:pPr>
            <w:r>
              <w:rPr>
                <w:rFonts w:ascii="맑은 고딕" w:hAnsi="맑은 고딕" w:eastAsia="맑은 고딕"/>
                <w:b w:val="0"/>
                <w:color w:val="222222"/>
                <w:sz w:val="20"/>
              </w:rPr>
              <w:t>Oracle의 연결·자원 절약 기법은 계층별로 나뉜다. 공유 서버(12장)는 데이터베이스 인스턴스 내부에서 서버 프로세스를 여러 세션이 공유하게 한다. DRCP(Database Resident Connection Pooling)는 미들티어 커넥션 풀이 어려운 환경에서 서버 프로세스 풀을 데이터베이스가 직접 제공한다.</w:t>
            </w:r>
          </w:p>
          <w:p>
            <w:pPr>
              <w:spacing w:after="40"/>
            </w:pPr>
            <w:r>
              <w:rPr>
                <w:rFonts w:ascii="맑은 고딕" w:hAnsi="맑은 고딕" w:eastAsia="맑은 고딕"/>
                <w:b w:val="0"/>
                <w:color w:val="222222"/>
                <w:sz w:val="20"/>
              </w:rPr>
              <w:t>CMAN은 이보다 앞단인 네트워크 계층에서 물리적 연결 자체를 다중화하고 접근을 통제한다. 세 기법은 배타적이지 않으며, 대규모 웹 시스템에서는 ‘미들티어 풀 + CMAN 멀티플렉싱 + 공유 서버 디스패처’를 함께 조합해 계층마다 자원을 아끼기도 한다.</w:t>
            </w:r>
          </w:p>
        </w:tc>
      </w:tr>
    </w:tbl>
    <w:p/>
    <w:p>
      <w:pPr>
        <w:pStyle w:val="Heading2"/>
      </w:pPr>
      <w:r>
        <w:t>13.2  Oracle Connection Manager 프로세스 — CMGW와 CMADMIN</w:t>
      </w:r>
    </w:p>
    <w:p>
      <w:pPr>
        <w:spacing w:after="120"/>
      </w:pPr>
      <w:r>
        <w:rPr>
          <w:rFonts w:ascii="맑은 고딕" w:hAnsi="맑은 고딕" w:eastAsia="맑은 고딕"/>
          <w:b w:val="0"/>
          <w:sz w:val="21"/>
        </w:rPr>
        <w:t>Oracle Connection Manager는 두 종류의 프로세스로 구성된다. 하나는 게이트웨이 프로세스(Gateway process)이고, 다른 하나는 관리 프로세스(Administrative process)다. 두 프로세스는 모두 Oracle Connection Manager Control 유틸리티(CMCTL)로 시작된다.</w:t>
      </w:r>
    </w:p>
    <w:p>
      <w:pPr>
        <w:pStyle w:val="Heading3"/>
      </w:pPr>
      <w:r>
        <w:t>13.2.1  게이트웨이 프로세스(CMGW)</w:t>
      </w:r>
    </w:p>
    <w:p>
      <w:pPr>
        <w:spacing w:after="120"/>
      </w:pPr>
      <w:r>
        <w:rPr>
          <w:rFonts w:ascii="맑은 고딕" w:hAnsi="맑은 고딕" w:eastAsia="맑은 고딕"/>
          <w:b w:val="0"/>
          <w:sz w:val="21"/>
        </w:rPr>
        <w:t>게이트웨이 프로세스는 실제 트래픽을 처리하는 일꾼이다. 클라이언트 연결을 수신하고, 규칙 세트를 사용해 그 연결을 평가하여 접근을 허용할지 거부할지 결정한다. 접근이 허용되면 요청을 다음 홉(next hop)—또 다른 CMAN이거나 최종 데이터베이스 서버—으로 전달한다. 또한 클라이언트 연결을 멀티플렉싱하는 주체이기도 하다. UNIX/Linux에서 이 프로세스의 이름은 CMGW이며, Windows에서는 OracleHomeCMan 서비스가 게이트웨이 프로세스를 나타낸다.</w:t>
      </w:r>
    </w:p>
    <w:p>
      <w:pPr>
        <w:spacing w:after="120"/>
      </w:pPr>
      <w:r>
        <w:rPr>
          <w:rFonts w:ascii="맑은 고딕" w:hAnsi="맑은 고딕" w:eastAsia="맑은 고딕"/>
          <w:b w:val="0"/>
          <w:sz w:val="21"/>
        </w:rPr>
        <w:t>게이트웨이 프로세스가 수행하는 구체적 작업은 다음과 같다. ① 관리 프로세스(CMADMIN)에 자신을 등록한다. ② 들어오는 연결 요청을 수신한다. ③ 클라이언트를 위해 목적지 리스너로 연결 요청을 시작한다. ④ 연결이 종료될 때까지 클라이언트와 데이터베이스 서버 사이에서 데이터를 중계한다. 서버로 향하는 연결이 이미 존재하면 새 연결을 만들지 않고 기존 연결 위로 멀티플렉싱한다.</w:t>
      </w:r>
    </w:p>
    <w:p>
      <w:pPr>
        <w:spacing w:after="120"/>
      </w:pPr>
      <w:r>
        <w:rPr>
          <w:rFonts w:ascii="맑은 고딕" w:hAnsi="맑은 고딕" w:eastAsia="맑은 고딕"/>
          <w:b w:val="0"/>
          <w:sz w:val="21"/>
        </w:rPr>
        <w:t>게이트웨이 프로세스는 부하에 따라 여러 개가 존재할 수 있다. cman.ora의 MIN_GATEWAY_PROCESSES와 MAX_GATEWAY_PROCESSES가 그 개수의 하한과 상한을 정한다. 접속이 늘면 CMAN은 상한 범위 안에서 게이트웨이를 추가로 띄워 부하를 나누고, 리스너는 그중 가장 한가한 게이트웨이로 새 연결을 보낸다. 즉 게이트웨이 계층 자체도 수평 확장이 가능한 구조로 설계되어 있어, 단일 게이트웨이의 처리 한계가 곧 CMAN 전체의 한계가 되지 않는다.</w:t>
      </w:r>
    </w:p>
    <w:p>
      <w:pPr>
        <w:pStyle w:val="Heading3"/>
      </w:pPr>
      <w:r>
        <w:t>13.2.2  관리 프로세스(CMADMIN)</w:t>
      </w:r>
    </w:p>
    <w:p>
      <w:pPr>
        <w:spacing w:after="120"/>
      </w:pPr>
      <w:r>
        <w:rPr>
          <w:rFonts w:ascii="맑은 고딕" w:hAnsi="맑은 고딕" w:eastAsia="맑은 고딕"/>
          <w:b w:val="0"/>
          <w:sz w:val="21"/>
        </w:rPr>
        <w:t>관리 프로세스는 Oracle Connection Manager의 모든 관리 기능을 담당하는 다중 스레드(multithreaded) 프로세스다. UNIX/Linux에서는 CMADMIN이라는 이름을 가지며, Windows에서는 OracleHomeCMAdmin 서비스로 표현된다.</w:t>
      </w:r>
    </w:p>
    <w:p>
      <w:pPr>
        <w:spacing w:after="120"/>
      </w:pPr>
      <w:r>
        <w:rPr>
          <w:rFonts w:ascii="맑은 고딕" w:hAnsi="맑은 고딕" w:eastAsia="맑은 고딕"/>
          <w:b w:val="0"/>
          <w:sz w:val="21"/>
        </w:rPr>
        <w:t>관리 프로세스가 수행하는 작업은 다음과 같다. ① 게이트웨이 프로세스의 등록을 처리한다. ② 최소 하나의 데이터베이스 인스턴스를 서비스하는 모든 리스너를 식별한다. ③ 게이트웨이 프로세스와 리스너에 대한 주소 정보를 등록한다. ④ CMCTL 유틸리티가 시작한 요청(상태 조회, 파라미터 변경 등)에 응답한다. 즉 CMADMIN은 CMAN 내부의 ‘조정자’ 역할을 하며, 게이트웨이가 트래픽 처리에 집중할 수 있도록 관리 부담을 떠맡는다.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구성 후에는 게이트웨이만으로도 운영 가능</w:t>
            </w:r>
          </w:p>
          <w:p>
            <w:pPr>
              <w:spacing w:after="40"/>
            </w:pPr>
            <w:r>
              <w:rPr>
                <w:rFonts w:ascii="맑은 고딕" w:hAnsi="맑은 고딕" w:eastAsia="맑은 고딕"/>
                <w:b w:val="0"/>
                <w:color w:val="222222"/>
                <w:sz w:val="20"/>
              </w:rPr>
              <w:t>CMAN을 일단 구성하고 나면 관리 프로세스(CMADMIN)는 상시 필요하지 않다. 자원을 절약해야 하는 상황에서는 게이트웨이 프로세스만 시작해도 된다. 게이트웨이는 모든 기본 기능(연결 수신·필터링·멀티플렉싱·중계)을 수행하며 관리 프로세스 없이도 동작한다.</w:t>
            </w:r>
          </w:p>
          <w:p>
            <w:pPr>
              <w:spacing w:after="40"/>
            </w:pPr>
            <w:r>
              <w:rPr>
                <w:rFonts w:ascii="맑은 고딕" w:hAnsi="맑은 고딕" w:eastAsia="맑은 고딕"/>
                <w:b w:val="0"/>
                <w:color w:val="222222"/>
                <w:sz w:val="20"/>
              </w:rPr>
              <w:t>다만 CMCTL로 상태를 조회하거나 파라미터를 동적으로 바꾸려면 CMADMIN이 실행 중이어야 하므로, 운영 편의와 자원 절약 사이에서 정책을 정하는 것이 좋다.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프로세스 이름은 플랫폼마다 다르다</w:t>
            </w:r>
          </w:p>
          <w:p>
            <w:pPr>
              <w:spacing w:after="40"/>
            </w:pPr>
            <w:r>
              <w:rPr>
                <w:rFonts w:ascii="맑은 고딕" w:hAnsi="맑은 고딕" w:eastAsia="맑은 고딕"/>
                <w:b w:val="0"/>
                <w:color w:val="222222"/>
                <w:sz w:val="20"/>
              </w:rPr>
              <w:t>게이트웨이: UNIX/Linux는 CMGW, Windows는 OracleHomeCMan 서비스.</w:t>
            </w:r>
          </w:p>
          <w:p>
            <w:pPr>
              <w:spacing w:after="40"/>
            </w:pPr>
            <w:r>
              <w:rPr>
                <w:rFonts w:ascii="맑은 고딕" w:hAnsi="맑은 고딕" w:eastAsia="맑은 고딕"/>
                <w:b w:val="0"/>
                <w:color w:val="222222"/>
                <w:sz w:val="20"/>
              </w:rPr>
              <w:t>관리: UNIX/Linux는 CMADMIN, Windows는 OracleHomeCMAdmin 서비스.</w:t>
            </w:r>
          </w:p>
          <w:p>
            <w:pPr>
              <w:spacing w:after="40"/>
            </w:pPr>
            <w:r>
              <w:rPr>
                <w:rFonts w:ascii="맑은 고딕" w:hAnsi="맑은 고딕" w:eastAsia="맑은 고딕"/>
                <w:b w:val="0"/>
                <w:color w:val="222222"/>
                <w:sz w:val="20"/>
              </w:rPr>
              <w:t>운영체제 프로세스 목록(ps -ef | grep cmgw 등)이나 서비스 관리자에서 프로세스 유형을 구분할 때 이 이름 규칙을 기억하면 유용하다.</w:t>
            </w:r>
          </w:p>
        </w:tc>
      </w:tr>
    </w:tbl>
    <w:p/>
    <w:p>
      <w:pPr>
        <w:pStyle w:val="Heading2"/>
      </w:pPr>
      <w:r>
        <w:t>13.3  Oracle Connection Manager 아키텍처</w:t>
      </w:r>
    </w:p>
    <w:p>
      <w:pPr>
        <w:spacing w:after="120"/>
      </w:pPr>
      <w:r>
        <w:rPr>
          <w:rFonts w:ascii="맑은 고딕" w:hAnsi="맑은 고딕" w:eastAsia="맑은 고딕"/>
          <w:b w:val="0"/>
          <w:sz w:val="21"/>
        </w:rPr>
        <w:t>CMAN 서버 내부에는 리스너, 관리 프로세스(CMADMIN), 게이트웨이 프로세스(CMGW)가 함께 존재하며, 이들이 협력하여 클라이언트의 연결을 제어한다. 전체 흐름을 순서대로 따라가 보자.</w:t>
      </w:r>
    </w:p>
    <w:p>
      <w:pPr>
        <w:spacing w:after="120"/>
      </w:pPr>
      <w:r>
        <w:rPr>
          <w:rFonts w:ascii="맑은 고딕" w:hAnsi="맑은 고딕" w:eastAsia="맑은 고딕"/>
          <w:b w:val="0"/>
          <w:sz w:val="21"/>
        </w:rPr>
        <w:t>① 리스너가 클라이언트 연결을 수신한다. 리스너는 그 연결을 규칙 세트에 대해 평가하여 접근을 거부할지 허용할지 판단한다. ② 접근을 허용하면, 리스너는 여러 게이트웨이 프로세스 중 현재 연결 수가 가장 적은 것을 선택하여 요청을 그 게이트웨이로 전달한다(부하 분산). ③ CMGW 프로세스는 그 요청을 다른 Oracle Connection Manager로, 또는 직접 데이터베이스 서버로 전달하고, 연결이 종료될 때까지 데이터를 중계한다. ④ 서버로 향하는 연결이 이미 존재하면, 게이트웨이는 새 연결을 만들지 않고 기존 연결 위로 자신의 연결을 멀티플렉싱(퍼널링)한다.</w:t>
      </w:r>
    </w:p>
    <w:p>
      <w:pPr>
        <w:spacing w:after="120"/>
      </w:pPr>
      <w:r>
        <w:rPr>
          <w:rFonts w:ascii="맑은 고딕" w:hAnsi="맑은 고딕" w:eastAsia="맑은 고딕"/>
          <w:b w:val="0"/>
          <w:sz w:val="21"/>
        </w:rPr>
        <w:t>이 과정에서 CMADMIN은 게이트웨이 프로세스와 리스너의 상태를 지속적으로 모니터링하며, 필요에 따라 프로세스를 종료하거나 새로 시작한다. 또한 게이트웨이 프로세스의 위치와 부하를 리스너에 등록하여 리스너가 올바른 부하 분산 결정을 내리도록 돕고, CMCTL 유틸리티로부터의 요청에 응답한다.</w:t>
      </w:r>
    </w:p>
    <w:p>
      <w:pPr>
        <w:spacing w:after="120"/>
      </w:pPr>
      <w:r>
        <w:rPr>
          <w:rFonts w:ascii="맑은 고딕" w:hAnsi="맑은 고딕" w:eastAsia="맑은 고딕"/>
          <w:b w:val="0"/>
          <w:sz w:val="21"/>
        </w:rPr>
        <w:t>교재의 아키텍처 다이어그램은 CMAN이 연결을 제어하는 전형적인 예를 보여 준다. 네 개의 클라이언트가 접속을 시도하면, 세 개의 유효한 연결은 게이트웨이 프로세스가 받아들여 단일 네트워크 프로토콜 연결을 통해 데이터베이스 서버로 멀티플렉싱하고, 네 번째 연결은 규칙 세트에 대해 평가된 결과 거부된다(다이어그램에서 X 표시). 이렇게 접근 제어와 멀티플렉싱이 하나의 흐름 안에서 동시에 작동한다.</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pPr>
              <w:spacing w:after="40"/>
            </w:pPr>
            <w:r>
              <w:rPr>
                <w:rFonts w:ascii="맑은 고딕" w:hAnsi="맑은 고딕" w:eastAsia="맑은 고딕"/>
                <w:b/>
                <w:sz w:val="20"/>
              </w:rPr>
              <w:t>구성요소</w:t>
            </w:r>
          </w:p>
        </w:tc>
        <w:tc>
          <w:tcPr>
            <w:tcW w:type="dxa" w:w="4320"/>
            <w:shd w:val="clear" w:color="auto" w:fill="DCE6F1"/>
          </w:tcPr>
          <w:p>
            <w:pPr>
              <w:spacing w:after="40"/>
            </w:pPr>
            <w:r>
              <w:rPr>
                <w:rFonts w:ascii="맑은 고딕" w:hAnsi="맑은 고딕" w:eastAsia="맑은 고딕"/>
                <w:b/>
                <w:sz w:val="20"/>
              </w:rPr>
              <w:t>역할</w:t>
            </w:r>
          </w:p>
        </w:tc>
      </w:tr>
      <w:tr>
        <w:tc>
          <w:tcPr>
            <w:tcW w:type="dxa" w:w="4320"/>
          </w:tcPr>
          <w:p>
            <w:pPr>
              <w:spacing w:after="40"/>
            </w:pPr>
            <w:r>
              <w:rPr>
                <w:rFonts w:ascii="맑은 고딕" w:hAnsi="맑은 고딕" w:eastAsia="맑은 고딕"/>
                <w:b w:val="0"/>
                <w:sz w:val="19"/>
              </w:rPr>
              <w:t>리스너(Listener)</w:t>
            </w:r>
          </w:p>
        </w:tc>
        <w:tc>
          <w:tcPr>
            <w:tcW w:type="dxa" w:w="4320"/>
          </w:tcPr>
          <w:p>
            <w:pPr>
              <w:spacing w:after="40"/>
            </w:pPr>
            <w:r>
              <w:rPr>
                <w:rFonts w:ascii="맑은 고딕" w:hAnsi="맑은 고딕" w:eastAsia="맑은 고딕"/>
                <w:b w:val="0"/>
                <w:sz w:val="19"/>
              </w:rPr>
              <w:t>클라이언트 연결 수신, 규칙 평가로 허용/거부 판단, 부하가 가장 적은 게이트웨이로 전달</w:t>
            </w:r>
          </w:p>
        </w:tc>
      </w:tr>
      <w:tr>
        <w:tc>
          <w:tcPr>
            <w:tcW w:type="dxa" w:w="4320"/>
          </w:tcPr>
          <w:p>
            <w:pPr>
              <w:spacing w:after="40"/>
            </w:pPr>
            <w:r>
              <w:rPr>
                <w:rFonts w:ascii="맑은 고딕" w:hAnsi="맑은 고딕" w:eastAsia="맑은 고딕"/>
                <w:b w:val="0"/>
                <w:sz w:val="19"/>
              </w:rPr>
              <w:t>CMGW(게이트웨이)</w:t>
            </w:r>
          </w:p>
        </w:tc>
        <w:tc>
          <w:tcPr>
            <w:tcW w:type="dxa" w:w="4320"/>
          </w:tcPr>
          <w:p>
            <w:pPr>
              <w:spacing w:after="40"/>
            </w:pPr>
            <w:r>
              <w:rPr>
                <w:rFonts w:ascii="맑은 고딕" w:hAnsi="맑은 고딕" w:eastAsia="맑은 고딕"/>
                <w:b w:val="0"/>
                <w:sz w:val="19"/>
              </w:rPr>
              <w:t>연결 수신·중계, 세션 멀티플렉싱, 다음 홉(다른 CMAN 또는 DB 서버)으로 전달</w:t>
            </w:r>
          </w:p>
        </w:tc>
      </w:tr>
      <w:tr>
        <w:tc>
          <w:tcPr>
            <w:tcW w:type="dxa" w:w="4320"/>
          </w:tcPr>
          <w:p>
            <w:pPr>
              <w:spacing w:after="40"/>
            </w:pPr>
            <w:r>
              <w:rPr>
                <w:rFonts w:ascii="맑은 고딕" w:hAnsi="맑은 고딕" w:eastAsia="맑은 고딕"/>
                <w:b w:val="0"/>
                <w:sz w:val="19"/>
              </w:rPr>
              <w:t>CMADMIN(관리)</w:t>
            </w:r>
          </w:p>
        </w:tc>
        <w:tc>
          <w:tcPr>
            <w:tcW w:type="dxa" w:w="4320"/>
          </w:tcPr>
          <w:p>
            <w:pPr>
              <w:spacing w:after="40"/>
            </w:pPr>
            <w:r>
              <w:rPr>
                <w:rFonts w:ascii="맑은 고딕" w:hAnsi="맑은 고딕" w:eastAsia="맑은 고딕"/>
                <w:b w:val="0"/>
                <w:sz w:val="19"/>
              </w:rPr>
              <w:t>게이트웨이·리스너 상태 모니터링, 주소/부하 등록, CMCTL 요청 응답, 프로세스 기동/종료</w:t>
            </w:r>
          </w:p>
        </w:tc>
      </w:tr>
    </w:tbl>
    <w:p/>
    <w:p>
      <w:pPr>
        <w:spacing w:after="120"/>
      </w:pPr>
      <w:r>
        <w:rPr>
          <w:rFonts w:ascii="맑은 고딕" w:hAnsi="맑은 고딕" w:eastAsia="맑은 고딕"/>
          <w:b w:val="0"/>
          <w:sz w:val="21"/>
        </w:rPr>
        <w:t>여기서 몇 가지 중요한 설계 원리를 확인할 수 있다. 첫째, 접근 제어와 부하 분산이 리스너 단계에서 함께 일어난다. 리스너는 규칙 평가를 통과한 연결만 게이트웨이로 넘기되, 여러 게이트웨이 중 가장 한가한 것을 골라 전달하므로 특정 게이트웨이에 부하가 몰리지 않는다. 둘째, 멀티플렉싱은 게이트웨이 단계에서 ‘목적지별’로 일어난다. 같은 데이터베이스 서버(같은 디스패처)로 향하는 여러 클라이언트 연결이 이미 열려 있는 하나의 물리적 연결을 공유하므로, 목적지 서버가 유지해야 하는 연결 수가 클라이언트 수와 무관하게 작게 유지된다.</w:t>
      </w:r>
    </w:p>
    <w:p>
      <w:pPr>
        <w:spacing w:after="120"/>
      </w:pPr>
      <w:r>
        <w:rPr>
          <w:rFonts w:ascii="맑은 고딕" w:hAnsi="맑은 고딕" w:eastAsia="맑은 고딕"/>
          <w:b w:val="0"/>
          <w:sz w:val="21"/>
        </w:rPr>
        <w:t>셋째, CMAN은 체인처럼 연결될 수 있다. 게이트웨이가 요청을 ‘또 다른 CMAN’으로 전달할 수 있다는 것은, 여러 네트워크 구간을 거치는 복잡한 토폴로지(예: 지사 → 본사 DMZ → 데이터센터)에서 각 구간마다 CMAN을 두어 단계적으로 접근을 통제하고 연결을 다중화할 수 있음을 의미한다. 이런 유연성 덕분에 CMAN은 단순한 프록시를 넘어 네트워크 아키텍처의 구성 요소로 활용된다.</w:t>
      </w:r>
    </w:p>
    <w:p>
      <w:pPr>
        <w:pStyle w:val="Heading2"/>
      </w:pPr>
      <w:r>
        <w:t>13.4  필터링 규칙을 이용한 접근 제어</w:t>
      </w:r>
    </w:p>
    <w:p>
      <w:pPr>
        <w:spacing w:after="120"/>
      </w:pPr>
      <w:r>
        <w:rPr>
          <w:rFonts w:ascii="맑은 고딕" w:hAnsi="맑은 고딕" w:eastAsia="맑은 고딕"/>
          <w:b w:val="0"/>
          <w:sz w:val="21"/>
        </w:rPr>
        <w:t>Oracle Connection Manager의 두 축 중 하나가 접근 제어다. 접근 제어는 ‘필터링 규칙(filtering rule)’을 통해 구현된다. 필터링 규칙을 지정하면 다음 네 가지 기준에 근거해 클라이언트의 서버 접근을 허용하거나 제한할 수 있다.</w:t>
      </w:r>
    </w:p>
    <w:p>
      <w:pPr>
        <w:pStyle w:val="ListBullet"/>
      </w:pPr>
      <w:r>
        <w:rPr>
          <w:rFonts w:ascii="맑은 고딕" w:hAnsi="맑은 고딕" w:eastAsia="맑은 고딕"/>
          <w:b w:val="0"/>
          <w:sz w:val="21"/>
        </w:rPr>
        <w:t>클라이언트의 소스(source) 호스트 이름 또는 IP 주소 — 어디에서 온 연결인가.</w:t>
      </w:r>
    </w:p>
    <w:p>
      <w:pPr>
        <w:pStyle w:val="ListBullet"/>
      </w:pPr>
      <w:r>
        <w:rPr>
          <w:rFonts w:ascii="맑은 고딕" w:hAnsi="맑은 고딕" w:eastAsia="맑은 고딕"/>
          <w:b w:val="0"/>
          <w:sz w:val="21"/>
        </w:rPr>
        <w:t>서버의 목적지(destination) 호스트 이름 또는 IP 주소 — 어디로 향하는 연결인가.</w:t>
      </w:r>
    </w:p>
    <w:p>
      <w:pPr>
        <w:pStyle w:val="ListBullet"/>
      </w:pPr>
      <w:r>
        <w:rPr>
          <w:rFonts w:ascii="맑은 고딕" w:hAnsi="맑은 고딕" w:eastAsia="맑은 고딕"/>
          <w:b w:val="0"/>
          <w:sz w:val="21"/>
        </w:rPr>
        <w:t>목적지 데이터베이스의 서비스 이름(service name) 또는 SID — 어떤 데이터베이스 서비스에 접근하려 하는가.</w:t>
      </w:r>
    </w:p>
    <w:p>
      <w:pPr>
        <w:pStyle w:val="ListBullet"/>
      </w:pPr>
      <w:r>
        <w:rPr>
          <w:rFonts w:ascii="맑은 고딕" w:hAnsi="맑은 고딕" w:eastAsia="맑은 고딕"/>
          <w:b w:val="0"/>
          <w:sz w:val="21"/>
        </w:rPr>
        <w:t>클라이언트의 Oracle Advanced Security 사용 여부 — 보안 강화 연결을 요구할 것인가.</w:t>
      </w:r>
    </w:p>
    <w:p>
      <w:pPr>
        <w:spacing w:after="120"/>
      </w:pPr>
      <w:r>
        <w:rPr>
          <w:rFonts w:ascii="맑은 고딕" w:hAnsi="맑은 고딕" w:eastAsia="맑은 고딕"/>
          <w:b w:val="0"/>
          <w:sz w:val="21"/>
        </w:rPr>
        <w:t>접근 제어 필터링은 cman.ora 파일의 CMAN_RULES 파라미터(RULE_LIST 섹션)를 통해 지정한다. 규칙은 위에서부터 순서대로 평가되며, 각 규칙은 소스(SRC)·목적지(DST)·서비스(SRV)·액션(ACT)의 조합으로 표현된다. 액션은 accept(허용), reject(명시적 거부, 클라이언트에 오류 반환), drop(응답 없이 조용히 폐기) 중 하나를 지정할 수 있다. 규칙 목록에 명시된 조건과 일치하지 않는 연결의 처리 방식은 규칙 구성에 따라 달라지므로, 화이트리스트(허용할 것만 나열하고 나머지는 거부) 원칙에 맞춰 규칙을 설계하는 것이 안전하다.</w:t>
      </w:r>
    </w:p>
    <w:p>
      <w:pPr>
        <w:spacing w:after="120"/>
      </w:pPr>
      <w:r>
        <w:rPr>
          <w:rFonts w:ascii="맑은 고딕" w:hAnsi="맑은 고딕" w:eastAsia="맑은 고딕"/>
          <w:b w:val="0"/>
          <w:sz w:val="21"/>
        </w:rPr>
        <w:t>규칙 설계에서 특히 중요한 것은 ‘순서’와 ‘기본 정책’이다. RULE_LIST의 규칙은 위에서부터 순서대로 평가되어 처음으로 일치하는 규칙의 액션이 적용된다. 따라서 더 구체적인(좁은 범위의) 규칙을 위에, 더 일반적인(넓은 범위의) 규칙을 아래에 배치해야 의도대로 동작한다. 또한 보안 관점에서는 명시적으로 허용한 것 외에는 모두 차단하는 화이트리스트 접근이 바람직하다. 즉 필요한 소스·목적지·서비스 조합만 accept로 나열하고, 마지막에 나머지를 drop 또는 reject하는 포괄 규칙을 두는 방식이다.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accept · reject · drop의 차이</w:t>
            </w:r>
          </w:p>
          <w:p>
            <w:pPr>
              <w:spacing w:after="40"/>
            </w:pPr>
            <w:r>
              <w:rPr>
                <w:rFonts w:ascii="맑은 고딕" w:hAnsi="맑은 고딕" w:eastAsia="맑은 고딕"/>
                <w:b w:val="0"/>
                <w:color w:val="222222"/>
                <w:sz w:val="20"/>
              </w:rPr>
              <w:t>accept: 규칙과 일치하는 연결을 허용하고, ACTION_LIST로 세부 속성(타임아웃 등)을 지정할 수 있다.</w:t>
            </w:r>
          </w:p>
          <w:p>
            <w:pPr>
              <w:spacing w:after="40"/>
            </w:pPr>
            <w:r>
              <w:rPr>
                <w:rFonts w:ascii="맑은 고딕" w:hAnsi="맑은 고딕" w:eastAsia="맑은 고딕"/>
                <w:b w:val="0"/>
                <w:color w:val="222222"/>
                <w:sz w:val="20"/>
              </w:rPr>
              <w:t>reject: 연결을 거부하고 클라이언트에 명시적으로 오류를 반환한다(연결이 거부되었음을 알림).</w:t>
            </w:r>
          </w:p>
          <w:p>
            <w:pPr>
              <w:spacing w:after="40"/>
            </w:pPr>
            <w:r>
              <w:rPr>
                <w:rFonts w:ascii="맑은 고딕" w:hAnsi="맑은 고딕" w:eastAsia="맑은 고딕"/>
                <w:b w:val="0"/>
                <w:color w:val="222222"/>
                <w:sz w:val="20"/>
              </w:rPr>
              <w:t>drop: 연결을 아무 응답 없이 조용히 폐기한다. 스캐닝/공격 시도에 대해 존재 자체를 숨기고 싶을 때 유용하다.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규칙은 화이트리스트로, 그리고 로그로 검증하라</w:t>
            </w:r>
          </w:p>
          <w:p>
            <w:pPr>
              <w:spacing w:after="40"/>
            </w:pPr>
            <w:r>
              <w:rPr>
                <w:rFonts w:ascii="맑은 고딕" w:hAnsi="맑은 고딕" w:eastAsia="맑은 고딕"/>
                <w:b w:val="0"/>
                <w:color w:val="222222"/>
                <w:sz w:val="20"/>
              </w:rPr>
              <w:t>‘허용 목록(화이트리스트) + 마지막 포괄 차단’ 구조로 규칙을 짜면, 새 소스가 추가되었을 때 실수로 열려 있는 경로가 생길 위험이 줄어든다.</w:t>
            </w:r>
          </w:p>
          <w:p>
            <w:pPr>
              <w:spacing w:after="40"/>
            </w:pPr>
            <w:r>
              <w:rPr>
                <w:rFonts w:ascii="맑은 고딕" w:hAnsi="맑은 고딕" w:eastAsia="맑은 고딕"/>
                <w:b w:val="0"/>
                <w:color w:val="222222"/>
                <w:sz w:val="20"/>
              </w:rPr>
              <w:t>규칙을 배포한 뒤에는 반드시 CMAN 로그(LOG_LEVEL 상향)와 실제 접속 테스트로 ‘허용해야 할 것은 되고, 막아야 할 것은 막히는지’를 검증한다. 규칙은 작성이 아니라 검증까지가 한 세트다.</w:t>
            </w:r>
          </w:p>
        </w:tc>
      </w:tr>
    </w:tbl>
    <w:p/>
    <w:p>
      <w:pPr>
        <w:pStyle w:val="Heading2"/>
      </w:pPr>
      <w:r>
        <w:t>13.5  인트라넷 접근 제어 구현</w:t>
      </w:r>
    </w:p>
    <w:p>
      <w:pPr>
        <w:spacing w:after="120"/>
      </w:pPr>
      <w:r>
        <w:rPr>
          <w:rFonts w:ascii="맑은 고딕" w:hAnsi="맑은 고딕" w:eastAsia="맑은 고딕"/>
          <w:b w:val="0"/>
          <w:sz w:val="21"/>
        </w:rPr>
        <w:t>가장 기본적인 활용은 사내(인트라넷) 환경에서 특정 클라이언트만 특정 데이터베이스 서비스나 컴퓨터에 접근하도록 통제하는 것이다. CMAN은 부서 방화벽(departmental firewall)과 유사하게 작동하여, 필터링 규칙에 부합하는 클라이언트의 접근만 허용하고 나머지는 차단한다.</w:t>
      </w:r>
    </w:p>
    <w:p>
      <w:pPr>
        <w:spacing w:after="120"/>
      </w:pPr>
      <w:r>
        <w:rPr>
          <w:rFonts w:ascii="맑은 고딕" w:hAnsi="맑은 고딕" w:eastAsia="맑은 고딕"/>
          <w:b w:val="0"/>
          <w:sz w:val="21"/>
        </w:rPr>
        <w:t>교재의 예시 그림에서는 세 대의 클라이언트 컴퓨터 중 두 대는 규칙에 부합하여 데이터베이스 서버로의 접근이 허용되고(화살표), 세 번째 클라이언트는 규칙에 걸려 접근이 거부된다(X 표시). 예를 들어 재무 데이터베이스(fin-server)에는 재무팀 서브넷(192.0.2.0/24)에서 온 연결만 허용하고 그 외 서브넷의 연결은 거부하도록 규칙을 작성하면, 데이터베이스 서버 자체의 설정을 바꾸지 않고도 네트워크 계층에서 접근 경계를 세울 수 있다.</w:t>
      </w:r>
    </w:p>
    <w:p>
      <w:pPr>
        <w:spacing w:after="120"/>
      </w:pPr>
      <w:r>
        <w:rPr>
          <w:rFonts w:ascii="맑은 고딕" w:hAnsi="맑은 고딕" w:eastAsia="맑은 고딕"/>
          <w:b w:val="0"/>
          <w:sz w:val="21"/>
        </w:rPr>
        <w:t>이 방식이 데이터베이스 자체의 접근 제어(사용자 계정, 권한, VPD 등)와 어떻게 다른지 이해하는 것이 중요하다. 데이터베이스 계정 통제는 ‘인증에 성공한 뒤’ 무엇을 할 수 있는지를 다루지만, CMAN 필터링은 ‘연결이 데이터베이스에 도달하기도 전에’ 네트워크 위치와 목적지 서비스를 근거로 차단한다. 즉 두 계층은 서로 다른 지점에서 작동하는 보완적 방어선이다. 잘못된 서브넷에서 온 연결은 데이터베이스 인증 화면조차 보지 못하고 CMAN 단계에서 걸러지므로, 무차별 대입(brute-force) 시도나 포트 스캐닝의 부담이 데이터베이스 서버까지 도달하지 않는다.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부서별 데이터베이스 접근 경계</w:t>
            </w:r>
          </w:p>
          <w:p>
            <w:pPr>
              <w:spacing w:after="40"/>
            </w:pPr>
            <w:r>
              <w:rPr>
                <w:rFonts w:ascii="맑은 고딕" w:hAnsi="맑은 고딕" w:eastAsia="맑은 고딕"/>
                <w:b w:val="0"/>
                <w:color w:val="222222"/>
                <w:sz w:val="20"/>
              </w:rPr>
              <w:t>한 회사가 인사(HR)·재무(FIN) 데이터베이스를 각각 운영하는데, 규정상 재무 DB에는 재무팀 사무실 서브넷에서만 접속이 가능해야 한다. 방화벽 정책만으로는 서비스 이름 단위의 세밀한 통제가 어렵다.</w:t>
            </w:r>
          </w:p>
          <w:p>
            <w:pPr>
              <w:spacing w:after="40"/>
            </w:pPr>
            <w:r>
              <w:rPr>
                <w:rFonts w:ascii="맑은 고딕" w:hAnsi="맑은 고딕" w:eastAsia="맑은 고딕"/>
                <w:b w:val="0"/>
                <w:color w:val="222222"/>
                <w:sz w:val="20"/>
              </w:rPr>
              <w:t>CMAN을 재무 DB 앞단에 두고 RULE_LIST에 (SRC=재무팀서브넷)(DST=fin-server)(SRV=FINDB)(ACT=accept) 규칙과, 그 외 소스를 drop하는 규칙을 조합하면, 데이터베이스 계정 관리와 별개로 네트워크 위치 기반 접근 통제를 얹을 수 있다. 감사 로그(CMAN 로그)로 거부된 접속 시도도 함께 남는다.</w:t>
            </w:r>
          </w:p>
        </w:tc>
      </w:tr>
    </w:tbl>
    <w:p/>
    <w:p>
      <w:pPr>
        <w:pStyle w:val="Heading2"/>
      </w:pPr>
      <w:r>
        <w:t>13.6  인터넷 접근 제어 구현 — 방화벽 통합</w:t>
      </w:r>
    </w:p>
    <w:p>
      <w:pPr>
        <w:spacing w:after="120"/>
      </w:pPr>
      <w:r>
        <w:rPr>
          <w:rFonts w:ascii="맑은 고딕" w:hAnsi="맑은 고딕" w:eastAsia="맑은 고딕"/>
          <w:b w:val="0"/>
          <w:sz w:val="21"/>
        </w:rPr>
        <w:t>CMAN은 서드파티 방화벽 제품과 직접 통합되지는 않는다. 그러나 벤더는 CMAN을 자체 제품과 함께 패키징하여, CMAN이 애플리케이션 게이트웨이(application gateway) 역할을 하도록 구성할 수 있다. 이 방식은 인터넷에 노출되는 서비스와 기업 내부의 민감한 데이터베이스를 물리적·논리적으로 분리하는 데 쓰인다.</w:t>
      </w:r>
    </w:p>
    <w:p>
      <w:pPr>
        <w:spacing w:after="120"/>
      </w:pPr>
      <w:r>
        <w:rPr>
          <w:rFonts w:ascii="맑은 고딕" w:hAnsi="맑은 고딕" w:eastAsia="맑은 고딕"/>
          <w:b w:val="0"/>
          <w:sz w:val="21"/>
        </w:rPr>
        <w:t>전형적인 배치는 이렇다. 인터넷의 여러 클라이언트가 인터넷 → 애플리케이션 게이트웨이/웹 서버(비무장지대, DMZ) → 기업 네트워크 내부의 Oracle 데이터베이스 순으로 이어진다. 이때 승인되지 않은 인터넷 호스트는 기업 네트워크 내부의 데이터베이스에 직접 접근할 수 없다. CMAN은 오직 DMZ에 위치한 app web server로부터의 연결 요청만 허용하고, 그 밖의 어떤 IP 주소에서 온 요청도 허용하지 않도록 구성된다. 반대로 승인된 사용자는 기업 네트워크 외부의 인터넷 서비스를 여전히 이용할 수 있다.</w:t>
      </w:r>
    </w:p>
    <w:p>
      <w:pPr>
        <w:spacing w:after="120"/>
      </w:pPr>
      <w:r>
        <w:rPr>
          <w:rFonts w:ascii="맑은 고딕" w:hAnsi="맑은 고딕" w:eastAsia="맑은 고딕"/>
          <w:b w:val="0"/>
          <w:sz w:val="21"/>
        </w:rPr>
        <w:t>이 구성의 핵심 가치는 민감한 데이터에 대한 원격 접근을 최소 경로로 제한한다는 데 있다. 외부에서 내부 DB로 오는 경로가 ‘DMZ의 웹 서버 → CMAN’이라는 단일 통제 지점으로 좁혀지므로, 공격 표면(attack surface)이 작아지고 감사·모니터링이 쉬워진다. reject 대신 drop 액션을 활용하면 내부 데이터베이스의 존재 자체를 외부 스캐너로부터 감출 수도 있다.</w:t>
      </w:r>
    </w:p>
    <w:p>
      <w:pPr>
        <w:spacing w:after="120"/>
      </w:pPr>
      <w:r>
        <w:rPr>
          <w:rFonts w:ascii="맑은 고딕" w:hAnsi="맑은 고딕" w:eastAsia="맑은 고딕"/>
          <w:b w:val="0"/>
          <w:sz w:val="21"/>
        </w:rPr>
        <w:t>인트라넷 사례와 인터넷 사례의 차이를 정리하면, 인트라넷 접근 제어는 주로 ‘사내 사용자·부서 간의 경계’를 세우는 데 초점이 있고, 인터넷 접근 제어는 ‘신뢰할 수 없는 외부와 신뢰 구역 사이의 경계’를 세우는 데 초점이 있다. 두 경우 모두 필터링 규칙의 문법과 동작 원리는 동일하며, 달라지는 것은 규칙에 넣는 소스·목적지의 범위와 액션 정책뿐이다. 인터넷 노출 환경에서는 특히 최소 허용 원칙을 엄격히 지키고, 허용된 단일 소스(DMZ 웹 서버)를 제외한 모든 것을 drop하도록 구성하는 것이 정석이다.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CMAN은 방화벽을 대체하지 않는다</w:t>
            </w:r>
          </w:p>
          <w:p>
            <w:pPr>
              <w:spacing w:after="40"/>
            </w:pPr>
            <w:r>
              <w:rPr>
                <w:rFonts w:ascii="맑은 고딕" w:hAnsi="맑은 고딕" w:eastAsia="맑은 고딕"/>
                <w:b w:val="0"/>
                <w:color w:val="222222"/>
                <w:sz w:val="20"/>
              </w:rPr>
              <w:t>CMAN은 애플리케이션 게이트웨이로서 데이터베이스 접근 경로를 좁히지만, 네트워크 방화벽·침입 탐지 등 인프라 보안을 대체하는 것은 아니다.</w:t>
            </w:r>
          </w:p>
          <w:p>
            <w:pPr>
              <w:spacing w:after="40"/>
            </w:pPr>
            <w:r>
              <w:rPr>
                <w:rFonts w:ascii="맑은 고딕" w:hAnsi="맑은 고딕" w:eastAsia="맑은 고딕"/>
                <w:b w:val="0"/>
                <w:color w:val="222222"/>
                <w:sz w:val="20"/>
              </w:rPr>
              <w:t>가장 견고한 구성은 ‘네트워크 방화벽으로 포트·구간을 통제 + CMAN으로 데이터베이스 서비스 단위의 세밀한 규칙 적용 + 데이터베이스 계정/권한으로 인증·인가’의 다층 방어(defense in depth)다.</w:t>
            </w:r>
          </w:p>
        </w:tc>
      </w:tr>
    </w:tbl>
    <w:p/>
    <w:p>
      <w:pPr>
        <w:pStyle w:val="Heading2"/>
      </w:pPr>
      <w:r>
        <w:t>13.7  세션 멀티플렉싱 개념과 이점</w:t>
      </w:r>
    </w:p>
    <w:p>
      <w:pPr>
        <w:spacing w:after="120"/>
      </w:pPr>
      <w:r>
        <w:rPr>
          <w:rFonts w:ascii="맑은 고딕" w:hAnsi="맑은 고딕" w:eastAsia="맑은 고딕"/>
          <w:b w:val="0"/>
          <w:sz w:val="21"/>
        </w:rPr>
        <w:t>CMAN의 두 번째 축은 세션 멀티플렉싱이다. 웹 아키텍처를 예로 들면, CMAN이 애플리케이션 웹 서버와 동일한 컴퓨터에서 실행될 때 웹 서버는 여러 클라이언트 세션을 CMAN을 통해 데이터베이스로 라우팅할 수 있다. CMAN은 같은 목적지(같은 디스패처)로 향하는 다수의 세션을 하나의 전송 연결 위에 얹어 데이터베이스 서버로 전달한다.</w:t>
      </w:r>
    </w:p>
    <w:p>
      <w:pPr>
        <w:spacing w:after="120"/>
      </w:pPr>
      <w:r>
        <w:rPr>
          <w:rFonts w:ascii="맑은 고딕" w:hAnsi="맑은 고딕" w:eastAsia="맑은 고딕"/>
          <w:b w:val="0"/>
          <w:sz w:val="21"/>
        </w:rPr>
        <w:t>세션 멀티플렉싱이 제공하는 이점은 다음과 같이 정리할 수 있다.</w:t>
      </w:r>
    </w:p>
    <w:p>
      <w:pPr>
        <w:pStyle w:val="ListBullet"/>
      </w:pPr>
      <w:r>
        <w:rPr>
          <w:rFonts w:ascii="맑은 고딕" w:hAnsi="맑은 고딕" w:eastAsia="맑은 고딕"/>
          <w:b w:val="0"/>
          <w:sz w:val="21"/>
        </w:rPr>
        <w:t>각 프로세스가 사용하는 네트워크 자원(연결 수, 소켓 등)을 제한한다.</w:t>
      </w:r>
    </w:p>
    <w:p>
      <w:pPr>
        <w:pStyle w:val="ListBullet"/>
      </w:pPr>
      <w:r>
        <w:rPr>
          <w:rFonts w:ascii="맑은 고딕" w:hAnsi="맑은 고딕" w:eastAsia="맑은 고딕"/>
          <w:b w:val="0"/>
          <w:sz w:val="21"/>
        </w:rPr>
        <w:t>대규모 클라이언트 집단(수천 세션)을 소수의 물리적 연결로 지원한다.</w:t>
      </w:r>
    </w:p>
    <w:p>
      <w:pPr>
        <w:pStyle w:val="ListBullet"/>
      </w:pPr>
      <w:r>
        <w:rPr>
          <w:rFonts w:ascii="맑은 고딕" w:hAnsi="맑은 고딕" w:eastAsia="맑은 고딕"/>
          <w:b w:val="0"/>
          <w:sz w:val="21"/>
        </w:rPr>
        <w:t>제한된 수의 프로세스 연결을 통해 동시에 유지되는 클라이언트-서버 세션 수를 최대화한다.</w:t>
      </w:r>
    </w:p>
    <w:p>
      <w:pPr>
        <w:pStyle w:val="ListBullet"/>
      </w:pPr>
      <w:r>
        <w:rPr>
          <w:rFonts w:ascii="맑은 고딕" w:hAnsi="맑은 고딕" w:eastAsia="맑은 고딕"/>
          <w:b w:val="0"/>
          <w:sz w:val="21"/>
        </w:rPr>
        <w:t>네트워크 자원 활용(연결 대역폭 등)을 최적화하고 전체 네트워크 트래픽을 줄인다.</w:t>
      </w:r>
    </w:p>
    <w:p>
      <w:pPr>
        <w:pStyle w:val="ListBullet"/>
      </w:pPr>
      <w:r>
        <w:rPr>
          <w:rFonts w:ascii="맑은 고딕" w:hAnsi="맑은 고딕" w:eastAsia="맑은 고딕"/>
          <w:b w:val="0"/>
          <w:sz w:val="21"/>
        </w:rPr>
        <w:t>여러 애플리케이션을 사용하는 클라이언트라도 단일 전송(single transport)만으로 통신할 수 있다.</w:t>
      </w:r>
    </w:p>
    <w:p>
      <w:pPr>
        <w:pStyle w:val="ListBullet"/>
      </w:pPr>
      <w:r>
        <w:rPr>
          <w:rFonts w:ascii="맑은 고딕" w:hAnsi="맑은 고딕" w:eastAsia="맑은 고딕"/>
          <w:b w:val="0"/>
          <w:sz w:val="21"/>
        </w:rPr>
        <w:t>데이터베이스 링크(database link)에 대해 단일 네트워크 연결만 필요하다.</w:t>
      </w:r>
    </w:p>
    <w:p>
      <w:pPr>
        <w:spacing w:after="120"/>
      </w:pPr>
      <w:r>
        <w:rPr>
          <w:rFonts w:ascii="맑은 고딕" w:hAnsi="맑은 고딕" w:eastAsia="맑은 고딕"/>
          <w:b w:val="0"/>
          <w:sz w:val="21"/>
        </w:rPr>
        <w:t>여기서 12장의 공유 서버와의 관계를 다시 짚어 두자. 공유 서버는 데이터베이스 서버 내부에서 디스패처와 공유 서버 프로세스를 통해 ‘서버 프로세스’를 여러 세션이 나눠 쓰게 한다. CMAN 멀티플렉싱은 네트워크 계층에서 ‘물리적 연결’을 여러 세션이 나눠 쓰게 한다. 둘을 함께 적용하면(디스패처의 MULTIPLEX=ON), 클라이언트 → CMAN → 디스패처로 이어지는 경로 전 구간에서 다중화가 유지되어 확장성이 극대화된다.</w:t>
      </w:r>
    </w:p>
    <w:p>
      <w:pPr>
        <w:spacing w:after="120"/>
      </w:pPr>
      <w:r>
        <w:rPr>
          <w:rFonts w:ascii="맑은 고딕" w:hAnsi="맑은 고딕" w:eastAsia="맑은 고딕"/>
          <w:b w:val="0"/>
          <w:sz w:val="21"/>
        </w:rPr>
        <w:t>세션 멀티플렉싱과 접근 제어는 하나의 CMAN에서 동시에 켤 수 있다는 점도 기억하자. 즉 같은 CMAN이 규칙으로 허용한 연결만 받아들이면서, 그 허용된 연결들을 다시 소수의 물리적 연결로 다중화할 수 있다. 이 조합은 ‘신뢰할 수 있는 소스만, 효율적인 경로로’ 데이터베이스에 도달하게 한다는 두 가지 목표를 하나의 계층에서 달성한다. 대규모 인터넷 서비스에서 CMAN이 매력적인 이유가 바로 이 이중 효과에 있다.</w:t>
      </w:r>
    </w:p>
    <w:p>
      <w:pPr>
        <w:spacing w:after="120"/>
      </w:pPr>
      <w:r>
        <w:rPr>
          <w:rFonts w:ascii="맑은 고딕" w:hAnsi="맑은 고딕" w:eastAsia="맑은 고딕"/>
          <w:b w:val="0"/>
          <w:sz w:val="21"/>
        </w:rPr>
        <w:t>‘퍼널링(funneling)’이라는 표현을 다시 음미해 보자. 깔때기가 넓은 입구에서 들어온 여러 흐름을 좁은 출구 하나로 모으듯, CMAN은 넓은 클라이언트 쪽의 다수 세션을 좁은 서버 쪽의 소수 연결로 모은다. 데이터베이스 서버 입장에서는 실제로 통신하는 상대가 수천 개의 클라이언트가 아니라 소수의 CMAN 연결이므로, 연결 수립·해제 비용과 연결 상태 유지 비용이 크게 줄어든다. 특히 데이터베이스 링크로 원격 데이터베이스를 자주 조회하는 분산 환경에서는, 링크마다 개별 연결을 여는 대신 단일 네트워크 연결만 사용하게 되어 연결 폭증을 막을 수 있다.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멀티플렉싱은 유휴 세션이 많을수록 효과적</w:t>
            </w:r>
          </w:p>
          <w:p>
            <w:pPr>
              <w:spacing w:after="40"/>
            </w:pPr>
            <w:r>
              <w:rPr>
                <w:rFonts w:ascii="맑은 고딕" w:hAnsi="맑은 고딕" w:eastAsia="맑은 고딕"/>
                <w:b w:val="0"/>
                <w:color w:val="222222"/>
                <w:sz w:val="20"/>
              </w:rPr>
              <w:t>멀티플렉싱의 이득은 ‘접속 수는 많지만 순간 활성 요청 수는 적은’ 워크로드에서 가장 크다. 웹/커넥션 풀 환경이 대표적이다.</w:t>
            </w:r>
          </w:p>
          <w:p>
            <w:pPr>
              <w:spacing w:after="40"/>
            </w:pPr>
            <w:r>
              <w:rPr>
                <w:rFonts w:ascii="맑은 고딕" w:hAnsi="맑은 고딕" w:eastAsia="맑은 고딕"/>
                <w:b w:val="0"/>
                <w:color w:val="222222"/>
                <w:sz w:val="20"/>
              </w:rPr>
              <w:t>반대로 모든 세션이 항상 대용량 데이터를 주고받는 배치성 워크로드에서는 단일 연결이 병목이 될 수 있으므로 무조건 유리한 것은 아니다.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데이터베이스 링크 연결 폭증 완화</w:t>
            </w:r>
          </w:p>
          <w:p>
            <w:pPr>
              <w:spacing w:after="40"/>
            </w:pPr>
            <w:r>
              <w:rPr>
                <w:rFonts w:ascii="맑은 고딕" w:hAnsi="맑은 고딕" w:eastAsia="맑은 고딕"/>
                <w:b w:val="0"/>
                <w:color w:val="222222"/>
                <w:sz w:val="20"/>
              </w:rPr>
              <w:t>여러 지사 데이터베이스가 본사 통합 데이터베이스를 데이터베이스 링크로 참조하는 구성에서, 지사 세션이 늘 때마다 본사 쪽 연결이 함께 폭증해 본사 리스너와 프로세스가 포화되는 문제가 있었다.</w:t>
            </w:r>
          </w:p>
          <w:p>
            <w:pPr>
              <w:spacing w:after="40"/>
            </w:pPr>
            <w:r>
              <w:rPr>
                <w:rFonts w:ascii="맑은 고딕" w:hAnsi="맑은 고딕" w:eastAsia="맑은 고딕"/>
                <w:b w:val="0"/>
                <w:color w:val="222222"/>
                <w:sz w:val="20"/>
              </w:rPr>
              <w:t>본사 앞단에 CMAN을 두고 멀티플렉싱을 활성화하자, 다수의 링크 세션이 소수의 물리적 연결로 다중화되어 본사 서버가 관리하는 연결 엔드포인트 수가 급감했다. 접근 규칙으로 지사 서브넷만 허용해 보안도 함께 강화했다.</w:t>
            </w:r>
          </w:p>
        </w:tc>
      </w:tr>
    </w:tbl>
    <w:p/>
    <w:p>
      <w:pPr>
        <w:pStyle w:val="Heading2"/>
      </w:pPr>
      <w:r>
        <w:t>13.8  Oracle Connection Manager 구성 3단계 개요</w:t>
      </w:r>
    </w:p>
    <w:p>
      <w:pPr>
        <w:spacing w:after="120"/>
      </w:pPr>
      <w:r>
        <w:rPr>
          <w:rFonts w:ascii="맑은 고딕" w:hAnsi="맑은 고딕" w:eastAsia="맑은 고딕"/>
          <w:b w:val="0"/>
          <w:sz w:val="21"/>
        </w:rPr>
        <w:t>Oracle Connection Manager 구성은 큰 틀에서 3단계 프로세스로 진행한다.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pPr>
              <w:spacing w:after="40"/>
            </w:pPr>
            <w:r>
              <w:rPr>
                <w:rFonts w:ascii="맑은 고딕" w:hAnsi="맑은 고딕" w:eastAsia="맑은 고딕"/>
                <w:b/>
                <w:sz w:val="20"/>
              </w:rPr>
              <w:t>단계</w:t>
            </w:r>
          </w:p>
        </w:tc>
        <w:tc>
          <w:tcPr>
            <w:tcW w:type="dxa" w:w="2880"/>
            <w:shd w:val="clear" w:color="auto" w:fill="DCE6F1"/>
          </w:tcPr>
          <w:p>
            <w:pPr>
              <w:spacing w:after="40"/>
            </w:pPr>
            <w:r>
              <w:rPr>
                <w:rFonts w:ascii="맑은 고딕" w:hAnsi="맑은 고딕" w:eastAsia="맑은 고딕"/>
                <w:b/>
                <w:sz w:val="20"/>
              </w:rPr>
              <w:t>대상</w:t>
            </w:r>
          </w:p>
        </w:tc>
        <w:tc>
          <w:tcPr>
            <w:tcW w:type="dxa" w:w="2880"/>
            <w:shd w:val="clear" w:color="auto" w:fill="DCE6F1"/>
          </w:tcPr>
          <w:p>
            <w:pPr>
              <w:spacing w:after="40"/>
            </w:pPr>
            <w:r>
              <w:rPr>
                <w:rFonts w:ascii="맑은 고딕" w:hAnsi="맑은 고딕" w:eastAsia="맑은 고딕"/>
                <w:b/>
                <w:sz w:val="20"/>
              </w:rPr>
              <w:t>내용</w:t>
            </w:r>
          </w:p>
        </w:tc>
      </w:tr>
      <w:tr>
        <w:tc>
          <w:tcPr>
            <w:tcW w:type="dxa" w:w="2880"/>
          </w:tcPr>
          <w:p>
            <w:pPr>
              <w:spacing w:after="40"/>
            </w:pPr>
            <w:r>
              <w:rPr>
                <w:rFonts w:ascii="맑은 고딕" w:hAnsi="맑은 고딕" w:eastAsia="맑은 고딕"/>
                <w:b w:val="0"/>
                <w:sz w:val="19"/>
              </w:rPr>
              <w:t>1</w:t>
            </w:r>
          </w:p>
        </w:tc>
        <w:tc>
          <w:tcPr>
            <w:tcW w:type="dxa" w:w="2880"/>
          </w:tcPr>
          <w:p>
            <w:pPr>
              <w:spacing w:after="40"/>
            </w:pPr>
            <w:r>
              <w:rPr>
                <w:rFonts w:ascii="맑은 고딕" w:hAnsi="맑은 고딕" w:eastAsia="맑은 고딕"/>
                <w:b w:val="0"/>
                <w:sz w:val="19"/>
              </w:rPr>
              <w:t>CMAN 서버</w:t>
            </w:r>
          </w:p>
        </w:tc>
        <w:tc>
          <w:tcPr>
            <w:tcW w:type="dxa" w:w="2880"/>
          </w:tcPr>
          <w:p>
            <w:pPr>
              <w:spacing w:after="40"/>
            </w:pPr>
            <w:r>
              <w:rPr>
                <w:rFonts w:ascii="맑은 고딕" w:hAnsi="맑은 고딕" w:eastAsia="맑은 고딕"/>
                <w:b w:val="0"/>
                <w:sz w:val="19"/>
              </w:rPr>
              <w:t>cman.ora 파일 구성 — 수신 엔드포인트(ADDRESS), 접근 제어 규칙(RULE_LIST), 동작 파라미터(PARAMETER_LIST) 지정</w:t>
            </w:r>
          </w:p>
        </w:tc>
      </w:tr>
      <w:tr>
        <w:tc>
          <w:tcPr>
            <w:tcW w:type="dxa" w:w="2880"/>
          </w:tcPr>
          <w:p>
            <w:pPr>
              <w:spacing w:after="40"/>
            </w:pPr>
            <w:r>
              <w:rPr>
                <w:rFonts w:ascii="맑은 고딕" w:hAnsi="맑은 고딕" w:eastAsia="맑은 고딕"/>
                <w:b w:val="0"/>
                <w:sz w:val="19"/>
              </w:rPr>
              <w:t>2</w:t>
            </w:r>
          </w:p>
        </w:tc>
        <w:tc>
          <w:tcPr>
            <w:tcW w:type="dxa" w:w="2880"/>
          </w:tcPr>
          <w:p>
            <w:pPr>
              <w:spacing w:after="40"/>
            </w:pPr>
            <w:r>
              <w:rPr>
                <w:rFonts w:ascii="맑은 고딕" w:hAnsi="맑은 고딕" w:eastAsia="맑은 고딕"/>
                <w:b w:val="0"/>
                <w:sz w:val="19"/>
              </w:rPr>
              <w:t>클라이언트</w:t>
            </w:r>
          </w:p>
        </w:tc>
        <w:tc>
          <w:tcPr>
            <w:tcW w:type="dxa" w:w="2880"/>
          </w:tcPr>
          <w:p>
            <w:pPr>
              <w:spacing w:after="40"/>
            </w:pPr>
            <w:r>
              <w:rPr>
                <w:rFonts w:ascii="맑은 고딕" w:hAnsi="맑은 고딕" w:eastAsia="맑은 고딕"/>
                <w:b w:val="0"/>
                <w:sz w:val="19"/>
              </w:rPr>
              <w:t>tnsnames.ora를 CMAN 리스너의 프로토콜 주소로 구성 — 클라이언트가 DB 대신 CMAN에 접속하도록</w:t>
            </w:r>
          </w:p>
        </w:tc>
      </w:tr>
      <w:tr>
        <w:tc>
          <w:tcPr>
            <w:tcW w:type="dxa" w:w="2880"/>
          </w:tcPr>
          <w:p>
            <w:pPr>
              <w:spacing w:after="40"/>
            </w:pPr>
            <w:r>
              <w:rPr>
                <w:rFonts w:ascii="맑은 고딕" w:hAnsi="맑은 고딕" w:eastAsia="맑은 고딕"/>
                <w:b w:val="0"/>
                <w:sz w:val="19"/>
              </w:rPr>
              <w:t>3</w:t>
            </w:r>
          </w:p>
        </w:tc>
        <w:tc>
          <w:tcPr>
            <w:tcW w:type="dxa" w:w="2880"/>
          </w:tcPr>
          <w:p>
            <w:pPr>
              <w:spacing w:after="40"/>
            </w:pPr>
            <w:r>
              <w:rPr>
                <w:rFonts w:ascii="맑은 고딕" w:hAnsi="맑은 고딕" w:eastAsia="맑은 고딕"/>
                <w:b w:val="0"/>
                <w:sz w:val="19"/>
              </w:rPr>
              <w:t>DB 서버(선택)</w:t>
            </w:r>
          </w:p>
        </w:tc>
        <w:tc>
          <w:tcPr>
            <w:tcW w:type="dxa" w:w="2880"/>
          </w:tcPr>
          <w:p>
            <w:pPr>
              <w:spacing w:after="40"/>
            </w:pPr>
            <w:r>
              <w:rPr>
                <w:rFonts w:ascii="맑은 고딕" w:hAnsi="맑은 고딕" w:eastAsia="맑은 고딕"/>
                <w:b w:val="0"/>
                <w:sz w:val="19"/>
              </w:rPr>
              <w:t>세션 멀티플렉싱을 위해 데이터베이스 서버 구성 — DISPATCHERS의 PROTOCOL/MULTIPLEX, REMOTE_LISTENER 등록</w:t>
            </w:r>
          </w:p>
        </w:tc>
      </w:tr>
    </w:tbl>
    <w:p/>
    <w:p>
      <w:pPr>
        <w:spacing w:after="120"/>
      </w:pPr>
      <w:r>
        <w:rPr>
          <w:rFonts w:ascii="맑은 고딕" w:hAnsi="맑은 고딕" w:eastAsia="맑은 고딕"/>
          <w:b w:val="0"/>
          <w:sz w:val="21"/>
        </w:rPr>
        <w:t>3단계 중 1·2단계는 접근 제어나 프록시만을 목적으로 할 때도 반드시 필요하다. 3단계(멀티플렉싱을 위한 데이터베이스 서버 구성)는 선택 사항으로, 세션 멀티플렉싱을 실제로 활용하려는 경우에만 수행한다. 이어지는 절에서 각 단계를 순서대로 상세히 다룬다.</w:t>
      </w:r>
    </w:p>
    <w:p>
      <w:pPr>
        <w:spacing w:after="120"/>
      </w:pPr>
      <w:r>
        <w:rPr>
          <w:rFonts w:ascii="맑은 고딕" w:hAnsi="맑은 고딕" w:eastAsia="맑은 고딕"/>
          <w:b w:val="0"/>
          <w:sz w:val="21"/>
        </w:rPr>
        <w:t>구성을 시작하기 전에 준비할 것들을 점검해 두면 시행착오를 줄일 수 있다. CMAN을 설치할 호스트(대개 프록시 전용 서버)와 그 호스트가 사용할 IP·포트, 허용할 클라이언트 소스 대역, 중계할 목적지 데이터베이스의 호스트·서비스 이름, 그리고 멀티플렉싱을 쓸 것인지 여부를 미리 문서로 정리한다. 이 정보가 곧 cman.ora의 ADDRESS·RULE_LIST 값, 클라이언트 tnsnames.ora의 ADDRESS·SERVICE_NAME, 데이터베이스의 REMOTE_LISTENER·DISPATCHERS 값으로 그대로 매핑된다. 즉 설계 표 한 장이 세 파일의 구성 값을 결정한다.</w:t>
      </w:r>
    </w:p>
    <w:p>
      <w:pPr>
        <w:pStyle w:val="Heading2"/>
      </w:pPr>
      <w:r>
        <w:t>13.9  cman.ora 파일 구성 — ADDRESS · RULE_LIST · PARAMETER_LIST</w:t>
      </w:r>
    </w:p>
    <w:p>
      <w:pPr>
        <w:spacing w:after="120"/>
      </w:pPr>
      <w:r>
        <w:rPr>
          <w:rFonts w:ascii="맑은 고딕" w:hAnsi="맑은 고딕" w:eastAsia="맑은 고딕"/>
          <w:b w:val="0"/>
          <w:sz w:val="21"/>
        </w:rPr>
        <w:t>CMAN을 호스팅하는 컴퓨터는 cman.ora 파일의 파라미터를 설정해 구성한다. 한 컴퓨터는 임의 개수의 CMAN을 호스팅할 수 있으며, 각 CMAN은 cman.ora 파일에 자체 항목(이름=...)을 가진다. 하나 이상의 CMAN을 정의할 때는, 완전한 자격을 갖춘 호스트 이름(fully qualified host name)을 가진 항목 하나를 지정함으로써 기본값을 할당할 수 있다.</w:t>
      </w:r>
    </w:p>
    <w:p>
      <w:pPr>
        <w:spacing w:after="120"/>
      </w:pPr>
      <w:r>
        <w:rPr>
          <w:rFonts w:ascii="맑은 고딕" w:hAnsi="맑은 고딕" w:eastAsia="맑은 고딕"/>
          <w:b w:val="0"/>
          <w:sz w:val="21"/>
        </w:rPr>
        <w:t>cman.ora 파일은 기본적으로 $ORACLE_HOME/network/admin 디렉터리에 위치한다. 다음 위치에도 저장될 수 있다: TNS_ADMIN 환경변수(또는 Windows 레지스트리 값)로 지정된 디렉터리, 또는 노드의 전역 구성 디렉터리. 파일에는 다음 세 영역의 정보가 포함된다.</w:t>
      </w:r>
    </w:p>
    <w:p>
      <w:pPr>
        <w:spacing w:after="120"/>
      </w:pPr>
      <w:r>
        <w:rPr>
          <w:rFonts w:ascii="맑은 고딕" w:hAnsi="맑은 고딕" w:eastAsia="맑은 고딕"/>
          <w:b w:val="0"/>
          <w:sz w:val="21"/>
        </w:rPr>
        <w:t>cman.ora의 최상위 구조는 ‘CMAN이름 = (CONFIGURATION = ...)’ 형태다. CONFIGURATION 블록 안에 ADDRESS, RULE_LIST, PARAMETER_LIST 세 영역이 나란히 들어간다. 이 이름은 CMCTL에서 administer 명령의 대상으로도 쓰이므로, 여러 CMAN을 한 파일에 정의할 때는 이름을 명확히 구분해 두어야 관리 시 혼동이 없다. 이름 규칙, 기본 CMAN 지정 방식, 그리고 각 영역의 세부 속성은 아래에서 차례로 설명한다.</w:t>
      </w:r>
    </w:p>
    <w:p>
      <w:pPr>
        <w:pStyle w:val="Heading3"/>
      </w:pPr>
      <w:r>
        <w:t>13.9.1  ADDRESS — 리스너의 프로토콜 주소</w:t>
      </w:r>
    </w:p>
    <w:p>
      <w:pPr>
        <w:spacing w:after="120"/>
      </w:pPr>
      <w:r>
        <w:rPr>
          <w:rFonts w:ascii="맑은 고딕" w:hAnsi="맑은 고딕" w:eastAsia="맑은 고딕"/>
          <w:b w:val="0"/>
          <w:sz w:val="21"/>
        </w:rPr>
        <w:t>ADDRESS=로 시작하는 이 섹션은 CMAN 리스너와 관련된 정보를 담는다. 클라이언트가 CMAN에 접속하기 위해 사용하는 프로토콜·호스트·포트를 지정하며, 이 ADDRESS 파라미터는 필수다. 예: (ADDRESS=(PROTOCOL=tcp)(HOST=proxysvr)(PORT=1521)).</w:t>
      </w:r>
    </w:p>
    <w:p>
      <w:pPr>
        <w:pStyle w:val="Heading3"/>
      </w:pPr>
      <w:r>
        <w:t>13.9.2  RULE_LIST — 접근 제어 규칙</w:t>
      </w:r>
    </w:p>
    <w:p>
      <w:pPr>
        <w:spacing w:after="120"/>
      </w:pPr>
      <w:r>
        <w:rPr>
          <w:rFonts w:ascii="맑은 고딕" w:hAnsi="맑은 고딕" w:eastAsia="맑은 고딕"/>
          <w:b w:val="0"/>
          <w:sz w:val="21"/>
        </w:rPr>
        <w:t>RULE_LIST=로 시작하는 이 섹션은 접근 제어 규칙 정보를 담는다. 이 규칙 목록을 사용해 어떤 연결을 수락(accept)·거부(reject)·드롭(drop)할지 지정한다. 규칙의 기본 형식은 다음과 같다.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E6E6E6"/>
                <w:sz w:val="19"/>
              </w:rPr>
              <w:t>(RULE_LIST=</w:t>
            </w:r>
          </w:p>
          <w:p>
            <w:pPr>
              <w:spacing w:after="0"/>
            </w:pPr>
            <w:r>
              <w:rPr>
                <w:rFonts w:ascii="Consolas" w:hAnsi="Consolas" w:eastAsia="Consolas"/>
                <w:b w:val="0"/>
                <w:color w:val="E6E6E6"/>
                <w:sz w:val="19"/>
              </w:rPr>
              <w:t xml:space="preserve">  (RULE=(SRC=host)(DST=host)(SRV=service_name|sid)</w:t>
            </w:r>
          </w:p>
          <w:p>
            <w:pPr>
              <w:spacing w:after="0"/>
            </w:pPr>
            <w:r>
              <w:rPr>
                <w:rFonts w:ascii="Consolas" w:hAnsi="Consolas" w:eastAsia="Consolas"/>
                <w:b w:val="0"/>
                <w:color w:val="E6E6E6"/>
                <w:sz w:val="19"/>
              </w:rPr>
              <w:t xml:space="preserve">    (ACT=accept|reject|drop))</w:t>
            </w:r>
          </w:p>
          <w:p>
            <w:pPr>
              <w:spacing w:after="0"/>
            </w:pPr>
            <w:r>
              <w:rPr>
                <w:rFonts w:ascii="Consolas" w:hAnsi="Consolas" w:eastAsia="Consolas"/>
                <w:b w:val="0"/>
                <w:color w:val="E6E6E6"/>
                <w:sz w:val="19"/>
              </w:rPr>
              <w:t xml:space="preserve">  [(RULE= ...)]</w:t>
            </w:r>
          </w:p>
          <w:p>
            <w:pPr>
              <w:spacing w:after="0"/>
            </w:pPr>
            <w:r>
              <w:rPr>
                <w:rFonts w:ascii="Consolas" w:hAnsi="Consolas" w:eastAsia="Consolas"/>
                <w:b w:val="0"/>
                <w:color w:val="E6E6E6"/>
                <w:sz w:val="19"/>
              </w:rPr>
              <w:t>)</w:t>
            </w:r>
          </w:p>
        </w:tc>
      </w:tr>
    </w:tbl>
    <w:p/>
    <w:p>
      <w:pPr>
        <w:spacing w:after="120"/>
      </w:pPr>
      <w:r>
        <w:rPr>
          <w:rFonts w:ascii="맑은 고딕" w:hAnsi="맑은 고딕" w:eastAsia="맑은 고딕"/>
          <w:b w:val="0"/>
          <w:sz w:val="21"/>
        </w:rPr>
        <w:t>각 RULE은 SRC(소스), DST(목적지), SRV(서비스 이름 또는 SID), ACT(액션)로 구성된다. accept 규칙에는 ACTION_LIST를 덧붙여 그 연결에 적용할 세부 속성(예: 인증 요구 AUT, 최대 연결 시간 MCT, 최대 유휴 시간 MIT 등)을 지정함으로써 전역 기본값을 연결 단위로 오버라이드할 수 있다.</w:t>
      </w:r>
    </w:p>
    <w:p>
      <w:pPr>
        <w:pStyle w:val="Heading3"/>
      </w:pPr>
      <w:r>
        <w:t>13.9.3  PARAMETER_LIST — 동작 파라미터</w:t>
      </w:r>
    </w:p>
    <w:p>
      <w:pPr>
        <w:spacing w:after="120"/>
      </w:pPr>
      <w:r>
        <w:rPr>
          <w:rFonts w:ascii="맑은 고딕" w:hAnsi="맑은 고딕" w:eastAsia="맑은 고딕"/>
          <w:b w:val="0"/>
          <w:sz w:val="21"/>
        </w:rPr>
        <w:t>PARAMETER_LIST=로 시작하는 이 섹션은 CMAN의 동작에 영향을 주는 그 밖의 모든 파라미터를 담는다. 대표적으로 로그 레벨(LOG_LEVEL), 트레이싱(TRACING), 게이트웨이 프로세스 최소/최대 개수(MIN_GATEWAY_PROCESSES / MAX_GATEWAY_PROCESSES) 등이 있다. 파라미터 전체 목록과 의미는 Oracle Database Net Services Reference를 참조한다.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pPr>
              <w:spacing w:after="40"/>
            </w:pPr>
            <w:r>
              <w:rPr>
                <w:rFonts w:ascii="맑은 고딕" w:hAnsi="맑은 고딕" w:eastAsia="맑은 고딕"/>
                <w:b/>
                <w:sz w:val="20"/>
              </w:rPr>
              <w:t>섹션</w:t>
            </w:r>
          </w:p>
        </w:tc>
        <w:tc>
          <w:tcPr>
            <w:tcW w:type="dxa" w:w="2880"/>
            <w:shd w:val="clear" w:color="auto" w:fill="DCE6F1"/>
          </w:tcPr>
          <w:p>
            <w:pPr>
              <w:spacing w:after="40"/>
            </w:pPr>
            <w:r>
              <w:rPr>
                <w:rFonts w:ascii="맑은 고딕" w:hAnsi="맑은 고딕" w:eastAsia="맑은 고딕"/>
                <w:b/>
                <w:sz w:val="20"/>
              </w:rPr>
              <w:t>시작 키워드</w:t>
            </w:r>
          </w:p>
        </w:tc>
        <w:tc>
          <w:tcPr>
            <w:tcW w:type="dxa" w:w="2880"/>
            <w:shd w:val="clear" w:color="auto" w:fill="DCE6F1"/>
          </w:tcPr>
          <w:p>
            <w:pPr>
              <w:spacing w:after="40"/>
            </w:pPr>
            <w:r>
              <w:rPr>
                <w:rFonts w:ascii="맑은 고딕" w:hAnsi="맑은 고딕" w:eastAsia="맑은 고딕"/>
                <w:b/>
                <w:sz w:val="20"/>
              </w:rPr>
              <w:t>역할</w:t>
            </w:r>
          </w:p>
        </w:tc>
      </w:tr>
      <w:tr>
        <w:tc>
          <w:tcPr>
            <w:tcW w:type="dxa" w:w="2880"/>
          </w:tcPr>
          <w:p>
            <w:pPr>
              <w:spacing w:after="40"/>
            </w:pPr>
            <w:r>
              <w:rPr>
                <w:rFonts w:ascii="맑은 고딕" w:hAnsi="맑은 고딕" w:eastAsia="맑은 고딕"/>
                <w:b w:val="0"/>
                <w:sz w:val="19"/>
              </w:rPr>
              <w:t>프로토콜 주소</w:t>
            </w:r>
          </w:p>
        </w:tc>
        <w:tc>
          <w:tcPr>
            <w:tcW w:type="dxa" w:w="2880"/>
          </w:tcPr>
          <w:p>
            <w:pPr>
              <w:spacing w:after="40"/>
            </w:pPr>
            <w:r>
              <w:rPr>
                <w:rFonts w:ascii="맑은 고딕" w:hAnsi="맑은 고딕" w:eastAsia="맑은 고딕"/>
                <w:b w:val="0"/>
                <w:sz w:val="19"/>
              </w:rPr>
              <w:t>ADDRESS=</w:t>
            </w:r>
          </w:p>
        </w:tc>
        <w:tc>
          <w:tcPr>
            <w:tcW w:type="dxa" w:w="2880"/>
          </w:tcPr>
          <w:p>
            <w:pPr>
              <w:spacing w:after="40"/>
            </w:pPr>
            <w:r>
              <w:rPr>
                <w:rFonts w:ascii="맑은 고딕" w:hAnsi="맑은 고딕" w:eastAsia="맑은 고딕"/>
                <w:b w:val="0"/>
                <w:sz w:val="19"/>
              </w:rPr>
              <w:t>CMAN 리스너가 수신할 프로토콜·호스트·포트 (필수)</w:t>
            </w:r>
          </w:p>
        </w:tc>
      </w:tr>
      <w:tr>
        <w:tc>
          <w:tcPr>
            <w:tcW w:type="dxa" w:w="2880"/>
          </w:tcPr>
          <w:p>
            <w:pPr>
              <w:spacing w:after="40"/>
            </w:pPr>
            <w:r>
              <w:rPr>
                <w:rFonts w:ascii="맑은 고딕" w:hAnsi="맑은 고딕" w:eastAsia="맑은 고딕"/>
                <w:b w:val="0"/>
                <w:sz w:val="19"/>
              </w:rPr>
              <w:t>규칙 목록</w:t>
            </w:r>
          </w:p>
        </w:tc>
        <w:tc>
          <w:tcPr>
            <w:tcW w:type="dxa" w:w="2880"/>
          </w:tcPr>
          <w:p>
            <w:pPr>
              <w:spacing w:after="40"/>
            </w:pPr>
            <w:r>
              <w:rPr>
                <w:rFonts w:ascii="맑은 고딕" w:hAnsi="맑은 고딕" w:eastAsia="맑은 고딕"/>
                <w:b w:val="0"/>
                <w:sz w:val="19"/>
              </w:rPr>
              <w:t>RULE_LIST=</w:t>
            </w:r>
          </w:p>
        </w:tc>
        <w:tc>
          <w:tcPr>
            <w:tcW w:type="dxa" w:w="2880"/>
          </w:tcPr>
          <w:p>
            <w:pPr>
              <w:spacing w:after="40"/>
            </w:pPr>
            <w:r>
              <w:rPr>
                <w:rFonts w:ascii="맑은 고딕" w:hAnsi="맑은 고딕" w:eastAsia="맑은 고딕"/>
                <w:b w:val="0"/>
                <w:sz w:val="19"/>
              </w:rPr>
              <w:t>SRC/DST/SRV/ACT 기반 접근 제어(accept/reject/drop)</w:t>
            </w:r>
          </w:p>
        </w:tc>
      </w:tr>
      <w:tr>
        <w:tc>
          <w:tcPr>
            <w:tcW w:type="dxa" w:w="2880"/>
          </w:tcPr>
          <w:p>
            <w:pPr>
              <w:spacing w:after="40"/>
            </w:pPr>
            <w:r>
              <w:rPr>
                <w:rFonts w:ascii="맑은 고딕" w:hAnsi="맑은 고딕" w:eastAsia="맑은 고딕"/>
                <w:b w:val="0"/>
                <w:sz w:val="19"/>
              </w:rPr>
              <w:t>파라미터 목록</w:t>
            </w:r>
          </w:p>
        </w:tc>
        <w:tc>
          <w:tcPr>
            <w:tcW w:type="dxa" w:w="2880"/>
          </w:tcPr>
          <w:p>
            <w:pPr>
              <w:spacing w:after="40"/>
            </w:pPr>
            <w:r>
              <w:rPr>
                <w:rFonts w:ascii="맑은 고딕" w:hAnsi="맑은 고딕" w:eastAsia="맑은 고딕"/>
                <w:b w:val="0"/>
                <w:sz w:val="19"/>
              </w:rPr>
              <w:t>PARAMETER_LIST=</w:t>
            </w:r>
          </w:p>
        </w:tc>
        <w:tc>
          <w:tcPr>
            <w:tcW w:type="dxa" w:w="2880"/>
          </w:tcPr>
          <w:p>
            <w:pPr>
              <w:spacing w:after="40"/>
            </w:pPr>
            <w:r>
              <w:rPr>
                <w:rFonts w:ascii="맑은 고딕" w:hAnsi="맑은 고딕" w:eastAsia="맑은 고딕"/>
                <w:b w:val="0"/>
                <w:sz w:val="19"/>
              </w:rPr>
              <w:t>로깅·트레이싱·게이트웨이 프로세스 수 등 동작 제어</w:t>
            </w:r>
          </w:p>
        </w:tc>
      </w:tr>
    </w:tbl>
    <w:p/>
    <w:p>
      <w:pPr>
        <w:spacing w:after="120"/>
      </w:pPr>
      <w:r>
        <w:rPr>
          <w:rFonts w:ascii="맑은 고딕" w:hAnsi="맑은 고딕" w:eastAsia="맑은 고딕"/>
          <w:b w:val="0"/>
          <w:sz w:val="21"/>
        </w:rPr>
        <w:t>PARAMETER_LIST에서 자주 쓰이는 파라미터를 조금 더 살펴보자. LOG_LEVEL은 로그 상세도를 0(off)부터 상위 레벨까지 조절하고, TRACING은 트레이스 파일 생성을 켠다. MAX_GATEWAY_PROCESSES와 MIN_GATEWAY_PROCESSES는 게이트웨이 프로세스 수의 상·하한을 정해 부하에 따라 자동 확장·축소되는 범위를 통제한다. 이 밖에도 유휴 타임아웃, 세션 최대 수, 대기 큐 크기 등 다양한 파라미터가 있으며, 값 설정 시 데이터베이스 서버의 리스너·프로세스 한도와 균형을 맞춰야 CMAN이 병목이 되지 않는다.</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pPr>
              <w:spacing w:after="40"/>
            </w:pPr>
            <w:r>
              <w:rPr>
                <w:rFonts w:ascii="맑은 고딕" w:hAnsi="맑은 고딕" w:eastAsia="맑은 고딕"/>
                <w:b/>
                <w:sz w:val="20"/>
              </w:rPr>
              <w:t>ACTION_LIST 속성</w:t>
            </w:r>
          </w:p>
        </w:tc>
        <w:tc>
          <w:tcPr>
            <w:tcW w:type="dxa" w:w="4320"/>
            <w:shd w:val="clear" w:color="auto" w:fill="DCE6F1"/>
          </w:tcPr>
          <w:p>
            <w:pPr>
              <w:spacing w:after="40"/>
            </w:pPr>
            <w:r>
              <w:rPr>
                <w:rFonts w:ascii="맑은 고딕" w:hAnsi="맑은 고딕" w:eastAsia="맑은 고딕"/>
                <w:b/>
                <w:sz w:val="20"/>
              </w:rPr>
              <w:t>의미</w:t>
            </w:r>
          </w:p>
        </w:tc>
      </w:tr>
      <w:tr>
        <w:tc>
          <w:tcPr>
            <w:tcW w:type="dxa" w:w="4320"/>
          </w:tcPr>
          <w:p>
            <w:pPr>
              <w:spacing w:after="40"/>
            </w:pPr>
            <w:r>
              <w:rPr>
                <w:rFonts w:ascii="맑은 고딕" w:hAnsi="맑은 고딕" w:eastAsia="맑은 고딕"/>
                <w:b w:val="0"/>
                <w:sz w:val="19"/>
              </w:rPr>
              <w:t>AUT=on|off</w:t>
            </w:r>
          </w:p>
        </w:tc>
        <w:tc>
          <w:tcPr>
            <w:tcW w:type="dxa" w:w="4320"/>
          </w:tcPr>
          <w:p>
            <w:pPr>
              <w:spacing w:after="40"/>
            </w:pPr>
            <w:r>
              <w:rPr>
                <w:rFonts w:ascii="맑은 고딕" w:hAnsi="맑은 고딕" w:eastAsia="맑은 고딕"/>
                <w:b w:val="0"/>
                <w:sz w:val="19"/>
              </w:rPr>
              <w:t>이 연결에 대해 인증(authentication) 요구 여부</w:t>
            </w:r>
          </w:p>
        </w:tc>
      </w:tr>
      <w:tr>
        <w:tc>
          <w:tcPr>
            <w:tcW w:type="dxa" w:w="4320"/>
          </w:tcPr>
          <w:p>
            <w:pPr>
              <w:spacing w:after="40"/>
            </w:pPr>
            <w:r>
              <w:rPr>
                <w:rFonts w:ascii="맑은 고딕" w:hAnsi="맑은 고딕" w:eastAsia="맑은 고딕"/>
                <w:b w:val="0"/>
                <w:sz w:val="19"/>
              </w:rPr>
              <w:t>MCT=n</w:t>
            </w:r>
          </w:p>
        </w:tc>
        <w:tc>
          <w:tcPr>
            <w:tcW w:type="dxa" w:w="4320"/>
          </w:tcPr>
          <w:p>
            <w:pPr>
              <w:spacing w:after="40"/>
            </w:pPr>
            <w:r>
              <w:rPr>
                <w:rFonts w:ascii="맑은 고딕" w:hAnsi="맑은 고딕" w:eastAsia="맑은 고딕"/>
                <w:b w:val="0"/>
                <w:sz w:val="19"/>
              </w:rPr>
              <w:t>최대 연결 시간(Maximum Connect Time, 초) — 초과 시 연결 종료</w:t>
            </w:r>
          </w:p>
        </w:tc>
      </w:tr>
      <w:tr>
        <w:tc>
          <w:tcPr>
            <w:tcW w:type="dxa" w:w="4320"/>
          </w:tcPr>
          <w:p>
            <w:pPr>
              <w:spacing w:after="40"/>
            </w:pPr>
            <w:r>
              <w:rPr>
                <w:rFonts w:ascii="맑은 고딕" w:hAnsi="맑은 고딕" w:eastAsia="맑은 고딕"/>
                <w:b w:val="0"/>
                <w:sz w:val="19"/>
              </w:rPr>
              <w:t>MIT=n</w:t>
            </w:r>
          </w:p>
        </w:tc>
        <w:tc>
          <w:tcPr>
            <w:tcW w:type="dxa" w:w="4320"/>
          </w:tcPr>
          <w:p>
            <w:pPr>
              <w:spacing w:after="40"/>
            </w:pPr>
            <w:r>
              <w:rPr>
                <w:rFonts w:ascii="맑은 고딕" w:hAnsi="맑은 고딕" w:eastAsia="맑은 고딕"/>
                <w:b w:val="0"/>
                <w:sz w:val="19"/>
              </w:rPr>
              <w:t>최대 유휴 시간(Maximum Idle Time, 초) — 유휴 상태가 이 값을 넘으면 연결 종료</w:t>
            </w:r>
          </w:p>
        </w:tc>
      </w:tr>
    </w:tbl>
    <w:p/>
    <w:p>
      <w:pPr>
        <w:pStyle w:val="Heading2"/>
      </w:pPr>
      <w:r>
        <w:t>13.10  cman.ora 예제 분석</w:t>
      </w:r>
    </w:p>
    <w:p>
      <w:pPr>
        <w:spacing w:after="120"/>
      </w:pPr>
      <w:r>
        <w:rPr>
          <w:rFonts w:ascii="맑은 고딕" w:hAnsi="맑은 고딕" w:eastAsia="맑은 고딕"/>
          <w:b w:val="0"/>
          <w:sz w:val="21"/>
        </w:rPr>
        <w:t>다음은 CMAN01이라는 이름의 Connection Manager에 대한 cman.ora 구성 예제다. 실제 파일에서는 들여쓰기와 괄호 짝이 매우 중요하므로, 새로 작성하기보다 배포에 포함된 샘플 cman.ora를 복사해 편집하는 것을 권장한다.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E6E6E6"/>
                <w:sz w:val="19"/>
              </w:rPr>
              <w:t>CMAN01=</w:t>
            </w:r>
          </w:p>
          <w:p>
            <w:pPr>
              <w:spacing w:after="0"/>
            </w:pPr>
            <w:r>
              <w:rPr>
                <w:rFonts w:ascii="Consolas" w:hAnsi="Consolas" w:eastAsia="Consolas"/>
                <w:b w:val="0"/>
                <w:color w:val="E6E6E6"/>
                <w:sz w:val="19"/>
              </w:rPr>
              <w:t xml:space="preserve">  (CONFIGURATION=</w:t>
            </w:r>
          </w:p>
          <w:p>
            <w:pPr>
              <w:spacing w:after="0"/>
            </w:pPr>
            <w:r>
              <w:rPr>
                <w:rFonts w:ascii="Consolas" w:hAnsi="Consolas" w:eastAsia="Consolas"/>
                <w:b w:val="0"/>
                <w:color w:val="E6E6E6"/>
                <w:sz w:val="19"/>
              </w:rPr>
              <w:t xml:space="preserve">    (ADDRESS=(PROTOCOL=tcp)(HOST=proxysvr)(PORT=1521))</w:t>
            </w:r>
          </w:p>
          <w:p>
            <w:pPr>
              <w:spacing w:after="0"/>
            </w:pPr>
            <w:r>
              <w:rPr>
                <w:rFonts w:ascii="Consolas" w:hAnsi="Consolas" w:eastAsia="Consolas"/>
                <w:b w:val="0"/>
                <w:color w:val="E6E6E6"/>
                <w:sz w:val="19"/>
              </w:rPr>
              <w:t xml:space="preserve">    (RULE_LIST=</w:t>
            </w:r>
          </w:p>
          <w:p>
            <w:pPr>
              <w:spacing w:after="0"/>
            </w:pPr>
            <w:r>
              <w:rPr>
                <w:rFonts w:ascii="Consolas" w:hAnsi="Consolas" w:eastAsia="Consolas"/>
                <w:b w:val="0"/>
                <w:color w:val="E6E6E6"/>
                <w:sz w:val="19"/>
              </w:rPr>
              <w:t xml:space="preserve">      (RULE=(SRC=192.0.2.32/24)(DST=fin-server)(SRV=*)(ACT=accept)</w:t>
            </w:r>
          </w:p>
          <w:p>
            <w:pPr>
              <w:spacing w:after="0"/>
            </w:pPr>
            <w:r>
              <w:rPr>
                <w:rFonts w:ascii="Consolas" w:hAnsi="Consolas" w:eastAsia="Consolas"/>
                <w:b w:val="0"/>
                <w:color w:val="E6E6E6"/>
                <w:sz w:val="19"/>
              </w:rPr>
              <w:t xml:space="preserve">        (ACTION_LIST=(AUT=on)(MCT=120)(MIT=30)))</w:t>
            </w:r>
          </w:p>
          <w:p>
            <w:pPr>
              <w:spacing w:after="0"/>
            </w:pPr>
            <w:r>
              <w:rPr>
                <w:rFonts w:ascii="Consolas" w:hAnsi="Consolas" w:eastAsia="Consolas"/>
                <w:b w:val="0"/>
                <w:color w:val="E6E6E6"/>
                <w:sz w:val="19"/>
              </w:rPr>
              <w:t xml:space="preserve">      (RULE=(SRC=192.0.2.32)(DST=proxysvr)(SRV=cmon)(ACT=accept)))</w:t>
            </w:r>
          </w:p>
          <w:p>
            <w:pPr>
              <w:spacing w:after="0"/>
            </w:pPr>
            <w:r>
              <w:rPr>
                <w:rFonts w:ascii="Consolas" w:hAnsi="Consolas" w:eastAsia="Consolas"/>
                <w:b w:val="0"/>
                <w:color w:val="E6E6E6"/>
                <w:sz w:val="19"/>
              </w:rPr>
              <w:t xml:space="preserve">    (PARAMETER_LIST=</w:t>
            </w:r>
          </w:p>
          <w:p>
            <w:pPr>
              <w:spacing w:after="0"/>
            </w:pPr>
            <w:r>
              <w:rPr>
                <w:rFonts w:ascii="Consolas" w:hAnsi="Consolas" w:eastAsia="Consolas"/>
                <w:b w:val="0"/>
                <w:color w:val="E6E6E6"/>
                <w:sz w:val="19"/>
              </w:rPr>
              <w:t xml:space="preserve">      (LOG_LEVEL=2)</w:t>
            </w:r>
          </w:p>
          <w:p>
            <w:pPr>
              <w:spacing w:after="0"/>
            </w:pPr>
            <w:r>
              <w:rPr>
                <w:rFonts w:ascii="Consolas" w:hAnsi="Consolas" w:eastAsia="Consolas"/>
                <w:b w:val="0"/>
                <w:color w:val="E6E6E6"/>
                <w:sz w:val="19"/>
              </w:rPr>
              <w:t xml:space="preserve">      (TRACING=on)</w:t>
            </w:r>
          </w:p>
          <w:p>
            <w:pPr>
              <w:spacing w:after="0"/>
            </w:pPr>
            <w:r>
              <w:rPr>
                <w:rFonts w:ascii="Consolas" w:hAnsi="Consolas" w:eastAsia="Consolas"/>
                <w:b w:val="0"/>
                <w:color w:val="E6E6E6"/>
                <w:sz w:val="19"/>
              </w:rPr>
              <w:t xml:space="preserve">      (MAX_GATEWAY_PROCESSES=8)</w:t>
            </w:r>
          </w:p>
          <w:p>
            <w:pPr>
              <w:spacing w:after="0"/>
            </w:pPr>
            <w:r>
              <w:rPr>
                <w:rFonts w:ascii="Consolas" w:hAnsi="Consolas" w:eastAsia="Consolas"/>
                <w:b w:val="0"/>
                <w:color w:val="E6E6E6"/>
                <w:sz w:val="19"/>
              </w:rPr>
              <w:t xml:space="preserve">      (MIN_GATEWAY_PROCESSES=3))))</w:t>
            </w:r>
          </w:p>
        </w:tc>
      </w:tr>
    </w:tbl>
    <w:p/>
    <w:p>
      <w:pPr>
        <w:spacing w:after="120"/>
      </w:pPr>
      <w:r>
        <w:rPr>
          <w:rFonts w:ascii="맑은 고딕" w:hAnsi="맑은 고딕" w:eastAsia="맑은 고딕"/>
          <w:b w:val="0"/>
          <w:sz w:val="21"/>
        </w:rPr>
        <w:t>이 예제를 한 줄씩 뜯어보자. 최상단 CMAN01=은 이 Connection Manager의 이름이다. CONFIGURATION 아래에 세 영역이 차례로 온다. ADDRESS는 CMAN 리스너가 proxysvr 호스트의 1521 포트에서 TCP로 연결을 수신함을 의미한다.</w:t>
      </w:r>
    </w:p>
    <w:p>
      <w:pPr>
        <w:spacing w:after="120"/>
      </w:pPr>
      <w:r>
        <w:rPr>
          <w:rFonts w:ascii="맑은 고딕" w:hAnsi="맑은 고딕" w:eastAsia="맑은 고딕"/>
          <w:b w:val="0"/>
          <w:sz w:val="21"/>
        </w:rPr>
        <w:t>RULE_LIST의 첫 번째 규칙에서: SRC=192.0.2.32/24는 소스(클라이언트) IP 대역을, DST=fin-server는 목적지 호스트를, SRV=*는 모든 서비스를, ACT=accept는 허용을 의미한다. 이어지는 ACTION_LIST는 이 연결에 적용할 세부 속성을 설정한다: AUT=on(인증 요구), MCT=120(최대 연결 시간, 초), MIT=30(최대 유휴 시간, 초). 이렇게 accept된 연결에 대해서만 전역 기본값을 연결 단위로 오버라이드한다.</w:t>
      </w:r>
    </w:p>
    <w:p>
      <w:pPr>
        <w:spacing w:after="120"/>
      </w:pPr>
      <w:r>
        <w:rPr>
          <w:rFonts w:ascii="맑은 고딕" w:hAnsi="맑은 고딕" w:eastAsia="맑은 고딕"/>
          <w:b w:val="0"/>
          <w:sz w:val="21"/>
        </w:rPr>
        <w:t>두 번째 규칙에서 SRC=192.0.2.32와 DST=proxysvr는 동일한 서버를 가리키며, SRV=cmon이다. 이 규칙은 CMAN과 Connection Manager Control 유틸리티(CMCTL)가 동일한 컴퓨터에 상주해야 함을 지정한다. 즉 CMCTL이 로컬에서 CMAN을 관리할 수 있도록 자기 자신에 대한 관리 연결(cmon 서비스)을 허용하는 규칙이다.</w:t>
      </w:r>
    </w:p>
    <w:p>
      <w:pPr>
        <w:spacing w:after="120"/>
      </w:pPr>
      <w:r>
        <w:rPr>
          <w:rFonts w:ascii="맑은 고딕" w:hAnsi="맑은 고딕" w:eastAsia="맑은 고딕"/>
          <w:b w:val="0"/>
          <w:sz w:val="21"/>
        </w:rPr>
        <w:t>마지막 PARAMETER_LIST에서 LOG_LEVEL=2로 로깅 레벨을, TRACING=on으로 트레이싱을 활성화한다. MAX_GATEWAY_PROCESSES=8과 MIN_GATEWAY_PROCESSES=3은 게이트웨이 프로세스를 최소 3개에서 최대 8개까지 부하에 따라 유지하도록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들여쓰기와 괄호가 곧 문법이다</w:t>
            </w:r>
          </w:p>
          <w:p>
            <w:pPr>
              <w:spacing w:after="40"/>
            </w:pPr>
            <w:r>
              <w:rPr>
                <w:rFonts w:ascii="맑은 고딕" w:hAnsi="맑은 고딕" w:eastAsia="맑은 고딕"/>
                <w:b w:val="0"/>
                <w:color w:val="222222"/>
                <w:sz w:val="20"/>
              </w:rPr>
              <w:t>cman.ora는 괄호 중첩과 간격에 민감하다. 괄호 하나가 어긋나면 CMAN이 기동하지 않거나 규칙이 무시될 수 있다.</w:t>
            </w:r>
          </w:p>
          <w:p>
            <w:pPr>
              <w:spacing w:after="40"/>
            </w:pPr>
            <w:r>
              <w:rPr>
                <w:rFonts w:ascii="맑은 고딕" w:hAnsi="맑은 고딕" w:eastAsia="맑은 고딕"/>
                <w:b w:val="0"/>
                <w:color w:val="222222"/>
                <w:sz w:val="20"/>
              </w:rPr>
              <w:t>그러므로 새 파일을 백지에서 작성하지 말고 $ORACLE_HOME/network/admin/samples 등의 샘플 cman.ora를 복사한 뒤 필요한 값만 수정하는 것이 안전하다. 수정 후에는 CMCTL로 재로드/재기동하여 문법 오류가 없는지 즉시 확인한다.</w:t>
            </w:r>
          </w:p>
        </w:tc>
      </w:tr>
    </w:tbl>
    <w:p/>
    <w:p>
      <w:pPr>
        <w:pStyle w:val="Heading2"/>
      </w:pPr>
      <w:r>
        <w:t>13.11  클라이언트 구성(tnsnames.ora)</w:t>
      </w:r>
    </w:p>
    <w:p>
      <w:pPr>
        <w:spacing w:after="120"/>
      </w:pPr>
      <w:r>
        <w:rPr>
          <w:rFonts w:ascii="맑은 고딕" w:hAnsi="맑은 고딕" w:eastAsia="맑은 고딕"/>
          <w:b w:val="0"/>
          <w:sz w:val="21"/>
        </w:rPr>
        <w:t>클라이언트를 CMAN을 통해 데이터베이스 서버로 라우팅하려면, 클라이언트의 tnsnames.ora 파일을 CMAN의 프로토콜 주소를 가리키는 연결 기술자(connect descriptor)로 구성한다. 클라이언트는 최종 데이터베이스가 아니라 CMAN 리스너의 주소로 접속하고, CONNECT_DATA에는 최종 목적지 데이터베이스의 서비스 이름을 지정한다.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E6E6E6"/>
                <w:sz w:val="19"/>
              </w:rPr>
              <w:t>finance=</w:t>
            </w:r>
          </w:p>
          <w:p>
            <w:pPr>
              <w:spacing w:after="0"/>
            </w:pPr>
            <w:r>
              <w:rPr>
                <w:rFonts w:ascii="Consolas" w:hAnsi="Consolas" w:eastAsia="Consolas"/>
                <w:b w:val="0"/>
                <w:color w:val="E6E6E6"/>
                <w:sz w:val="19"/>
              </w:rPr>
              <w:t xml:space="preserve">  (DESCRIPTION=</w:t>
            </w:r>
          </w:p>
          <w:p>
            <w:pPr>
              <w:spacing w:after="0"/>
            </w:pPr>
            <w:r>
              <w:rPr>
                <w:rFonts w:ascii="Consolas" w:hAnsi="Consolas" w:eastAsia="Consolas"/>
                <w:b w:val="0"/>
                <w:color w:val="E6E6E6"/>
                <w:sz w:val="19"/>
              </w:rPr>
              <w:t xml:space="preserve">    (ADDRESS=(PROTOCOL=tcp)(HOST=cman-serv)(PORT=1521))</w:t>
            </w:r>
          </w:p>
          <w:p>
            <w:pPr>
              <w:spacing w:after="0"/>
            </w:pPr>
            <w:r>
              <w:rPr>
                <w:rFonts w:ascii="Consolas" w:hAnsi="Consolas" w:eastAsia="Consolas"/>
                <w:b w:val="0"/>
                <w:color w:val="E6E6E6"/>
                <w:sz w:val="19"/>
              </w:rPr>
              <w:t xml:space="preserve">    (CONNECT_DATA=(SERVICE_NAME=FINDB01)))</w:t>
            </w:r>
          </w:p>
        </w:tc>
      </w:tr>
    </w:tbl>
    <w:p/>
    <w:p>
      <w:pPr>
        <w:spacing w:after="120"/>
      </w:pPr>
      <w:r>
        <w:rPr>
          <w:rFonts w:ascii="맑은 고딕" w:hAnsi="맑은 고딕" w:eastAsia="맑은 고딕"/>
          <w:b w:val="0"/>
          <w:sz w:val="21"/>
        </w:rPr>
        <w:t>위 예에서 클라이언트가 finance라는 넷 서비스 이름으로 접속하면, ADDRESS가 cman-serv:1521(즉 CMAN 리스너)을 가리키므로 연결은 먼저 CMAN에 도달한다. CMAN은 규칙을 평가한 뒤 SERVICE_NAME=FINDB01 서비스를 제공하는 실제 데이터베이스로 요청을 중계한다. Oracle Net Manager를 사용해 이 tnsnames.ora 항목을 GUI로 구성할 수도 있으며, 자세한 내용은 Oracle Net Services Administration Guide를 참조한다.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소스 코드 변경 없이 경로만 바꾸기</w:t>
            </w:r>
          </w:p>
          <w:p>
            <w:pPr>
              <w:spacing w:after="40"/>
            </w:pPr>
            <w:r>
              <w:rPr>
                <w:rFonts w:ascii="맑은 고딕" w:hAnsi="맑은 고딕" w:eastAsia="맑은 고딕"/>
                <w:b w:val="0"/>
                <w:color w:val="222222"/>
                <w:sz w:val="20"/>
              </w:rPr>
              <w:t>애플리케이션은 여전히 finance라는 넷 서비스 이름으로 접속하도록 두고, tnsnames.ora의 ADDRESS만 데이터베이스 직결에서 CMAN 경유로 바꾸면, 애플리케이션 코드나 접속 문자열을 손대지 않고도 접근 제어·멀티플렉싱 계층을 끼워 넣을 수 있다.</w:t>
            </w:r>
          </w:p>
          <w:p>
            <w:pPr>
              <w:spacing w:after="40"/>
            </w:pPr>
            <w:r>
              <w:rPr>
                <w:rFonts w:ascii="맑은 고딕" w:hAnsi="맑은 고딕" w:eastAsia="맑은 고딕"/>
                <w:b w:val="0"/>
                <w:color w:val="222222"/>
                <w:sz w:val="20"/>
              </w:rPr>
              <w:t>이 ‘간접 계층(indirection)’ 덕분에 운영 중 데이터베이스를 다른 호스트로 옮기거나 프록시 정책을 바꿔도 클라이언트 측 변경이 최소화된다.</w:t>
            </w:r>
          </w:p>
        </w:tc>
      </w:tr>
    </w:tbl>
    <w:p/>
    <w:p>
      <w:pPr>
        <w:pStyle w:val="Heading2"/>
      </w:pPr>
      <w:r>
        <w:t>13.12  데이터베이스 서버 구성(REMOTE_LISTENER)</w:t>
      </w:r>
    </w:p>
    <w:p>
      <w:pPr>
        <w:spacing w:after="120"/>
      </w:pPr>
      <w:r>
        <w:rPr>
          <w:rFonts w:ascii="맑은 고딕" w:hAnsi="맑은 고딕" w:eastAsia="맑은 고딕"/>
          <w:b w:val="0"/>
          <w:sz w:val="21"/>
        </w:rPr>
        <w:t>데이터베이스 서버가 CMAN과 통신할 수 있도록 하려면, 데이터베이스 서버 측 tnsnames.ora에 CMAN의 수신 주소를 지정하는 서비스 이름 항목(별칭)을 포함해야 한다. 그리고 초기화 파라미터 파일의 REMOTE_LISTENER 파라미터에 그 별칭을 지정하여, 데이터베이스 인스턴스가 자신의 서비스를 CMAN(원격 리스너)에 동적으로 등록하도록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7EC699"/>
                <w:sz w:val="19"/>
              </w:rPr>
              <w:t>-- (DB 서버의) tnsnames.ora: CMAN을 원격 리스너 별칭으로 정의</w:t>
            </w:r>
          </w:p>
          <w:p>
            <w:pPr>
              <w:spacing w:after="0"/>
            </w:pPr>
            <w:r>
              <w:rPr>
                <w:rFonts w:ascii="Consolas" w:hAnsi="Consolas" w:eastAsia="Consolas"/>
                <w:b w:val="0"/>
                <w:color w:val="E6E6E6"/>
                <w:sz w:val="19"/>
              </w:rPr>
              <w:t>listener_cman01=</w:t>
            </w:r>
          </w:p>
          <w:p>
            <w:pPr>
              <w:spacing w:after="0"/>
            </w:pPr>
            <w:r>
              <w:rPr>
                <w:rFonts w:ascii="Consolas" w:hAnsi="Consolas" w:eastAsia="Consolas"/>
                <w:b w:val="0"/>
                <w:color w:val="E6E6E6"/>
                <w:sz w:val="19"/>
              </w:rPr>
              <w:t xml:space="preserve">  (DESCRIPTION=</w:t>
            </w:r>
          </w:p>
          <w:p>
            <w:pPr>
              <w:spacing w:after="0"/>
            </w:pPr>
            <w:r>
              <w:rPr>
                <w:rFonts w:ascii="Consolas" w:hAnsi="Consolas" w:eastAsia="Consolas"/>
                <w:b w:val="0"/>
                <w:color w:val="E6E6E6"/>
                <w:sz w:val="19"/>
              </w:rPr>
              <w:t xml:space="preserve">    (ADDRESS=(PROTOCOL=tcp)(HOST=proxyserver1)(PORT=1521)))</w:t>
            </w:r>
          </w:p>
          <w:p>
            <w:pPr>
              <w:spacing w:after="0"/>
            </w:pPr>
            <w:r>
              <w:rPr>
                <w:rFonts w:ascii="Consolas" w:hAnsi="Consolas" w:eastAsia="Consolas"/>
                <w:b w:val="0"/>
                <w:color w:val="E6E6E6"/>
                <w:sz w:val="19"/>
              </w:rPr>
              <w:t xml:space="preserve"> </w:t>
            </w:r>
          </w:p>
          <w:p>
            <w:pPr>
              <w:spacing w:after="0"/>
            </w:pPr>
            <w:r>
              <w:rPr>
                <w:rFonts w:ascii="Consolas" w:hAnsi="Consolas" w:eastAsia="Consolas"/>
                <w:b w:val="0"/>
                <w:color w:val="7EC699"/>
                <w:sz w:val="19"/>
              </w:rPr>
              <w:t>-- 초기화 파라미터: 인스턴스가 CMAN에 서비스를 등록하도록 지정</w:t>
            </w:r>
          </w:p>
          <w:p>
            <w:pPr>
              <w:spacing w:after="0"/>
            </w:pPr>
            <w:r>
              <w:rPr>
                <w:rFonts w:ascii="Consolas" w:hAnsi="Consolas" w:eastAsia="Consolas"/>
                <w:b w:val="0"/>
                <w:color w:val="E6E6E6"/>
                <w:sz w:val="19"/>
              </w:rPr>
              <w:t>REMOTE_LISTENER=listener_cman01</w:t>
            </w:r>
          </w:p>
        </w:tc>
      </w:tr>
    </w:tbl>
    <w:p/>
    <w:p>
      <w:pPr>
        <w:spacing w:after="120"/>
      </w:pPr>
      <w:r>
        <w:rPr>
          <w:rFonts w:ascii="맑은 고딕" w:hAnsi="맑은 고딕" w:eastAsia="맑은 고딕"/>
          <w:b w:val="0"/>
          <w:sz w:val="21"/>
        </w:rPr>
        <w:t>REMOTE_LISTENER를 설정하면, 데이터베이스 인스턴스의 LREG(리스너 등록) 프로세스가 로컬 리스너뿐 아니라 CMAN 쪽 리스너에도 서비스와 부하 정보를 등록한다. 그 결과 CMAN은 자신이 어떤 데이터베이스 서비스를 어느 인스턴스로 중계할 수 있는지 알게 되어, 클라이언트 요청을 올바른 목적지로 전달할 수 있다. 이는 11장에서 다룬 동적 서비스 등록(LOCAL_LISTENER/REMOTE_LISTENER) 메커니즘의 연장선이다.</w:t>
      </w:r>
    </w:p>
    <w:p>
      <w:pPr>
        <w:spacing w:after="120"/>
      </w:pPr>
      <w:r>
        <w:rPr>
          <w:rFonts w:ascii="맑은 고딕" w:hAnsi="맑은 고딕" w:eastAsia="맑은 고딕"/>
          <w:b w:val="0"/>
          <w:sz w:val="21"/>
        </w:rPr>
        <w:t>전체 연결 경로를 다시 한 번 그려 보면 이렇다. 클라이언트는 tnsnames.ora에 지정된 CMAN 리스너 주소로 접속한다(13.11). CMAN 리스너는 규칙을 평가해 허용된 연결을 게이트웨이로 넘긴다(13.3~13.4). 게이트웨이는 목적지 데이터베이스로 요청을 중계하는데, 그 목적지가 어디인지는 데이터베이스가 REMOTE_LISTENER를 통해 CMAN에 등록해 두었기에 알 수 있다(13.12). 이렇게 클라이언트 구성(2단계)과 데이터베이스 서버 구성(3단계의 등록 부분)이 맞물려야 비로소 요청이 클라이언트에서 데이터베이스까지 온전히 흐른다.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REMOTE_LISTENER는 동적 등록의 열쇠</w:t>
            </w:r>
          </w:p>
          <w:p>
            <w:pPr>
              <w:spacing w:after="40"/>
            </w:pPr>
            <w:r>
              <w:rPr>
                <w:rFonts w:ascii="맑은 고딕" w:hAnsi="맑은 고딕" w:eastAsia="맑은 고딕"/>
                <w:b w:val="0"/>
                <w:color w:val="222222"/>
                <w:sz w:val="20"/>
              </w:rPr>
              <w:t>REMOTE_LISTENER에 CMAN 별칭을 넣지 않으면 CMAN은 목적지 서비스의 위치·부하를 알 수 없어 중계가 제대로 되지 않을 수 있다.</w:t>
            </w:r>
          </w:p>
          <w:p>
            <w:pPr>
              <w:spacing w:after="40"/>
            </w:pPr>
            <w:r>
              <w:rPr>
                <w:rFonts w:ascii="맑은 고딕" w:hAnsi="맑은 고딕" w:eastAsia="맑은 고딕"/>
                <w:b w:val="0"/>
                <w:color w:val="222222"/>
                <w:sz w:val="20"/>
              </w:rPr>
              <w:t>설정 후 ALTER SYSTEM REGISTER를 실행하면 등록을 즉시 반영할 수 있고, CMAN 쪽에서 서비스가 보이는지 확인해 정상 여부를 판단한다.</w:t>
            </w:r>
          </w:p>
        </w:tc>
      </w:tr>
    </w:tbl>
    <w:p/>
    <w:p>
      <w:pPr>
        <w:pStyle w:val="Heading2"/>
      </w:pPr>
      <w:r>
        <w:t>13.13  데이터베이스 서버 멀티플렉싱 구성(DISPATCHERS PROTOCOL/MULTIPLEX)</w:t>
      </w:r>
    </w:p>
    <w:p>
      <w:pPr>
        <w:spacing w:after="120"/>
      </w:pPr>
      <w:r>
        <w:rPr>
          <w:rFonts w:ascii="맑은 고딕" w:hAnsi="맑은 고딕" w:eastAsia="맑은 고딕"/>
          <w:b w:val="0"/>
          <w:sz w:val="21"/>
        </w:rPr>
        <w:t>세션 멀티플렉싱을 실제로 활용하려면(구성 3단계의 선택 단계), 데이터베이스 서버를 멀티플렉싱에 맞게 구성해야 한다. 이는 공유 서버의 DISPATCHERS 초기화 파라미터에 PROTOCOL과 MULTIPLEX 속성을 설정함으로써 이루어진다. 즉 멀티플렉싱은 공유 서버(디스패처)의 존재를 전제로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7EC699"/>
                <w:sz w:val="19"/>
              </w:rPr>
              <w:t>-- 디스패처가 TCP 엔드포인트를 만들고, 멀티플렉싱을 켠다</w:t>
            </w:r>
          </w:p>
          <w:p>
            <w:pPr>
              <w:spacing w:after="0"/>
            </w:pPr>
            <w:r>
              <w:rPr>
                <w:rFonts w:ascii="Consolas" w:hAnsi="Consolas" w:eastAsia="Consolas"/>
                <w:b w:val="0"/>
                <w:color w:val="E6E6E6"/>
                <w:sz w:val="19"/>
              </w:rPr>
              <w:t>DISPATCHERS="(PROTOCOL=TCP)(MULTIPLEX=ON)"</w:t>
            </w:r>
          </w:p>
        </w:tc>
      </w:tr>
    </w:tbl>
    <w:p/>
    <w:p>
      <w:pPr>
        <w:spacing w:after="120"/>
      </w:pPr>
      <w:r>
        <w:rPr>
          <w:rFonts w:ascii="맑은 고딕" w:hAnsi="맑은 고딕" w:eastAsia="맑은 고딕"/>
          <w:b w:val="0"/>
          <w:sz w:val="21"/>
        </w:rPr>
        <w:t>PROTOCOL 속성은 디스패처가 수신 엔드포인트를 생성할 네트워크 프로토콜을 지정한다. MULTIPLEX 속성은 다음 값 중 하나를 지정한다.</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pPr>
              <w:spacing w:after="40"/>
            </w:pPr>
            <w:r>
              <w:rPr>
                <w:rFonts w:ascii="맑은 고딕" w:hAnsi="맑은 고딕" w:eastAsia="맑은 고딕"/>
                <w:b/>
                <w:sz w:val="20"/>
              </w:rPr>
              <w:t>MULTIPLEX 값</w:t>
            </w:r>
          </w:p>
        </w:tc>
        <w:tc>
          <w:tcPr>
            <w:tcW w:type="dxa" w:w="4320"/>
            <w:shd w:val="clear" w:color="auto" w:fill="DCE6F1"/>
          </w:tcPr>
          <w:p>
            <w:pPr>
              <w:spacing w:after="40"/>
            </w:pPr>
            <w:r>
              <w:rPr>
                <w:rFonts w:ascii="맑은 고딕" w:hAnsi="맑은 고딕" w:eastAsia="맑은 고딕"/>
                <w:b/>
                <w:sz w:val="20"/>
              </w:rPr>
              <w:t>의미</w:t>
            </w:r>
          </w:p>
        </w:tc>
      </w:tr>
      <w:tr>
        <w:tc>
          <w:tcPr>
            <w:tcW w:type="dxa" w:w="4320"/>
          </w:tcPr>
          <w:p>
            <w:pPr>
              <w:spacing w:after="40"/>
            </w:pPr>
            <w:r>
              <w:rPr>
                <w:rFonts w:ascii="맑은 고딕" w:hAnsi="맑은 고딕" w:eastAsia="맑은 고딕"/>
                <w:b w:val="0"/>
                <w:sz w:val="19"/>
              </w:rPr>
              <w:t>1, ON, YES, TRUE, BOTH</w:t>
            </w:r>
          </w:p>
        </w:tc>
        <w:tc>
          <w:tcPr>
            <w:tcW w:type="dxa" w:w="4320"/>
          </w:tcPr>
          <w:p>
            <w:pPr>
              <w:spacing w:after="40"/>
            </w:pPr>
            <w:r>
              <w:rPr>
                <w:rFonts w:ascii="맑은 고딕" w:hAnsi="맑은 고딕" w:eastAsia="맑은 고딕"/>
                <w:b w:val="0"/>
                <w:sz w:val="19"/>
              </w:rPr>
              <w:t>들어오고 나가는 네트워크 세션 모두에 대해 멀티플렉싱 활성화</w:t>
            </w:r>
          </w:p>
        </w:tc>
      </w:tr>
      <w:tr>
        <w:tc>
          <w:tcPr>
            <w:tcW w:type="dxa" w:w="4320"/>
          </w:tcPr>
          <w:p>
            <w:pPr>
              <w:spacing w:after="40"/>
            </w:pPr>
            <w:r>
              <w:rPr>
                <w:rFonts w:ascii="맑은 고딕" w:hAnsi="맑은 고딕" w:eastAsia="맑은 고딕"/>
                <w:b w:val="0"/>
                <w:sz w:val="19"/>
              </w:rPr>
              <w:t>IN</w:t>
            </w:r>
          </w:p>
        </w:tc>
        <w:tc>
          <w:tcPr>
            <w:tcW w:type="dxa" w:w="4320"/>
          </w:tcPr>
          <w:p>
            <w:pPr>
              <w:spacing w:after="40"/>
            </w:pPr>
            <w:r>
              <w:rPr>
                <w:rFonts w:ascii="맑은 고딕" w:hAnsi="맑은 고딕" w:eastAsia="맑은 고딕"/>
                <w:b w:val="0"/>
                <w:sz w:val="19"/>
              </w:rPr>
              <w:t>들어오는(incoming) 네트워크 세션에 대해서만 멀티플렉싱 활성화</w:t>
            </w:r>
          </w:p>
        </w:tc>
      </w:tr>
      <w:tr>
        <w:tc>
          <w:tcPr>
            <w:tcW w:type="dxa" w:w="4320"/>
          </w:tcPr>
          <w:p>
            <w:pPr>
              <w:spacing w:after="40"/>
            </w:pPr>
            <w:r>
              <w:rPr>
                <w:rFonts w:ascii="맑은 고딕" w:hAnsi="맑은 고딕" w:eastAsia="맑은 고딕"/>
                <w:b w:val="0"/>
                <w:sz w:val="19"/>
              </w:rPr>
              <w:t>OUT</w:t>
            </w:r>
          </w:p>
        </w:tc>
        <w:tc>
          <w:tcPr>
            <w:tcW w:type="dxa" w:w="4320"/>
          </w:tcPr>
          <w:p>
            <w:pPr>
              <w:spacing w:after="40"/>
            </w:pPr>
            <w:r>
              <w:rPr>
                <w:rFonts w:ascii="맑은 고딕" w:hAnsi="맑은 고딕" w:eastAsia="맑은 고딕"/>
                <w:b w:val="0"/>
                <w:sz w:val="19"/>
              </w:rPr>
              <w:t>나가는(outgoing) 네트워크 세션에 대해서만 멀티플렉싱 활성화</w:t>
            </w:r>
          </w:p>
        </w:tc>
      </w:tr>
      <w:tr>
        <w:tc>
          <w:tcPr>
            <w:tcW w:type="dxa" w:w="4320"/>
          </w:tcPr>
          <w:p>
            <w:pPr>
              <w:spacing w:after="40"/>
            </w:pPr>
            <w:r>
              <w:rPr>
                <w:rFonts w:ascii="맑은 고딕" w:hAnsi="맑은 고딕" w:eastAsia="맑은 고딕"/>
                <w:b w:val="0"/>
                <w:sz w:val="19"/>
              </w:rPr>
              <w:t>0, NO, OFF, FALSE</w:t>
            </w:r>
          </w:p>
        </w:tc>
        <w:tc>
          <w:tcPr>
            <w:tcW w:type="dxa" w:w="4320"/>
          </w:tcPr>
          <w:p>
            <w:pPr>
              <w:spacing w:after="40"/>
            </w:pPr>
            <w:r>
              <w:rPr>
                <w:rFonts w:ascii="맑은 고딕" w:hAnsi="맑은 고딕" w:eastAsia="맑은 고딕"/>
                <w:b w:val="0"/>
                <w:sz w:val="19"/>
              </w:rPr>
              <w:t>들어오고 나가는 세션 모두에 대해 멀티플렉싱 비활성화</w:t>
            </w:r>
          </w:p>
        </w:tc>
      </w:tr>
    </w:tbl>
    <w:p/>
    <w:p>
      <w:pPr>
        <w:spacing w:after="120"/>
      </w:pPr>
      <w:r>
        <w:rPr>
          <w:rFonts w:ascii="맑은 고딕" w:hAnsi="맑은 고딕" w:eastAsia="맑은 고딕"/>
          <w:b w:val="0"/>
          <w:sz w:val="21"/>
        </w:rPr>
        <w:t>IN·OUT·BOTH 구분은 멀티플렉싱의 방향성을 이해할 때 중요하다. 들어오는(incoming) 세션은 클라이언트/CMAN에서 데이터베이스로 유입되는 연결이고, 나가는(outgoing) 세션은 데이터베이스가 데이터베이스 링크 등을 통해 다른 서버로 내보내는 연결이다. 대부분의 웹·OLTP 환경에서는 유입 연결을 다중화하는 것이 목적이므로 IN 또는 BOTH를 쓰고, 분산 조회가 많은 환경에서 발신 연결까지 아끼려면 BOTH를 선택한다. 값을 선택했으면 반드시 데이터베이스 쪽 디스패처(공유 서버)가 함께 구성되어 있어야 실제 멀티플렉싱이 일어난다는 점을 잊지 말아야 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Note — 멀티플렉싱은 동적으로 켤 수 없다</w:t>
            </w:r>
          </w:p>
          <w:p>
            <w:pPr>
              <w:spacing w:after="40"/>
            </w:pPr>
            <w:r>
              <w:rPr>
                <w:rFonts w:ascii="맑은 고딕" w:hAnsi="맑은 고딕" w:eastAsia="맑은 고딕"/>
                <w:b w:val="0"/>
                <w:color w:val="222222"/>
                <w:sz w:val="20"/>
              </w:rPr>
              <w:t>ALTER SYSTEM 명령으로 DISPATCHERS의 MULTIPLEX 속성을 바꿔 멀티플렉싱을 ‘동적으로’ 활성화할 수는 없다.</w:t>
            </w:r>
          </w:p>
          <w:p>
            <w:pPr>
              <w:spacing w:after="40"/>
            </w:pPr>
            <w:r>
              <w:rPr>
                <w:rFonts w:ascii="맑은 고딕" w:hAnsi="맑은 고딕" w:eastAsia="맑은 고딕"/>
                <w:b w:val="0"/>
                <w:color w:val="222222"/>
                <w:sz w:val="20"/>
              </w:rPr>
              <w:t>따라서 멀티플렉싱을 켜거나 끄려면 초기화 파라미터(SPFILE)에 DISPATCHERS 값을 설정한 뒤 인스턴스를 재시작해야 한다. 운영 반영 시점을 계획해 두는 것이 중요하다.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멀티플렉싱은 공유 서버·CMAN·클라이언트가 한 줄로 정렬되어야 완성</w:t>
            </w:r>
          </w:p>
          <w:p>
            <w:pPr>
              <w:spacing w:after="40"/>
            </w:pPr>
            <w:r>
              <w:rPr>
                <w:rFonts w:ascii="맑은 고딕" w:hAnsi="맑은 고딕" w:eastAsia="맑은 고딕"/>
                <w:b w:val="0"/>
                <w:color w:val="222222"/>
                <w:sz w:val="20"/>
              </w:rPr>
              <w:t>세션 멀티플렉싱이 실제로 이득을 내려면 세 지점이 동시에 맞아야 한다. ① 데이터베이스 서버에 디스패처(공유 서버)가 구성되고 DISPATCHERS에 MULTIPLEX가 켜져 있어야 한다. ② CMAN이 목적지 서비스를 알고 연결을 다중화하도록 구성(REMOTE_LISTENER 등록)되어야 한다. ③ 클라이언트가 CMAN 경로로 접속해야 한다.</w:t>
            </w:r>
          </w:p>
          <w:p>
            <w:pPr>
              <w:spacing w:after="40"/>
            </w:pPr>
            <w:r>
              <w:rPr>
                <w:rFonts w:ascii="맑은 고딕" w:hAnsi="맑은 고딕" w:eastAsia="맑은 고딕"/>
                <w:b w:val="0"/>
                <w:color w:val="222222"/>
                <w:sz w:val="20"/>
              </w:rPr>
              <w:t>세 지점 중 하나라도 어긋나면 연결은 되더라도 다중화가 일어나지 않아 기대한 자원 절약 효과를 얻지 못한다. 구성 후에는 V$DISPATCHER·V$CIRCUIT 등으로 실제 다중화 여부를 확인하는 습관이 필요하다.</w:t>
            </w:r>
          </w:p>
        </w:tc>
      </w:tr>
    </w:tbl>
    <w:p/>
    <w:p>
      <w:pPr>
        <w:pStyle w:val="Heading2"/>
      </w:pPr>
      <w:r>
        <w:t>13.14  Oracle Connection Manager Control 유틸리티(CMCTL) 사용법</w:t>
      </w:r>
    </w:p>
    <w:p>
      <w:pPr>
        <w:spacing w:after="120"/>
      </w:pPr>
      <w:r>
        <w:rPr>
          <w:rFonts w:ascii="맑은 고딕" w:hAnsi="맑은 고딕" w:eastAsia="맑은 고딕"/>
          <w:b w:val="0"/>
          <w:sz w:val="21"/>
        </w:rPr>
        <w:t>Oracle Connection Manager Control 유틸리티(CMCTL)를 사용해 하나 이상의 CMAN을 관리할 수 있다. 기본 관리 기능(시작·중지·상태 조회)을 수행할 뿐 아니라 파라미터 설정을 보고 변경할 수도 있다. 유틸리티의 기본 구문은 다음과 같다.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E6E6E6"/>
                <w:sz w:val="19"/>
              </w:rPr>
              <w:t>CMCTL command [process_type]</w:t>
            </w:r>
          </w:p>
        </w:tc>
      </w:tr>
    </w:tbl>
    <w:p/>
    <w:p>
      <w:pPr>
        <w:spacing w:after="120"/>
      </w:pPr>
      <w:r>
        <w:rPr>
          <w:rFonts w:ascii="맑은 고딕" w:hAnsi="맑은 고딕" w:eastAsia="맑은 고딕"/>
          <w:b w:val="0"/>
          <w:sz w:val="21"/>
        </w:rPr>
        <w:t>여기서 command는 START, STOP, STATUS, SHOW 같은 명령이고, process_type은 대상 프로세스의 이름이다. process_type에는 다음 세 가지를 지정할 수 있다.</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pPr>
              <w:spacing w:after="40"/>
            </w:pPr>
            <w:r>
              <w:rPr>
                <w:rFonts w:ascii="맑은 고딕" w:hAnsi="맑은 고딕" w:eastAsia="맑은 고딕"/>
                <w:b/>
                <w:sz w:val="20"/>
              </w:rPr>
              <w:t>process_type</w:t>
            </w:r>
          </w:p>
        </w:tc>
        <w:tc>
          <w:tcPr>
            <w:tcW w:type="dxa" w:w="4320"/>
            <w:shd w:val="clear" w:color="auto" w:fill="DCE6F1"/>
          </w:tcPr>
          <w:p>
            <w:pPr>
              <w:spacing w:after="40"/>
            </w:pPr>
            <w:r>
              <w:rPr>
                <w:rFonts w:ascii="맑은 고딕" w:hAnsi="맑은 고딕" w:eastAsia="맑은 고딕"/>
                <w:b/>
                <w:sz w:val="20"/>
              </w:rPr>
              <w:t>대상</w:t>
            </w:r>
          </w:p>
        </w:tc>
      </w:tr>
      <w:tr>
        <w:tc>
          <w:tcPr>
            <w:tcW w:type="dxa" w:w="4320"/>
          </w:tcPr>
          <w:p>
            <w:pPr>
              <w:spacing w:after="40"/>
            </w:pPr>
            <w:r>
              <w:rPr>
                <w:rFonts w:ascii="맑은 고딕" w:hAnsi="맑은 고딕" w:eastAsia="맑은 고딕"/>
                <w:b w:val="0"/>
                <w:sz w:val="19"/>
              </w:rPr>
              <w:t>cman</w:t>
            </w:r>
          </w:p>
        </w:tc>
        <w:tc>
          <w:tcPr>
            <w:tcW w:type="dxa" w:w="4320"/>
          </w:tcPr>
          <w:p>
            <w:pPr>
              <w:spacing w:after="40"/>
            </w:pPr>
            <w:r>
              <w:rPr>
                <w:rFonts w:ascii="맑은 고딕" w:hAnsi="맑은 고딕" w:eastAsia="맑은 고딕"/>
                <w:b w:val="0"/>
                <w:sz w:val="19"/>
              </w:rPr>
              <w:t>게이트웨이와 관리 프로세스 모두 (기본값)</w:t>
            </w:r>
          </w:p>
        </w:tc>
      </w:tr>
      <w:tr>
        <w:tc>
          <w:tcPr>
            <w:tcW w:type="dxa" w:w="4320"/>
          </w:tcPr>
          <w:p>
            <w:pPr>
              <w:spacing w:after="40"/>
            </w:pPr>
            <w:r>
              <w:rPr>
                <w:rFonts w:ascii="맑은 고딕" w:hAnsi="맑은 고딕" w:eastAsia="맑은 고딕"/>
                <w:b w:val="0"/>
                <w:sz w:val="19"/>
              </w:rPr>
              <w:t>cm</w:t>
            </w:r>
          </w:p>
        </w:tc>
        <w:tc>
          <w:tcPr>
            <w:tcW w:type="dxa" w:w="4320"/>
          </w:tcPr>
          <w:p>
            <w:pPr>
              <w:spacing w:after="40"/>
            </w:pPr>
            <w:r>
              <w:rPr>
                <w:rFonts w:ascii="맑은 고딕" w:hAnsi="맑은 고딕" w:eastAsia="맑은 고딕"/>
                <w:b w:val="0"/>
                <w:sz w:val="19"/>
              </w:rPr>
              <w:t>게이트웨이 프로세스만</w:t>
            </w:r>
          </w:p>
        </w:tc>
      </w:tr>
      <w:tr>
        <w:tc>
          <w:tcPr>
            <w:tcW w:type="dxa" w:w="4320"/>
          </w:tcPr>
          <w:p>
            <w:pPr>
              <w:spacing w:after="40"/>
            </w:pPr>
            <w:r>
              <w:rPr>
                <w:rFonts w:ascii="맑은 고딕" w:hAnsi="맑은 고딕" w:eastAsia="맑은 고딕"/>
                <w:b w:val="0"/>
                <w:sz w:val="19"/>
              </w:rPr>
              <w:t>adm</w:t>
            </w:r>
          </w:p>
        </w:tc>
        <w:tc>
          <w:tcPr>
            <w:tcW w:type="dxa" w:w="4320"/>
          </w:tcPr>
          <w:p>
            <w:pPr>
              <w:spacing w:after="40"/>
            </w:pPr>
            <w:r>
              <w:rPr>
                <w:rFonts w:ascii="맑은 고딕" w:hAnsi="맑은 고딕" w:eastAsia="맑은 고딕"/>
                <w:b w:val="0"/>
                <w:sz w:val="19"/>
              </w:rPr>
              <w:t>관리 프로세스만</w:t>
            </w:r>
          </w:p>
        </w:tc>
      </w:tr>
    </w:tbl>
    <w:p/>
    <w:p>
      <w:pPr>
        <w:spacing w:after="120"/>
      </w:pPr>
      <w:r>
        <w:rPr>
          <w:rFonts w:ascii="맑은 고딕" w:hAnsi="맑은 고딕" w:eastAsia="맑은 고딕"/>
          <w:b w:val="0"/>
          <w:sz w:val="21"/>
        </w:rPr>
        <w:t>명령은 크게 네 유형으로 나뉜다. 운영(Operational): START, STOP. 수정(Modifier): SET, SET LOG_LEVEL. 정보(Informational): SHOW, SHOW ADDRESS, STATUS. 유틸리티 운영(Utility operational): EXIT, HELP, QUIT. 운영체제 프롬프트에서 인자 없이 cmctl만 실행하면 대화형 CMCTL&gt; 프롬프트가 뜨고, 여기서 명령을 하나씩 실행할 수 있다. 반대로 cmctl startup cman처럼 명령과 process_type을 한 줄로 붙여 실행하면 스크립트에서 비대화형으로 CMAN을 제어할 수도 있어, 기동 스크립트나 자동화에 활용하기 좋다.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E1E1E"/>
          </w:tcPr>
          <w:p>
            <w:pPr>
              <w:spacing w:after="0"/>
            </w:pPr>
            <w:r>
              <w:rPr>
                <w:rFonts w:ascii="Consolas" w:hAnsi="Consolas" w:eastAsia="Consolas"/>
                <w:b w:val="0"/>
                <w:color w:val="7EC699"/>
                <w:sz w:val="19"/>
              </w:rPr>
              <w:t>-- CMAN01 관리자로 진입해 게이트웨이+관리 프로세스 모두 시작</w:t>
            </w:r>
          </w:p>
          <w:p>
            <w:pPr>
              <w:spacing w:after="0"/>
            </w:pPr>
            <w:r>
              <w:rPr>
                <w:rFonts w:ascii="Consolas" w:hAnsi="Consolas" w:eastAsia="Consolas"/>
                <w:b w:val="0"/>
                <w:color w:val="E6E6E6"/>
                <w:sz w:val="19"/>
              </w:rPr>
              <w:t>$ cmctl</w:t>
            </w:r>
          </w:p>
          <w:p>
            <w:pPr>
              <w:spacing w:after="0"/>
            </w:pPr>
            <w:r>
              <w:rPr>
                <w:rFonts w:ascii="Consolas" w:hAnsi="Consolas" w:eastAsia="Consolas"/>
                <w:b w:val="0"/>
                <w:color w:val="E6E6E6"/>
                <w:sz w:val="19"/>
              </w:rPr>
              <w:t>CMCTL&gt; administer cman01</w:t>
            </w:r>
          </w:p>
          <w:p>
            <w:pPr>
              <w:spacing w:after="0"/>
            </w:pPr>
            <w:r>
              <w:rPr>
                <w:rFonts w:ascii="Consolas" w:hAnsi="Consolas" w:eastAsia="Consolas"/>
                <w:b w:val="0"/>
                <w:color w:val="E6E6E6"/>
                <w:sz w:val="19"/>
              </w:rPr>
              <w:t>CMCTL&gt; startup</w:t>
            </w:r>
          </w:p>
          <w:p>
            <w:pPr>
              <w:spacing w:after="0"/>
            </w:pPr>
            <w:r>
              <w:rPr>
                <w:rFonts w:ascii="Consolas" w:hAnsi="Consolas" w:eastAsia="Consolas"/>
                <w:b w:val="0"/>
                <w:color w:val="E6E6E6"/>
                <w:sz w:val="19"/>
              </w:rPr>
              <w:t xml:space="preserve"> </w:t>
            </w:r>
          </w:p>
          <w:p>
            <w:pPr>
              <w:spacing w:after="0"/>
            </w:pPr>
            <w:r>
              <w:rPr>
                <w:rFonts w:ascii="Consolas" w:hAnsi="Consolas" w:eastAsia="Consolas"/>
                <w:b w:val="0"/>
                <w:color w:val="7EC699"/>
                <w:sz w:val="19"/>
              </w:rPr>
              <w:t>-- 상태 확인</w:t>
            </w:r>
          </w:p>
          <w:p>
            <w:pPr>
              <w:spacing w:after="0"/>
            </w:pPr>
            <w:r>
              <w:rPr>
                <w:rFonts w:ascii="Consolas" w:hAnsi="Consolas" w:eastAsia="Consolas"/>
                <w:b w:val="0"/>
                <w:color w:val="E6E6E6"/>
                <w:sz w:val="19"/>
              </w:rPr>
              <w:t>CMCTL&gt; show status</w:t>
            </w:r>
          </w:p>
          <w:p>
            <w:pPr>
              <w:spacing w:after="0"/>
            </w:pPr>
            <w:r>
              <w:rPr>
                <w:rFonts w:ascii="Consolas" w:hAnsi="Consolas" w:eastAsia="Consolas"/>
                <w:b w:val="0"/>
                <w:color w:val="E6E6E6"/>
                <w:sz w:val="19"/>
              </w:rPr>
              <w:t xml:space="preserve"> </w:t>
            </w:r>
          </w:p>
          <w:p>
            <w:pPr>
              <w:spacing w:after="0"/>
            </w:pPr>
            <w:r>
              <w:rPr>
                <w:rFonts w:ascii="Consolas" w:hAnsi="Consolas" w:eastAsia="Consolas"/>
                <w:b w:val="0"/>
                <w:color w:val="7EC699"/>
                <w:sz w:val="19"/>
              </w:rPr>
              <w:t>-- 게이트웨이 프로세스만 중지 (자원 절약)</w:t>
            </w:r>
          </w:p>
          <w:p>
            <w:pPr>
              <w:spacing w:after="0"/>
            </w:pPr>
            <w:r>
              <w:rPr>
                <w:rFonts w:ascii="Consolas" w:hAnsi="Consolas" w:eastAsia="Consolas"/>
                <w:b w:val="0"/>
                <w:color w:val="E6E6E6"/>
                <w:sz w:val="19"/>
              </w:rPr>
              <w:t>CMCTL&gt; shutdown adm</w:t>
            </w:r>
          </w:p>
          <w:p>
            <w:pPr>
              <w:spacing w:after="0"/>
            </w:pPr>
            <w:r>
              <w:rPr>
                <w:rFonts w:ascii="Consolas" w:hAnsi="Consolas" w:eastAsia="Consolas"/>
                <w:b w:val="0"/>
                <w:color w:val="E6E6E6"/>
                <w:sz w:val="19"/>
              </w:rPr>
              <w:t xml:space="preserve"> </w:t>
            </w:r>
          </w:p>
          <w:p>
            <w:pPr>
              <w:spacing w:after="0"/>
            </w:pPr>
            <w:r>
              <w:rPr>
                <w:rFonts w:ascii="Consolas" w:hAnsi="Consolas" w:eastAsia="Consolas"/>
                <w:b w:val="0"/>
                <w:color w:val="E6E6E6"/>
                <w:sz w:val="19"/>
              </w:rPr>
              <w:t>CMCTL&gt; exit</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pPr>
              <w:spacing w:after="40"/>
            </w:pPr>
            <w:r>
              <w:rPr>
                <w:rFonts w:ascii="맑은 고딕" w:hAnsi="맑은 고딕" w:eastAsia="맑은 고딕"/>
                <w:b/>
                <w:sz w:val="20"/>
              </w:rPr>
              <w:t>명령 유형</w:t>
            </w:r>
          </w:p>
        </w:tc>
        <w:tc>
          <w:tcPr>
            <w:tcW w:type="dxa" w:w="2880"/>
            <w:shd w:val="clear" w:color="auto" w:fill="DCE6F1"/>
          </w:tcPr>
          <w:p>
            <w:pPr>
              <w:spacing w:after="40"/>
            </w:pPr>
            <w:r>
              <w:rPr>
                <w:rFonts w:ascii="맑은 고딕" w:hAnsi="맑은 고딕" w:eastAsia="맑은 고딕"/>
                <w:b/>
                <w:sz w:val="20"/>
              </w:rPr>
              <w:t>대표 명령</w:t>
            </w:r>
          </w:p>
        </w:tc>
        <w:tc>
          <w:tcPr>
            <w:tcW w:type="dxa" w:w="2880"/>
            <w:shd w:val="clear" w:color="auto" w:fill="DCE6F1"/>
          </w:tcPr>
          <w:p>
            <w:pPr>
              <w:spacing w:after="40"/>
            </w:pPr>
            <w:r>
              <w:rPr>
                <w:rFonts w:ascii="맑은 고딕" w:hAnsi="맑은 고딕" w:eastAsia="맑은 고딕"/>
                <w:b/>
                <w:sz w:val="20"/>
              </w:rPr>
              <w:t>용도</w:t>
            </w:r>
          </w:p>
        </w:tc>
      </w:tr>
      <w:tr>
        <w:tc>
          <w:tcPr>
            <w:tcW w:type="dxa" w:w="2880"/>
          </w:tcPr>
          <w:p>
            <w:pPr>
              <w:spacing w:after="40"/>
            </w:pPr>
            <w:r>
              <w:rPr>
                <w:rFonts w:ascii="맑은 고딕" w:hAnsi="맑은 고딕" w:eastAsia="맑은 고딕"/>
                <w:b w:val="0"/>
                <w:sz w:val="19"/>
              </w:rPr>
              <w:t>운영(Operational)</w:t>
            </w:r>
          </w:p>
        </w:tc>
        <w:tc>
          <w:tcPr>
            <w:tcW w:type="dxa" w:w="2880"/>
          </w:tcPr>
          <w:p>
            <w:pPr>
              <w:spacing w:after="40"/>
            </w:pPr>
            <w:r>
              <w:rPr>
                <w:rFonts w:ascii="맑은 고딕" w:hAnsi="맑은 고딕" w:eastAsia="맑은 고딕"/>
                <w:b w:val="0"/>
                <w:sz w:val="19"/>
              </w:rPr>
              <w:t>STARTUP, SHUTDOWN</w:t>
            </w:r>
          </w:p>
        </w:tc>
        <w:tc>
          <w:tcPr>
            <w:tcW w:type="dxa" w:w="2880"/>
          </w:tcPr>
          <w:p>
            <w:pPr>
              <w:spacing w:after="40"/>
            </w:pPr>
            <w:r>
              <w:rPr>
                <w:rFonts w:ascii="맑은 고딕" w:hAnsi="맑은 고딕" w:eastAsia="맑은 고딕"/>
                <w:b w:val="0"/>
                <w:sz w:val="19"/>
              </w:rPr>
              <w:t>CMAN(게이트웨이/관리) 프로세스 시작·중지</w:t>
            </w:r>
          </w:p>
        </w:tc>
      </w:tr>
      <w:tr>
        <w:tc>
          <w:tcPr>
            <w:tcW w:type="dxa" w:w="2880"/>
          </w:tcPr>
          <w:p>
            <w:pPr>
              <w:spacing w:after="40"/>
            </w:pPr>
            <w:r>
              <w:rPr>
                <w:rFonts w:ascii="맑은 고딕" w:hAnsi="맑은 고딕" w:eastAsia="맑은 고딕"/>
                <w:b w:val="0"/>
                <w:sz w:val="19"/>
              </w:rPr>
              <w:t>수정(Modifier)</w:t>
            </w:r>
          </w:p>
        </w:tc>
        <w:tc>
          <w:tcPr>
            <w:tcW w:type="dxa" w:w="2880"/>
          </w:tcPr>
          <w:p>
            <w:pPr>
              <w:spacing w:after="40"/>
            </w:pPr>
            <w:r>
              <w:rPr>
                <w:rFonts w:ascii="맑은 고딕" w:hAnsi="맑은 고딕" w:eastAsia="맑은 고딕"/>
                <w:b w:val="0"/>
                <w:sz w:val="19"/>
              </w:rPr>
              <w:t>SET, SET LOG_LEVEL</w:t>
            </w:r>
          </w:p>
        </w:tc>
        <w:tc>
          <w:tcPr>
            <w:tcW w:type="dxa" w:w="2880"/>
          </w:tcPr>
          <w:p>
            <w:pPr>
              <w:spacing w:after="40"/>
            </w:pPr>
            <w:r>
              <w:rPr>
                <w:rFonts w:ascii="맑은 고딕" w:hAnsi="맑은 고딕" w:eastAsia="맑은 고딕"/>
                <w:b w:val="0"/>
                <w:sz w:val="19"/>
              </w:rPr>
              <w:t>파라미터 값 동적 변경(로그 레벨 등)</w:t>
            </w:r>
          </w:p>
        </w:tc>
      </w:tr>
      <w:tr>
        <w:tc>
          <w:tcPr>
            <w:tcW w:type="dxa" w:w="2880"/>
          </w:tcPr>
          <w:p>
            <w:pPr>
              <w:spacing w:after="40"/>
            </w:pPr>
            <w:r>
              <w:rPr>
                <w:rFonts w:ascii="맑은 고딕" w:hAnsi="맑은 고딕" w:eastAsia="맑은 고딕"/>
                <w:b w:val="0"/>
                <w:sz w:val="19"/>
              </w:rPr>
              <w:t>정보(Informational)</w:t>
            </w:r>
          </w:p>
        </w:tc>
        <w:tc>
          <w:tcPr>
            <w:tcW w:type="dxa" w:w="2880"/>
          </w:tcPr>
          <w:p>
            <w:pPr>
              <w:spacing w:after="40"/>
            </w:pPr>
            <w:r>
              <w:rPr>
                <w:rFonts w:ascii="맑은 고딕" w:hAnsi="맑은 고딕" w:eastAsia="맑은 고딕"/>
                <w:b w:val="0"/>
                <w:sz w:val="19"/>
              </w:rPr>
              <w:t>SHOW, SHOW ADDRESS, STATUS</w:t>
            </w:r>
          </w:p>
        </w:tc>
        <w:tc>
          <w:tcPr>
            <w:tcW w:type="dxa" w:w="2880"/>
          </w:tcPr>
          <w:p>
            <w:pPr>
              <w:spacing w:after="40"/>
            </w:pPr>
            <w:r>
              <w:rPr>
                <w:rFonts w:ascii="맑은 고딕" w:hAnsi="맑은 고딕" w:eastAsia="맑은 고딕"/>
                <w:b w:val="0"/>
                <w:sz w:val="19"/>
              </w:rPr>
              <w:t>상태·주소·통계 조회</w:t>
            </w:r>
          </w:p>
        </w:tc>
      </w:tr>
      <w:tr>
        <w:tc>
          <w:tcPr>
            <w:tcW w:type="dxa" w:w="2880"/>
          </w:tcPr>
          <w:p>
            <w:pPr>
              <w:spacing w:after="40"/>
            </w:pPr>
            <w:r>
              <w:rPr>
                <w:rFonts w:ascii="맑은 고딕" w:hAnsi="맑은 고딕" w:eastAsia="맑은 고딕"/>
                <w:b w:val="0"/>
                <w:sz w:val="19"/>
              </w:rPr>
              <w:t>유틸리티 운영</w:t>
            </w:r>
          </w:p>
        </w:tc>
        <w:tc>
          <w:tcPr>
            <w:tcW w:type="dxa" w:w="2880"/>
          </w:tcPr>
          <w:p>
            <w:pPr>
              <w:spacing w:after="40"/>
            </w:pPr>
            <w:r>
              <w:rPr>
                <w:rFonts w:ascii="맑은 고딕" w:hAnsi="맑은 고딕" w:eastAsia="맑은 고딕"/>
                <w:b w:val="0"/>
                <w:sz w:val="19"/>
              </w:rPr>
              <w:t>EXIT, QUIT, HELP</w:t>
            </w:r>
          </w:p>
        </w:tc>
        <w:tc>
          <w:tcPr>
            <w:tcW w:type="dxa" w:w="2880"/>
          </w:tcPr>
          <w:p>
            <w:pPr>
              <w:spacing w:after="40"/>
            </w:pPr>
            <w:r>
              <w:rPr>
                <w:rFonts w:ascii="맑은 고딕" w:hAnsi="맑은 고딕" w:eastAsia="맑은 고딕"/>
                <w:b w:val="0"/>
                <w:sz w:val="19"/>
              </w:rPr>
              <w:t>CMCTL 종료·도움말</w:t>
            </w:r>
          </w:p>
        </w:tc>
      </w:tr>
    </w:tbl>
    <w:p/>
    <w:p>
      <w:pPr>
        <w:spacing w:after="120"/>
      </w:pPr>
      <w:r>
        <w:rPr>
          <w:rFonts w:ascii="맑은 고딕" w:hAnsi="맑은 고딕" w:eastAsia="맑은 고딕"/>
          <w:b w:val="0"/>
          <w:sz w:val="21"/>
        </w:rPr>
        <w:t>실무에서 CMCTL을 다룰 때의 전형적 흐름은 다음과 같다. ① administer &lt;cman_name&gt;으로 관리 대상 CMAN을 지정한다. ② startup으로 게이트웨이와 관리 프로세스를 기동한다. ③ show status나 show services로 정상 기동 여부와 등록된 서비스를 확인한다. ④ 규칙이나 파라미터를 바꿨다면 reload/재기동으로 반영한다. ⑤ 운영 중에는 show gateways, show connections 등으로 부하와 연결 상태를 모니터링한다. 문제가 생기면 로그·트레이스 파일을 함께 확인한다.</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게이트웨이만 남겨 자원 절약, 단 모니터링 창구는 확보</w:t>
            </w:r>
          </w:p>
          <w:p>
            <w:pPr>
              <w:spacing w:after="40"/>
            </w:pPr>
            <w:r>
              <w:rPr>
                <w:rFonts w:ascii="맑은 고딕" w:hAnsi="맑은 고딕" w:eastAsia="맑은 고딕"/>
                <w:b w:val="0"/>
                <w:color w:val="222222"/>
                <w:sz w:val="20"/>
              </w:rPr>
              <w:t>앞서 언급했듯, CMAN을 구성한 후에는 관리 프로세스가 상시 필요하지 않다. 자원을 절약하려면 게이트웨이 프로세스만 시작할 수 있으며, 이는 모든 기본 기능을 수행하고 관리 프로세스 없이도 동작한다.</w:t>
            </w:r>
          </w:p>
          <w:p>
            <w:pPr>
              <w:spacing w:after="40"/>
            </w:pPr>
            <w:r>
              <w:rPr>
                <w:rFonts w:ascii="맑은 고딕" w:hAnsi="맑은 고딕" w:eastAsia="맑은 고딕"/>
                <w:b w:val="0"/>
                <w:color w:val="222222"/>
                <w:sz w:val="20"/>
              </w:rPr>
              <w:t>다만 CMADMIN이 없으면 CMCTL로 상태를 조회하거나 동적으로 파라미터를 바꿀 수 없으므로, 운영 정책상 정기적으로 관리 프로세스를 띄워 점검하거나 로그 기반 모니터링 체계를 함께 갖추는 것이 좋다. CMCTL 명령의 완전한 설명은 Oracle Database Net Services Reference를 참조한다.</w:t>
            </w:r>
          </w:p>
        </w:tc>
      </w:tr>
    </w:tbl>
    <w:p/>
    <w:p>
      <w:pPr>
        <w:pStyle w:val="Heading2"/>
      </w:pPr>
      <w:r>
        <w:t>13.15  Oracle Connection Manager 기능 정리</w:t>
      </w:r>
    </w:p>
    <w:p>
      <w:pPr>
        <w:spacing w:after="120"/>
      </w:pPr>
      <w:r>
        <w:rPr>
          <w:rFonts w:ascii="맑은 고딕" w:hAnsi="맑은 고딕" w:eastAsia="맑은 고딕"/>
          <w:b w:val="0"/>
          <w:sz w:val="21"/>
        </w:rPr>
        <w:t>지금까지 다룬 두 축을 한 번 더 정리한다. 접근 제어(Access Control)는 cman.ora 파일의 CMAN_RULES 파라미터(RULE_LIST)를 통해 필터링 규칙을 지정함으로써 활성화한다. 이 지정을 통해 특정 클라이언트의 데이터베이스 서버 접근을 허용하거나 제한한다. 세션 멀티플렉싱(Session Multiplexing)은 초기화 파라미터 파일의 DISPATCHERS 파라미터에 PROTOCOL과 MULTIPLEX를 추가하고 MULTIPLEX를 ON(또는 동등한 값)으로 설정함으로써 활성화한다.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pPr>
              <w:spacing w:after="40"/>
            </w:pPr>
            <w:r>
              <w:rPr>
                <w:rFonts w:ascii="맑은 고딕" w:hAnsi="맑은 고딕" w:eastAsia="맑은 고딕"/>
                <w:b/>
                <w:sz w:val="20"/>
              </w:rPr>
              <w:t>기능</w:t>
            </w:r>
          </w:p>
        </w:tc>
        <w:tc>
          <w:tcPr>
            <w:tcW w:type="dxa" w:w="2880"/>
            <w:shd w:val="clear" w:color="auto" w:fill="DCE6F1"/>
          </w:tcPr>
          <w:p>
            <w:pPr>
              <w:spacing w:after="40"/>
            </w:pPr>
            <w:r>
              <w:rPr>
                <w:rFonts w:ascii="맑은 고딕" w:hAnsi="맑은 고딕" w:eastAsia="맑은 고딕"/>
                <w:b/>
                <w:sz w:val="20"/>
              </w:rPr>
              <w:t>활성화 위치</w:t>
            </w:r>
          </w:p>
        </w:tc>
        <w:tc>
          <w:tcPr>
            <w:tcW w:type="dxa" w:w="2880"/>
            <w:shd w:val="clear" w:color="auto" w:fill="DCE6F1"/>
          </w:tcPr>
          <w:p>
            <w:pPr>
              <w:spacing w:after="40"/>
            </w:pPr>
            <w:r>
              <w:rPr>
                <w:rFonts w:ascii="맑은 고딕" w:hAnsi="맑은 고딕" w:eastAsia="맑은 고딕"/>
                <w:b/>
                <w:sz w:val="20"/>
              </w:rPr>
              <w:t>핵심 파라미터</w:t>
            </w:r>
          </w:p>
        </w:tc>
      </w:tr>
      <w:tr>
        <w:tc>
          <w:tcPr>
            <w:tcW w:type="dxa" w:w="2880"/>
          </w:tcPr>
          <w:p>
            <w:pPr>
              <w:spacing w:after="40"/>
            </w:pPr>
            <w:r>
              <w:rPr>
                <w:rFonts w:ascii="맑은 고딕" w:hAnsi="맑은 고딕" w:eastAsia="맑은 고딕"/>
                <w:b w:val="0"/>
                <w:sz w:val="19"/>
              </w:rPr>
              <w:t>접근 제어 필터링</w:t>
            </w:r>
          </w:p>
        </w:tc>
        <w:tc>
          <w:tcPr>
            <w:tcW w:type="dxa" w:w="2880"/>
          </w:tcPr>
          <w:p>
            <w:pPr>
              <w:spacing w:after="40"/>
            </w:pPr>
            <w:r>
              <w:rPr>
                <w:rFonts w:ascii="맑은 고딕" w:hAnsi="맑은 고딕" w:eastAsia="맑은 고딕"/>
                <w:b w:val="0"/>
                <w:sz w:val="19"/>
              </w:rPr>
              <w:t>cman.ora (CMAN 서버)</w:t>
            </w:r>
          </w:p>
        </w:tc>
        <w:tc>
          <w:tcPr>
            <w:tcW w:type="dxa" w:w="2880"/>
          </w:tcPr>
          <w:p>
            <w:pPr>
              <w:spacing w:after="40"/>
            </w:pPr>
            <w:r>
              <w:rPr>
                <w:rFonts w:ascii="맑은 고딕" w:hAnsi="맑은 고딕" w:eastAsia="맑은 고딕"/>
                <w:b w:val="0"/>
                <w:sz w:val="19"/>
              </w:rPr>
              <w:t>CMAN_RULES / RULE_LIST (SRC·DST·SRV·ACT)</w:t>
            </w:r>
          </w:p>
        </w:tc>
      </w:tr>
      <w:tr>
        <w:tc>
          <w:tcPr>
            <w:tcW w:type="dxa" w:w="2880"/>
          </w:tcPr>
          <w:p>
            <w:pPr>
              <w:spacing w:after="40"/>
            </w:pPr>
            <w:r>
              <w:rPr>
                <w:rFonts w:ascii="맑은 고딕" w:hAnsi="맑은 고딕" w:eastAsia="맑은 고딕"/>
                <w:b w:val="0"/>
                <w:sz w:val="19"/>
              </w:rPr>
              <w:t>세션 멀티플렉싱</w:t>
            </w:r>
          </w:p>
        </w:tc>
        <w:tc>
          <w:tcPr>
            <w:tcW w:type="dxa" w:w="2880"/>
          </w:tcPr>
          <w:p>
            <w:pPr>
              <w:spacing w:after="40"/>
            </w:pPr>
            <w:r>
              <w:rPr>
                <w:rFonts w:ascii="맑은 고딕" w:hAnsi="맑은 고딕" w:eastAsia="맑은 고딕"/>
                <w:b w:val="0"/>
                <w:sz w:val="19"/>
              </w:rPr>
              <w:t>초기화 파라미터 (DB 서버)</w:t>
            </w:r>
          </w:p>
        </w:tc>
        <w:tc>
          <w:tcPr>
            <w:tcW w:type="dxa" w:w="2880"/>
          </w:tcPr>
          <w:p>
            <w:pPr>
              <w:spacing w:after="40"/>
            </w:pPr>
            <w:r>
              <w:rPr>
                <w:rFonts w:ascii="맑은 고딕" w:hAnsi="맑은 고딕" w:eastAsia="맑은 고딕"/>
                <w:b w:val="0"/>
                <w:sz w:val="19"/>
              </w:rPr>
              <w:t>DISPATCHERS의 PROTOCOL·MULTIPLEX</w:t>
            </w:r>
          </w:p>
        </w:tc>
      </w:tr>
    </w:tbl>
    <w:p/>
    <w:p>
      <w:pPr>
        <w:pStyle w:val="Heading2"/>
      </w:pPr>
      <w:r>
        <w:t>13.16  확인 학습(Quiz)</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Q1. Oracle Connection Manager의 세 가지 주요 기능은 무엇인가?</w:t>
            </w:r>
          </w:p>
          <w:p>
            <w:pPr>
              <w:spacing w:after="40"/>
            </w:pPr>
            <w:r>
              <w:rPr>
                <w:rFonts w:ascii="맑은 고딕" w:hAnsi="맑은 고딕" w:eastAsia="맑은 고딕"/>
                <w:b w:val="0"/>
                <w:color w:val="222222"/>
                <w:sz w:val="20"/>
              </w:rPr>
              <w:t>세션 멀티플렉싱(다중화), 규칙 기반 접근 제어(필터링), 프로토콜 변환이다. CMAN은 클라이언트와 DB 서버 사이의 프록시로 동작하며, 이 세 기능을 단독 또는 조합으로 수행하도록 구성할 수 있다.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Q2. CMGW 프로세스와 CMADMIN 프로세스의 역할 차이는?</w:t>
            </w:r>
          </w:p>
          <w:p>
            <w:pPr>
              <w:spacing w:after="40"/>
            </w:pPr>
            <w:r>
              <w:rPr>
                <w:rFonts w:ascii="맑은 고딕" w:hAnsi="맑은 고딕" w:eastAsia="맑은 고딕"/>
                <w:b w:val="0"/>
                <w:color w:val="222222"/>
                <w:sz w:val="20"/>
              </w:rPr>
              <w:t>CMGW(게이트웨이)는 클라이언트 연결을 수신·평가·중계하고 세션을 멀티플렉싱하는 트래픽 처리 프로세스다. CMADMIN(관리)은 게이트웨이 등록 처리, 리스너 식별, 주소/부하 등록, CMCTL 요청 응답 등 관리 기능을 담당한다. 구성 후에는 게이트웨이만으로도 기본 기능을 수행할 수 있다.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Q3. cman.ora 파일의 세 가지 주요 섹션과 각각의 역할은?</w:t>
            </w:r>
          </w:p>
          <w:p>
            <w:pPr>
              <w:spacing w:after="40"/>
            </w:pPr>
            <w:r>
              <w:rPr>
                <w:rFonts w:ascii="맑은 고딕" w:hAnsi="맑은 고딕" w:eastAsia="맑은 고딕"/>
                <w:b w:val="0"/>
                <w:color w:val="222222"/>
                <w:sz w:val="20"/>
              </w:rPr>
              <w:t>ADDRESS(CMAN 리스너의 프로토콜·호스트·포트, 필수), RULE_LIST(SRC/DST/SRV/ACT 기반 접근 제어 규칙), PARAMETER_LIST(로깅·트레이싱·게이트웨이 프로세스 수 등 동작 파라미터)이다.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Q4. 필터링 규칙의 ACT(액션)에 지정할 수 있는 값과 그 차이는?</w:t>
            </w:r>
          </w:p>
          <w:p>
            <w:pPr>
              <w:spacing w:after="40"/>
            </w:pPr>
            <w:r>
              <w:rPr>
                <w:rFonts w:ascii="맑은 고딕" w:hAnsi="맑은 고딕" w:eastAsia="맑은 고딕"/>
                <w:b w:val="0"/>
                <w:color w:val="222222"/>
                <w:sz w:val="20"/>
              </w:rPr>
              <w:t>accept(허용, ACTION_LIST로 세부 속성 지정 가능), reject(거부하고 클라이언트에 오류 반환), drop(응답 없이 조용히 폐기)이다. 스캐닝 시도를 숨기려면 drop이 유리하다.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Q5. 데이터베이스 서버에서 세션 멀티플렉싱을 켜는 방법과 제약은?</w:t>
            </w:r>
          </w:p>
          <w:p>
            <w:pPr>
              <w:spacing w:after="40"/>
            </w:pPr>
            <w:r>
              <w:rPr>
                <w:rFonts w:ascii="맑은 고딕" w:hAnsi="맑은 고딕" w:eastAsia="맑은 고딕"/>
                <w:b w:val="0"/>
                <w:color w:val="222222"/>
                <w:sz w:val="20"/>
              </w:rPr>
              <w:t>초기화 파라미터 DISPATCHERS에 (PROTOCOL=TCP)(MULTIPLEX=ON)처럼 PROTOCOL과 MULTIPLEX 속성을 설정한다. 단, ALTER SYSTEM으로 동적으로 활성화할 수 없으므로 SPFILE에 반영 후 인스턴스를 재시작해야 한다.</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Q6. 클라이언트와 데이터베이스 서버는 CMAN을 위해 각각 무엇을 설정하는가?</w:t>
            </w:r>
          </w:p>
          <w:p>
            <w:pPr>
              <w:spacing w:after="40"/>
            </w:pPr>
            <w:r>
              <w:rPr>
                <w:rFonts w:ascii="맑은 고딕" w:hAnsi="맑은 고딕" w:eastAsia="맑은 고딕"/>
                <w:b w:val="0"/>
                <w:color w:val="222222"/>
                <w:sz w:val="20"/>
              </w:rPr>
              <w:t>클라이언트는 tnsnames.ora의 ADDRESS를 CMAN 리스너 주소로 지정하고 CONNECT_DATA에 최종 서비스 이름을 넣는다. 데이터베이스 서버는 tnsnames.ora에 CMAN 별칭을 정의하고 초기화 파라미터 REMOTE_LISTENER에 그 별칭을 지정해 서비스를 CMAN에 동적 등록한다.</w:t>
            </w:r>
          </w:p>
        </w:tc>
      </w:tr>
    </w:tbl>
    <w:p/>
    <w:p>
      <w:pPr>
        <w:pStyle w:val="Heading2"/>
      </w:pPr>
      <w:r>
        <w:t>13.17  요약(Summary)</w:t>
      </w:r>
    </w:p>
    <w:p>
      <w:pPr>
        <w:spacing w:after="120"/>
      </w:pPr>
      <w:r>
        <w:rPr>
          <w:rFonts w:ascii="맑은 고딕" w:hAnsi="맑은 고딕" w:eastAsia="맑은 고딕"/>
          <w:b w:val="0"/>
          <w:sz w:val="21"/>
        </w:rPr>
        <w:t>이 장에서 학습한 내용을 정리하면 다음과 같다.</w:t>
      </w:r>
    </w:p>
    <w:p>
      <w:pPr>
        <w:pStyle w:val="ListBullet"/>
      </w:pPr>
      <w:r>
        <w:rPr>
          <w:rFonts w:ascii="맑은 고딕" w:hAnsi="맑은 고딕" w:eastAsia="맑은 고딕"/>
          <w:b w:val="0"/>
          <w:sz w:val="21"/>
        </w:rPr>
        <w:t>Oracle Connection Manager는 클라이언트와 DB 서버 사이의 프록시 서버로서 세션 멀티플렉싱, 접근 제어 필터링, 프로토콜 변환 기능을 제공한다.</w:t>
      </w:r>
    </w:p>
    <w:p>
      <w:pPr>
        <w:pStyle w:val="ListBullet"/>
      </w:pPr>
      <w:r>
        <w:rPr>
          <w:rFonts w:ascii="맑은 고딕" w:hAnsi="맑은 고딕" w:eastAsia="맑은 고딕"/>
          <w:b w:val="0"/>
          <w:sz w:val="21"/>
        </w:rPr>
        <w:t>CMAN은 게이트웨이 프로세스(CMGW)와 관리 프로세스(CMADMIN)로 구성되며, 리스너·CMADMIN·CMGW가 협력해 연결을 평가·중계·멀티플렉싱한다.</w:t>
      </w:r>
    </w:p>
    <w:p>
      <w:pPr>
        <w:pStyle w:val="ListBullet"/>
      </w:pPr>
      <w:r>
        <w:rPr>
          <w:rFonts w:ascii="맑은 고딕" w:hAnsi="맑은 고딕" w:eastAsia="맑은 고딕"/>
          <w:b w:val="0"/>
          <w:sz w:val="21"/>
        </w:rPr>
        <w:t>접근 제어는 cman.ora의 RULE_LIST(CMAN_RULES)에 SRC/DST/SRV/ACT 규칙을 작성해 구현하며, 인트라넷·인터넷 접근 통제에 활용된다.</w:t>
      </w:r>
    </w:p>
    <w:p>
      <w:pPr>
        <w:pStyle w:val="ListBullet"/>
      </w:pPr>
      <w:r>
        <w:rPr>
          <w:rFonts w:ascii="맑은 고딕" w:hAnsi="맑은 고딕" w:eastAsia="맑은 고딕"/>
          <w:b w:val="0"/>
          <w:sz w:val="21"/>
        </w:rPr>
        <w:t>세션 멀티플렉싱은 데이터베이스 서버의 DISPATCHERS 파라미터에 PROTOCOL과 MULTIPLEX를 설정해 활성화하되, 동적 변경은 불가하며 재시작이 필요하다.</w:t>
      </w:r>
    </w:p>
    <w:p>
      <w:pPr>
        <w:pStyle w:val="ListBullet"/>
      </w:pPr>
      <w:r>
        <w:rPr>
          <w:rFonts w:ascii="맑은 고딕" w:hAnsi="맑은 고딕" w:eastAsia="맑은 고딕"/>
          <w:b w:val="0"/>
          <w:sz w:val="21"/>
        </w:rPr>
        <w:t>구성은 3단계(cman.ora 구성 → 클라이언트 tnsnames.ora → DB 서버 REMOTE_LISTENER/멀티플렉싱)로 진행하고, CMCTL 유틸리티로 CMAN을 시작·중지·모니터링한다.</w:t>
      </w:r>
    </w:p>
    <w:p>
      <w:pPr>
        <w:pStyle w:val="Heading2"/>
      </w:pPr>
      <w:r>
        <w:t>13.18  실습 개요(Practice Overview)</w:t>
      </w:r>
    </w:p>
    <w:p>
      <w:pPr>
        <w:spacing w:after="120"/>
      </w:pPr>
      <w:r>
        <w:rPr>
          <w:rFonts w:ascii="맑은 고딕" w:hAnsi="맑은 고딕" w:eastAsia="맑은 고딕"/>
          <w:b w:val="0"/>
          <w:sz w:val="21"/>
        </w:rPr>
        <w:t>이 장의 실습에서는 Oracle Connection Manager를 처음부터 구성하고 검증한다. 실습 트랜스크립트는 다음 여섯 개 주제로 구성된다.</w:t>
      </w:r>
    </w:p>
    <w:p>
      <w:pPr>
        <w:pStyle w:val="ListBullet"/>
      </w:pPr>
      <w:r>
        <w:rPr>
          <w:rFonts w:ascii="맑은 고딕" w:hAnsi="맑은 고딕" w:eastAsia="맑은 고딕"/>
          <w:b w:val="0"/>
          <w:sz w:val="21"/>
        </w:rPr>
        <w:t>실습 01 — cman.ora 파일 구성(ADDRESS/RULE_LIST/PARAMETER_LIST)</w:t>
      </w:r>
    </w:p>
    <w:p>
      <w:pPr>
        <w:pStyle w:val="ListBullet"/>
      </w:pPr>
      <w:r>
        <w:rPr>
          <w:rFonts w:ascii="맑은 고딕" w:hAnsi="맑은 고딕" w:eastAsia="맑은 고딕"/>
          <w:b w:val="0"/>
          <w:sz w:val="21"/>
        </w:rPr>
        <w:t>실습 02 — CMAN_RULES로 접근 제어 필터링 규칙(SRC/DST/ACT) 설정</w:t>
      </w:r>
    </w:p>
    <w:p>
      <w:pPr>
        <w:pStyle w:val="ListBullet"/>
      </w:pPr>
      <w:r>
        <w:rPr>
          <w:rFonts w:ascii="맑은 고딕" w:hAnsi="맑은 고딕" w:eastAsia="맑은 고딕"/>
          <w:b w:val="0"/>
          <w:sz w:val="21"/>
        </w:rPr>
        <w:t>실습 03 — 클라이언트 tnsnames.ora에 Connection Manager 주소 설정</w:t>
      </w:r>
    </w:p>
    <w:p>
      <w:pPr>
        <w:pStyle w:val="ListBullet"/>
      </w:pPr>
      <w:r>
        <w:rPr>
          <w:rFonts w:ascii="맑은 고딕" w:hAnsi="맑은 고딕" w:eastAsia="맑은 고딕"/>
          <w:b w:val="0"/>
          <w:sz w:val="21"/>
        </w:rPr>
        <w:t>실습 04 — 데이터베이스 서버에 REMOTE_LISTENER로 Connection Manager 등록</w:t>
      </w:r>
    </w:p>
    <w:p>
      <w:pPr>
        <w:pStyle w:val="ListBullet"/>
      </w:pPr>
      <w:r>
        <w:rPr>
          <w:rFonts w:ascii="맑은 고딕" w:hAnsi="맑은 고딕" w:eastAsia="맑은 고딕"/>
          <w:b w:val="0"/>
          <w:sz w:val="21"/>
        </w:rPr>
        <w:t>실습 05 — DISPATCHERS의 MULTIPLEX 속성으로 세션 멀티플렉싱 구성</w:t>
      </w:r>
    </w:p>
    <w:p>
      <w:pPr>
        <w:pStyle w:val="ListBullet"/>
      </w:pPr>
      <w:r>
        <w:rPr>
          <w:rFonts w:ascii="맑은 고딕" w:hAnsi="맑은 고딕" w:eastAsia="맑은 고딕"/>
          <w:b w:val="0"/>
          <w:sz w:val="21"/>
        </w:rPr>
        <w:t>실습 06 — CMCTL 유틸리티로 Connection Manager 시작/중지/상태 확인</w:t>
      </w:r>
    </w:p>
    <w:p>
      <w:pPr>
        <w:spacing w:after="120"/>
      </w:pPr>
      <w:r>
        <w:rPr>
          <w:rFonts w:ascii="맑은 고딕" w:hAnsi="맑은 고딕" w:eastAsia="맑은 고딕"/>
          <w:b w:val="0"/>
          <w:sz w:val="21"/>
        </w:rPr>
        <w:t>각 실습은 쉘($) 프롬프트와 SQL*Plus(SYS@cdb1&gt;)·CMCTL(CMCTL&gt;) 프롬프트를 병행하며, 실제 운영에서 자주 겪는 오류와 그 수정 과정을 포함한다. 실습을 통해 본문에서 학습한 개념이 실제 파일과 명령으로 어떻게 구현되는지 확인한다.</w:t>
      </w:r>
    </w:p>
    <w:p>
      <w:pPr>
        <w:spacing w:after="120"/>
      </w:pPr>
      <w:r>
        <w:rPr>
          <w:rFonts w:ascii="맑은 고딕" w:hAnsi="맑은 고딕" w:eastAsia="맑은 고딕"/>
          <w:b w:val="0"/>
          <w:sz w:val="21"/>
        </w:rPr>
        <w:t>여섯 개 실습은 앞서 설명한 구성 3단계와 정확히 대응한다. 실습 01·02는 1단계(cman.ora 구성과 접근 제어 규칙), 실습 03은 2단계(클라이언트 구성), 실습 04·05는 3단계(데이터베이스 서버의 원격 리스너 등록과 멀티플렉싱), 실습 06은 운영 관리(CMCTL)를 다룬다. 순서대로 진행하면 하나의 CMAN 환경이 클라이언트에서 데이터베이스까지 완결되는 과정을 직접 체험할 수 있다. 실습 환경에서는 CMAN 호스트가 실제로 분리되어 있지 않더라도 동일한 파일·명령 구성을 재현해 학습 목적을 달성할 수 있도록 구성했다.</w:t>
      </w:r>
    </w:p>
    <w:p>
      <w:pPr>
        <w:pStyle w:val="Heading2"/>
      </w:pPr>
      <w:r>
        <w:t>13.19  구성 시 자주 겪는 문제와 점검 포인트</w:t>
      </w:r>
    </w:p>
    <w:p>
      <w:pPr>
        <w:spacing w:after="120"/>
      </w:pPr>
      <w:r>
        <w:rPr>
          <w:rFonts w:ascii="맑은 고딕" w:hAnsi="맑은 고딕" w:eastAsia="맑은 고딕"/>
          <w:b w:val="0"/>
          <w:sz w:val="21"/>
        </w:rPr>
        <w:t>CMAN을 처음 구성할 때 흔히 마주치는 문제와 점검 순서를 정리해 둔다. 대부분의 오류는 ‘문법’, ‘경로/등록’, ‘재시작 누락’ 세 범주에 속한다.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pPr>
              <w:spacing w:after="40"/>
            </w:pPr>
            <w:r>
              <w:rPr>
                <w:rFonts w:ascii="맑은 고딕" w:hAnsi="맑은 고딕" w:eastAsia="맑은 고딕"/>
                <w:b/>
                <w:sz w:val="20"/>
              </w:rPr>
              <w:t>증상</w:t>
            </w:r>
          </w:p>
        </w:tc>
        <w:tc>
          <w:tcPr>
            <w:tcW w:type="dxa" w:w="2880"/>
            <w:shd w:val="clear" w:color="auto" w:fill="DCE6F1"/>
          </w:tcPr>
          <w:p>
            <w:pPr>
              <w:spacing w:after="40"/>
            </w:pPr>
            <w:r>
              <w:rPr>
                <w:rFonts w:ascii="맑은 고딕" w:hAnsi="맑은 고딕" w:eastAsia="맑은 고딕"/>
                <w:b/>
                <w:sz w:val="20"/>
              </w:rPr>
              <w:t>가능한 원인</w:t>
            </w:r>
          </w:p>
        </w:tc>
        <w:tc>
          <w:tcPr>
            <w:tcW w:type="dxa" w:w="2880"/>
            <w:shd w:val="clear" w:color="auto" w:fill="DCE6F1"/>
          </w:tcPr>
          <w:p>
            <w:pPr>
              <w:spacing w:after="40"/>
            </w:pPr>
            <w:r>
              <w:rPr>
                <w:rFonts w:ascii="맑은 고딕" w:hAnsi="맑은 고딕" w:eastAsia="맑은 고딕"/>
                <w:b/>
                <w:sz w:val="20"/>
              </w:rPr>
              <w:t>점검·조치</w:t>
            </w:r>
          </w:p>
        </w:tc>
      </w:tr>
      <w:tr>
        <w:tc>
          <w:tcPr>
            <w:tcW w:type="dxa" w:w="2880"/>
          </w:tcPr>
          <w:p>
            <w:pPr>
              <w:spacing w:after="40"/>
            </w:pPr>
            <w:r>
              <w:rPr>
                <w:rFonts w:ascii="맑은 고딕" w:hAnsi="맑은 고딕" w:eastAsia="맑은 고딕"/>
                <w:b w:val="0"/>
                <w:sz w:val="19"/>
              </w:rPr>
              <w:t>CMAN이 기동하지 않음</w:t>
            </w:r>
          </w:p>
        </w:tc>
        <w:tc>
          <w:tcPr>
            <w:tcW w:type="dxa" w:w="2880"/>
          </w:tcPr>
          <w:p>
            <w:pPr>
              <w:spacing w:after="40"/>
            </w:pPr>
            <w:r>
              <w:rPr>
                <w:rFonts w:ascii="맑은 고딕" w:hAnsi="맑은 고딕" w:eastAsia="맑은 고딕"/>
                <w:b w:val="0"/>
                <w:sz w:val="19"/>
              </w:rPr>
              <w:t>cman.ora 괄호/들여쓰기 오류</w:t>
            </w:r>
          </w:p>
        </w:tc>
        <w:tc>
          <w:tcPr>
            <w:tcW w:type="dxa" w:w="2880"/>
          </w:tcPr>
          <w:p>
            <w:pPr>
              <w:spacing w:after="40"/>
            </w:pPr>
            <w:r>
              <w:rPr>
                <w:rFonts w:ascii="맑은 고딕" w:hAnsi="맑은 고딕" w:eastAsia="맑은 고딕"/>
                <w:b w:val="0"/>
                <w:sz w:val="19"/>
              </w:rPr>
              <w:t>샘플에서 복사 후 수정, CMCTL 오류 메시지·로그 확인</w:t>
            </w:r>
          </w:p>
        </w:tc>
      </w:tr>
      <w:tr>
        <w:tc>
          <w:tcPr>
            <w:tcW w:type="dxa" w:w="2880"/>
          </w:tcPr>
          <w:p>
            <w:pPr>
              <w:spacing w:after="40"/>
            </w:pPr>
            <w:r>
              <w:rPr>
                <w:rFonts w:ascii="맑은 고딕" w:hAnsi="맑은 고딕" w:eastAsia="맑은 고딕"/>
                <w:b w:val="0"/>
                <w:sz w:val="19"/>
              </w:rPr>
              <w:t>허용해야 할 접속이 거부됨</w:t>
            </w:r>
          </w:p>
        </w:tc>
        <w:tc>
          <w:tcPr>
            <w:tcW w:type="dxa" w:w="2880"/>
          </w:tcPr>
          <w:p>
            <w:pPr>
              <w:spacing w:after="40"/>
            </w:pPr>
            <w:r>
              <w:rPr>
                <w:rFonts w:ascii="맑은 고딕" w:hAnsi="맑은 고딕" w:eastAsia="맑은 고딕"/>
                <w:b w:val="0"/>
                <w:sz w:val="19"/>
              </w:rPr>
              <w:t>RULE_LIST 순서·SRC 대역 오기</w:t>
            </w:r>
          </w:p>
        </w:tc>
        <w:tc>
          <w:tcPr>
            <w:tcW w:type="dxa" w:w="2880"/>
          </w:tcPr>
          <w:p>
            <w:pPr>
              <w:spacing w:after="40"/>
            </w:pPr>
            <w:r>
              <w:rPr>
                <w:rFonts w:ascii="맑은 고딕" w:hAnsi="맑은 고딕" w:eastAsia="맑은 고딕"/>
                <w:b w:val="0"/>
                <w:sz w:val="19"/>
              </w:rPr>
              <w:t>규칙 순서 점검(구체적 규칙을 위로), 로그로 어떤 규칙에 걸리는지 확인</w:t>
            </w:r>
          </w:p>
        </w:tc>
      </w:tr>
      <w:tr>
        <w:tc>
          <w:tcPr>
            <w:tcW w:type="dxa" w:w="2880"/>
          </w:tcPr>
          <w:p>
            <w:pPr>
              <w:spacing w:after="40"/>
            </w:pPr>
            <w:r>
              <w:rPr>
                <w:rFonts w:ascii="맑은 고딕" w:hAnsi="맑은 고딕" w:eastAsia="맑은 고딕"/>
                <w:b w:val="0"/>
                <w:sz w:val="19"/>
              </w:rPr>
              <w:t>CMAN 접속은 되나 DB로 안 감</w:t>
            </w:r>
          </w:p>
        </w:tc>
        <w:tc>
          <w:tcPr>
            <w:tcW w:type="dxa" w:w="2880"/>
          </w:tcPr>
          <w:p>
            <w:pPr>
              <w:spacing w:after="40"/>
            </w:pPr>
            <w:r>
              <w:rPr>
                <w:rFonts w:ascii="맑은 고딕" w:hAnsi="맑은 고딕" w:eastAsia="맑은 고딕"/>
                <w:b w:val="0"/>
                <w:sz w:val="19"/>
              </w:rPr>
              <w:t>REMOTE_LISTENER 미등록/서비스 미인식</w:t>
            </w:r>
          </w:p>
        </w:tc>
        <w:tc>
          <w:tcPr>
            <w:tcW w:type="dxa" w:w="2880"/>
          </w:tcPr>
          <w:p>
            <w:pPr>
              <w:spacing w:after="40"/>
            </w:pPr>
            <w:r>
              <w:rPr>
                <w:rFonts w:ascii="맑은 고딕" w:hAnsi="맑은 고딕" w:eastAsia="맑은 고딕"/>
                <w:b w:val="0"/>
                <w:sz w:val="19"/>
              </w:rPr>
              <w:t>DB에서 ALTER SYSTEM REGISTER, CMCTL show services로 서비스 확인</w:t>
            </w:r>
          </w:p>
        </w:tc>
      </w:tr>
      <w:tr>
        <w:tc>
          <w:tcPr>
            <w:tcW w:type="dxa" w:w="2880"/>
          </w:tcPr>
          <w:p>
            <w:pPr>
              <w:spacing w:after="40"/>
            </w:pPr>
            <w:r>
              <w:rPr>
                <w:rFonts w:ascii="맑은 고딕" w:hAnsi="맑은 고딕" w:eastAsia="맑은 고딕"/>
                <w:b w:val="0"/>
                <w:sz w:val="19"/>
              </w:rPr>
              <w:t>멀티플렉싱이 동작 안 함</w:t>
            </w:r>
          </w:p>
        </w:tc>
        <w:tc>
          <w:tcPr>
            <w:tcW w:type="dxa" w:w="2880"/>
          </w:tcPr>
          <w:p>
            <w:pPr>
              <w:spacing w:after="40"/>
            </w:pPr>
            <w:r>
              <w:rPr>
                <w:rFonts w:ascii="맑은 고딕" w:hAnsi="맑은 고딕" w:eastAsia="맑은 고딕"/>
                <w:b w:val="0"/>
                <w:sz w:val="19"/>
              </w:rPr>
              <w:t>디스패처 미구성 또는 재시작 누락</w:t>
            </w:r>
          </w:p>
        </w:tc>
        <w:tc>
          <w:tcPr>
            <w:tcW w:type="dxa" w:w="2880"/>
          </w:tcPr>
          <w:p>
            <w:pPr>
              <w:spacing w:after="40"/>
            </w:pPr>
            <w:r>
              <w:rPr>
                <w:rFonts w:ascii="맑은 고딕" w:hAnsi="맑은 고딕" w:eastAsia="맑은 고딕"/>
                <w:b w:val="0"/>
                <w:sz w:val="19"/>
              </w:rPr>
              <w:t>DISPATCHERS·MULTIPLEX 설정 확인, SPFILE 반영 후 인스턴스 재시작</w:t>
            </w:r>
          </w:p>
        </w:tc>
      </w:tr>
      <w:tr>
        <w:tc>
          <w:tcPr>
            <w:tcW w:type="dxa" w:w="2880"/>
          </w:tcPr>
          <w:p>
            <w:pPr>
              <w:spacing w:after="40"/>
            </w:pPr>
            <w:r>
              <w:rPr>
                <w:rFonts w:ascii="맑은 고딕" w:hAnsi="맑은 고딕" w:eastAsia="맑은 고딕"/>
                <w:b w:val="0"/>
                <w:sz w:val="19"/>
              </w:rPr>
              <w:t>CMCTL 상태 조회 불가</w:t>
            </w:r>
          </w:p>
        </w:tc>
        <w:tc>
          <w:tcPr>
            <w:tcW w:type="dxa" w:w="2880"/>
          </w:tcPr>
          <w:p>
            <w:pPr>
              <w:spacing w:after="40"/>
            </w:pPr>
            <w:r>
              <w:rPr>
                <w:rFonts w:ascii="맑은 고딕" w:hAnsi="맑은 고딕" w:eastAsia="맑은 고딕"/>
                <w:b w:val="0"/>
                <w:sz w:val="19"/>
              </w:rPr>
              <w:t>관리 프로세스(CMADMIN) 미기동</w:t>
            </w:r>
          </w:p>
        </w:tc>
        <w:tc>
          <w:tcPr>
            <w:tcW w:type="dxa" w:w="2880"/>
          </w:tcPr>
          <w:p>
            <w:pPr>
              <w:spacing w:after="40"/>
            </w:pPr>
            <w:r>
              <w:rPr>
                <w:rFonts w:ascii="맑은 고딕" w:hAnsi="맑은 고딕" w:eastAsia="맑은 고딕"/>
                <w:b w:val="0"/>
                <w:sz w:val="19"/>
              </w:rPr>
              <w:t>startup으로 관리 프로세스 포함 기동, administer 대상 확인</w:t>
            </w:r>
          </w:p>
        </w:tc>
      </w:tr>
    </w:tbl>
    <w:p/>
    <w:p>
      <w:pPr>
        <w:spacing w:after="120"/>
      </w:pPr>
      <w:r>
        <w:rPr>
          <w:rFonts w:ascii="맑은 고딕" w:hAnsi="맑은 고딕" w:eastAsia="맑은 고딕"/>
          <w:b w:val="0"/>
          <w:sz w:val="21"/>
        </w:rPr>
        <w:t>점검의 기본 원칙은 ‘경로를 따라 한 홉씩’ 확인하는 것이다. 먼저 클라이언트가 CMAN 리스너까지 도달하는지(tnsping), 다음으로 CMAN이 규칙을 통과시키는지(로그), 마지막으로 CMAN이 목적지 서비스를 알고 있는지(show services)를 순서대로 확인하면 문제 구간을 빠르게 좁힐 수 있다. 규칙이나 파라미터를 바꾼 뒤에는 반드시 반영(reload 또는 재기동)했는지 되짚는 것도 중요하다. 특히 멀티플렉싱은 동적 변경이 불가하므로 재시작 여부가 원인인 경우가 많다.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