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비OMF / boston-srv Physical Standby OMF,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`STANDBY_FILE_MANAGEMENT`가 자동화하는 범위와 하지 않는 범위를 구분해 설명하고, 어느 쪽 값이 동작을 결정하는지 근거와 함께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비대칭 구성(Primary 비OMF / Standby OMF)에서 파일 이름이 어떻게 정해지는지 실측을 들어 설명하고, 이름이 달라도 문제가 없는 이유를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`MANUAL` 상태에서 Primary에 테이블스페이스를 만들었을 때 Standby에서 벌어지는 일을 순서대로 서술하라. 왜 발견하기 어려운지도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ORA-1274와 ORA-1111의 차이를 설명하고, 오류 번호가 바뀌는 것이 무엇을 뜻하는지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`ALTER DATABASE CREATE DATAFILE ... AS NEW`가 올바른 이름과 크기의 파일을 만들 수 있는 근거를 설명하고, 그 파일의 내용이 어떻게 채워지는지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PDB 추가가 Standby에 반영되는 과정을 설명하고, 6장에서 다룬 OMF의 장점이 여기서 어떻게 나타나는지 밝혀라. 삭제 후 남는 것도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온라인 리두 로그 그룹 추가가 반영되지 않는 이유를 설명하고, 그것이 언제 어떤 문제가 되는지, 어떻게 대응해야 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CURRENT 리두 파일 삭제 사고에서 보호 모드가 복구 가능성을 어떻게 결정했는지 설명하고, 2장의 내용과 연결해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Standby에서 테이블스페이스를 만들려다 `ORA-16000`을 만났다. 원인과 조치, 재확인 방법을 쓰고, `STANDBY_FILE_MANAGEMENT` 값과의 관계를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Standby에 `UNNAMED00016`이 생기고 MRP가 죽었다. 진단에 쓸 조회 세 가지와 각각의 기대값, 그리고 복구 절차를 순서대로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`AUTO`로 되돌리고 MRP를 다시 켰는데도 계속 죽는다. 원인과 조치를 쓰고, 왜 파라미터를 되돌리는 것만으로는 부족한지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로그 그룹을 지우려는데 `ORA-01623`이 났다. 올바른 조치를 순서대로 쓰고, 이 오류를 우회했을 때 어떤 일이 일어나는지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로그 그룹을 추가하려는데 `ORA-00301` + `ORA-27038`이 났다. 원인과 두 가지 조치 경로를 제시하고, 각각의 위험을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Standby 재기동 후 특정 PDB의 데이터를 조회할 수 없다. 원인과 조치, 재발 방지 방법을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Primary에서 구조 변경을 한 뒤 Standby에 제대로 반영되었는지 확인하는 절차를 정리하라. 어떤 조회로 무엇을 대조하는가?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적용이 멈췄을 때 원인이 파일 문제인지 다른 문제인지 가려내는 절차를 정리하라. 각 단계의 조회와 판단 기준을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구조 변경 작업의 표준 순서를 세 단계로 정리하고, 각 단계를 건너뛰었을 때 어떤 사고가 일어나는지 이 장의 사례와 연결해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PDB를 추가·삭제한 뒤 Standby 쪽에서 확인하고 정리해야 할 항목을 순서대로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Primary의 로그 구성을 변경할 때 Standby에 함께 적용해야 할 작업을 정리하고, 그것을 빠뜨렸는지 점검하는 조회를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인스턴스가 비정상 종료된 뒤 원인을 파악하는 절차를 정리하라. 어떤 파일을 어떤 순서로 읽으며, 무엇을 근거로 판단하는가?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