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제10장  Active Data Guard ② Far Sync와 Cascading — 추가 실습문제 (서술형·문제해결형·진단절차형)</w:t>
      </w:r>
    </w:p>
    <w:p>
      <w:r>
        <w:rPr>
          <w:rFonts w:ascii="맑은 고딕" w:hAnsi="맑은 고딕" w:eastAsia="맑은 고딕"/>
          <w:sz w:val="21"/>
        </w:rPr>
        <w:t>총 20문항 (서술형 8 · 문제해결형 6 · 진단절차형 6). 객관식이 아니며, 각 문항 아래 답안 작성 공간을 둔다. 3노드 실습 환경(chicago-srv Primary / boston-srv Physical Standby / farsync-srv Far Sync, 19.3 EE)을 전제로 답한다.</w:t>
      </w:r>
    </w:p>
    <w:p>
      <w:pPr>
        <w:pStyle w:val="Heading2"/>
      </w:pPr>
      <w:r>
        <w:t>[유형] 서술형</w:t>
      </w:r>
    </w:p>
    <w:p>
      <w:r>
        <w:rPr>
          <w:rFonts w:ascii="맑은 고딕" w:hAnsi="맑은 고딕" w:eastAsia="맑은 고딕"/>
          <w:sz w:val="21"/>
        </w:rPr>
        <w:t>추가-01 · 서술형</w:t>
      </w:r>
    </w:p>
    <w:p>
      <w:r>
        <w:rPr>
          <w:rFonts w:ascii="맑은 고딕" w:hAnsi="맑은 고딕" w:eastAsia="맑은 고딕"/>
          <w:sz w:val="21"/>
        </w:rPr>
        <w:t>[추가-01] Far Sync가 푸는 문제를 거리·보호 모드·커밋 대기의 관계로 설명하고, 역할 분리가 어떻게 그 모순을 해소하는지 서술하라.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추가-02 · 서술형</w:t>
      </w:r>
    </w:p>
    <w:p>
      <w:r>
        <w:rPr>
          <w:rFonts w:ascii="맑은 고딕" w:hAnsi="맑은 고딕" w:eastAsia="맑은 고딕"/>
          <w:sz w:val="21"/>
        </w:rPr>
        <w:t>[추가-02] Far Sync 인스턴스에 데이터 파일이 없다는 사실이 낳는 결과를 네 가지 이상 들고, 각각을 실측 값이나 오류 번호와 연결하라.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추가-03 · 서술형</w:t>
      </w:r>
    </w:p>
    <w:p>
      <w:r>
        <w:rPr>
          <w:rFonts w:ascii="맑은 고딕" w:hAnsi="맑은 고딕" w:eastAsia="맑은 고딕"/>
          <w:sz w:val="21"/>
        </w:rPr>
        <w:t>[추가-03] `SYNC`와 `AFFIRM`이 각각 무엇을 뜻하는지 구별하고, 무손실을 목표로 할 때 두 낱말이 모두 필요한 이유를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추가-04 · 서술형</w:t>
      </w:r>
    </w:p>
    <w:p>
      <w:r>
        <w:rPr>
          <w:rFonts w:ascii="맑은 고딕" w:hAnsi="맑은 고딕" w:eastAsia="맑은 고딕"/>
          <w:sz w:val="21"/>
        </w:rPr>
        <w:t>[추가-04] 세 노드의 `PROTECTION_LEVEL`이 서로 다르게 나타난 이유를 설명하고, 그 결과가 Far Sync 구성의 데이터 손실 위험을 어떻게 규정하는지 서술하라.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추가-05 · 서술형</w:t>
      </w:r>
    </w:p>
    <w:p>
      <w:r>
        <w:rPr>
          <w:rFonts w:ascii="맑은 고딕" w:hAnsi="맑은 고딕" w:eastAsia="맑은 고딕"/>
          <w:sz w:val="21"/>
        </w:rPr>
        <w:t>[추가-05] `VALID_FOR`가 하는 일을 설명하고, Primary·Far Sync·Cascading Standby 세 경우의 값이 왜 달라야 하는지 각각의 리두 출처와 연결해 서술하라.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추가-06 · 서술형</w:t>
      </w:r>
    </w:p>
    <w:p>
      <w:r>
        <w:rPr>
          <w:rFonts w:ascii="맑은 고딕" w:hAnsi="맑은 고딕" w:eastAsia="맑은 고딕"/>
          <w:sz w:val="21"/>
        </w:rPr>
        <w:t>[추가-06] Far Sync와 Cascading의 차이를 주체·목적·능력의 세 측면에서 비교하고, 각각이 적합한 상황을 제시하라.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추가-07 · 서술형</w:t>
      </w:r>
    </w:p>
    <w:p>
      <w:r>
        <w:rPr>
          <w:rFonts w:ascii="맑은 고딕" w:hAnsi="맑은 고딕" w:eastAsia="맑은 고딕"/>
          <w:sz w:val="21"/>
        </w:rPr>
        <w:t>[추가-07] `V$ARCHIVE_DEST`와 `V$ARCHIVE_DEST_STATUS`의 역할 차이를 설명하고, 어느 열을 어느 뷰에서 찾아야 하는지 정리하라.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추가-08 · 서술형</w:t>
      </w:r>
    </w:p>
    <w:p>
      <w:r>
        <w:rPr>
          <w:rFonts w:ascii="맑은 고딕" w:hAnsi="맑은 고딕" w:eastAsia="맑은 고딕"/>
          <w:sz w:val="21"/>
        </w:rPr>
        <w:t>[추가-08] Far Sync를 도입할지 판단할 때 검토해야 할 조건을 제시하고, 이 장의 실습에서 실제로 치른 비용을 근거로 논하라.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pPr>
        <w:pStyle w:val="Heading2"/>
      </w:pPr>
      <w:r>
        <w:t>[유형] 문제해결형</w:t>
      </w:r>
    </w:p>
    <w:p>
      <w:r>
        <w:rPr>
          <w:rFonts w:ascii="맑은 고딕" w:hAnsi="맑은 고딕" w:eastAsia="맑은 고딕"/>
          <w:sz w:val="21"/>
        </w:rPr>
        <w:t>추가-09 · 문제해결형</w:t>
      </w:r>
    </w:p>
    <w:p>
      <w:r>
        <w:rPr>
          <w:rFonts w:ascii="맑은 고딕" w:hAnsi="맑은 고딕" w:eastAsia="맑은 고딕"/>
          <w:sz w:val="21"/>
        </w:rPr>
        <w:t>[추가-09] Far Sync에 SRL을 만들려 하자 네 그룹 모두 ORA-01184가 났다. 원인을 진단하고, `ADD`·`DROP 후 ADD`·`CLEAR` 세 방법을 비교해 최선을 고른 뒤 그 근거를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추가-10 · 문제해결형</w:t>
      </w:r>
    </w:p>
    <w:p>
      <w:r>
        <w:rPr>
          <w:rFonts w:ascii="맑은 고딕" w:hAnsi="맑은 고딕" w:eastAsia="맑은 고딕"/>
          <w:sz w:val="21"/>
        </w:rPr>
        <w:t>[추가-10] 리두 경로를 Far Sync로 전환한 직후 farsync의 2번 목적지에 ORA-16057이 나타났다. 오류가 표시된 노드와 원인이 있는 노드가 다른 이유를 설명하고, 조치와 재발 방지책을 제시하라.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추가-11 · 문제해결형</w:t>
      </w:r>
    </w:p>
    <w:p>
      <w:r>
        <w:rPr>
          <w:rFonts w:ascii="맑은 고딕" w:hAnsi="맑은 고딕" w:eastAsia="맑은 고딕"/>
          <w:sz w:val="21"/>
        </w:rPr>
        <w:t>[추가-11] 계단식 목적지를 설정했는데 리두가 전달되지 않는다. `STATUS`는 `VALID`다. 무엇을 의심하고 어떤 열을 확인해야 하는지, 그리고 왜 이 문제가 발견하기 어려운지 서술하라.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추가-12 · 문제해결형</w:t>
      </w:r>
    </w:p>
    <w:p>
      <w:r>
        <w:rPr>
          <w:rFonts w:ascii="맑은 고딕" w:hAnsi="맑은 고딕" w:eastAsia="맑은 고딕"/>
          <w:sz w:val="21"/>
        </w:rPr>
        <w:t>[추가-12] Far Sync 노드가 장애로 정지했다. `MAXIMUM AVAILABILITY` 구성에서 Primary와 Standby에 각각 무슨 일이 일어나는지 설명하고, 이를 대비하는 설계 두 가지를 제시하라.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추가-13 · 문제해결형</w:t>
      </w:r>
    </w:p>
    <w:p>
      <w:r>
        <w:rPr>
          <w:rFonts w:ascii="맑은 고딕" w:hAnsi="맑은 고딕" w:eastAsia="맑은 고딕"/>
          <w:sz w:val="21"/>
        </w:rPr>
        <w:t>[추가-13] Far Sync 인스턴스의 알림 로그를 `diag/rdbms/chicago/farsync/`에서 찾았으나 없었다. 원인을 밝히고, 추측 대신 쓸 수 있는 확실한 방법을 제시하라.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추가-14 · 문제해결형</w:t>
      </w:r>
    </w:p>
    <w:p>
      <w:r>
        <w:rPr>
          <w:rFonts w:ascii="맑은 고딕" w:hAnsi="맑은 고딕" w:eastAsia="맑은 고딕"/>
          <w:sz w:val="21"/>
        </w:rPr>
        <w:t>[추가-14] 실습을 마치고 구성을 원복할 때 보호 모드와 목적지 중 무엇을 먼저 처리해야 하는지 밝히고, 반대로 했을 때 생기는 상태를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pPr>
        <w:pStyle w:val="Heading2"/>
      </w:pPr>
      <w:r>
        <w:t>[유형] 진단절차형</w:t>
      </w:r>
    </w:p>
    <w:p>
      <w:r>
        <w:rPr>
          <w:rFonts w:ascii="맑은 고딕" w:hAnsi="맑은 고딕" w:eastAsia="맑은 고딕"/>
          <w:sz w:val="21"/>
        </w:rPr>
        <w:t>추가-15 · 진단절차형</w:t>
      </w:r>
    </w:p>
    <w:p>
      <w:r>
        <w:rPr>
          <w:rFonts w:ascii="맑은 고딕" w:hAnsi="맑은 고딕" w:eastAsia="맑은 고딕"/>
          <w:sz w:val="21"/>
        </w:rPr>
        <w:t>[추가-15] "Far Sync가 리두를 받고 있는가"를 확인하는 절차를 순서대로 쓰라. 각 단계에서 조회할 뷰와 정상으로 판단할 값을 명시한다.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추가-16 · 진단절차형</w:t>
      </w:r>
    </w:p>
    <w:p>
      <w:r>
        <w:rPr>
          <w:rFonts w:ascii="맑은 고딕" w:hAnsi="맑은 고딕" w:eastAsia="맑은 고딕"/>
          <w:sz w:val="21"/>
        </w:rPr>
        <w:t>[추가-16] "Far Sync가 Standby로 전달하고 있는가"를 확인하는 절차를 세 노드에 걸쳐 순서대로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추가-17 · 진단절차형</w:t>
      </w:r>
    </w:p>
    <w:p>
      <w:r>
        <w:rPr>
          <w:rFonts w:ascii="맑은 고딕" w:hAnsi="맑은 고딕" w:eastAsia="맑은 고딕"/>
          <w:sz w:val="21"/>
        </w:rPr>
        <w:t>[추가-17] Far Sync 인스턴스에 접속이 되지 않을 때의 점검 순서를 쓰고, 각 단계에서 나올 수 있는 오류를 함께 적으라.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추가-18 · 진단절차형</w:t>
      </w:r>
    </w:p>
    <w:p>
      <w:r>
        <w:rPr>
          <w:rFonts w:ascii="맑은 고딕" w:hAnsi="맑은 고딕" w:eastAsia="맑은 고딕"/>
          <w:sz w:val="21"/>
        </w:rPr>
        <w:t>[추가-18] 보호 모드를 올린 뒤 `PROTECTION_LEVEL`이 `RESYNCHRONIZATION`에 머무를 때의 진단 절차를 쓰라. 정상적인 과도 상태와 실제 문제를 구별하는 기준을 포함한다.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추가-19 · 진단절차형</w:t>
      </w:r>
    </w:p>
    <w:p>
      <w:r>
        <w:rPr>
          <w:rFonts w:ascii="맑은 고딕" w:hAnsi="맑은 고딕" w:eastAsia="맑은 고딕"/>
          <w:sz w:val="21"/>
        </w:rPr>
        <w:t>[추가-19] 여러 노드의 Data Guard 구성을 변경할 때의 표준 절차를 순서대로 쓰고, 각 단계에서 확인할 값을 명시하라.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추가-20 · 진단절차형</w:t>
      </w:r>
    </w:p>
    <w:p>
      <w:r>
        <w:rPr>
          <w:rFonts w:ascii="맑은 고딕" w:hAnsi="맑은 고딕" w:eastAsia="맑은 고딕"/>
          <w:sz w:val="21"/>
        </w:rPr>
        <w:t>[추가-20] 실습 종료 후 환경이 원래 상태로 돌아왔음을 확인하는 점검표를 작성하라. 세 노드에서 조회할 항목과 기대값을 모두 포함한다.</w:t>
      </w:r>
    </w:p>
    <w:p>
      <w:r>
        <w:rPr>
          <w:rFonts w:ascii="맑은 고딕" w:hAnsi="맑은 고딕" w:eastAsia="맑은 고딕"/>
          <w:sz w:val="21"/>
        </w:rPr>
        <w:t>답안: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