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제9장  ARCHIVELOG 복구 ② 전체 데이터파일·UNDO·아카이브 결손 — 추가 실습문제 (서술형·문제해결형·명령어 진행형)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서술한다. 모범답안과 채점 핵심 포인트는 별도 파일 「09장_실습문제_추가서술형_정답.docx」에 있다.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모든 데이터파일이 손상된 상황에서 완전 복구가 성립하기 위한 조건과 절차를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전체 데이터파일을 새 위치로 복원할 때의 절차와 주의점을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ARCHIVELOG 환경에서 UNDO 데이터파일 손상이 갖는 특성을 5장의 NOARCHIVELOG 경우와 비교해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UNDO 테이블스페이스 전환의 절차와 한계를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아카이브 다중 대상 구성에서 MANDATORY와 OPTIONAL의 차이를 설명하고 구성 시 권장 사항을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아카이브가 삭제되었어도 완전 복구가 가능한 조건과 판정 방법을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ORA-00257이 발생하는 메커니즘과 그때 데이터베이스의 상태를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아카이브 관리가 복구 가능성을 어떻게 좌우하는지 백업 전략과 연결해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STARTUP 시 ORA-01157이 나오고 MOUNT 상태에서 멈췄다. 손상 범위를 파악하고 복구하는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운영 중 UNDO 데이터파일이 손상되었다. 서비스 중단을 최소화하는 대응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복구 중 필요한 아카이브가 기본 경로에 없다는 오류가 발생했다. 확인 순서와 대응을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일반 사용자가 ORA-00257로 접속하지 못한다는 신고를 받았다. 진단부터 서비스 재개까지의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아카이브 시퀀스 연속성 점검에서 빠진 구간이 발견되었다. 영향과 대응을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복구 훈련에서 전체 복원에 4시간이 걸렸으나 RTO는 2시간이다. 개선 방안을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모든 데이터파일이 손상된 상황을 진단하고 복구하는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전체 데이터파일을 새 위치로 복원할 때 RENAME 스크립트를 생성하고 적용하는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UNDO 데이터파일 손상을 종료 후 복구하는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운영 중 UNDO 손상 시 서비스를 유지하기 위한 전환 명령과 이후 정리 명령을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아카이브 다중 대상 중 한쪽에 결손이 있을 때 복구를 이어 가는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ORA-00257로 정지된 데이터베이스를 진단하고 서비스를 재개하는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