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제1장  RAC 개요와 아키텍처 — 추가 실습문제 정답(모범답안 및 채점포인트)</w:t>
      </w:r>
    </w:p>
    <w:p>
      <w:r>
        <w:rPr>
          <w:rFonts w:ascii="맑은 고딕" w:hAnsi="맑은 고딕" w:eastAsia="맑은 고딕"/>
          <w:sz w:val="21"/>
        </w:rPr>
        <w:t>총 20문항 (서술형 8 · 문제해결형 6 · 진단절차형 6)의 모범답안과 채점 포인트다. 수치와 출력은 모두 rac1/rac2 2노드 실습 환경(19.3 EE)에서 캡처한 실측값이다.</w:t>
      </w:r>
    </w:p>
    <w:p>
      <w:pPr>
        <w:pStyle w:val="Heading2"/>
      </w:pPr>
      <w:r>
        <w:t>[유형] 서술형 — 모범답안</w:t>
      </w:r>
    </w:p>
    <w:p>
      <w:r>
        <w:rPr>
          <w:rFonts w:ascii="맑은 고딕" w:hAnsi="맑은 고딕" w:eastAsia="맑은 고딕"/>
          <w:sz w:val="21"/>
        </w:rPr>
        <w:t>[추가-01] 공유되는 것과 인스턴스마다 따로인 것</w:t>
      </w:r>
    </w:p>
    <w:p>
      <w:r>
        <w:rPr>
          <w:rFonts w:ascii="맑은 고딕" w:hAnsi="맑은 고딕" w:eastAsia="맑은 고딕"/>
          <w:sz w:val="21"/>
        </w:rPr>
        <w:t>모범답안:</w:t>
      </w:r>
    </w:p>
    <w:p>
      <w:r>
        <w:rPr>
          <w:rFonts w:ascii="맑은 고딕" w:hAnsi="맑은 고딕" w:eastAsia="맑은 고딕"/>
          <w:sz w:val="21"/>
        </w:rPr>
        <w:t>공유되는 것은 데이터 파일, 컨트롤 파일, SPFILE, 데이터 사전(SYSTEM 테이블스페이스), 아카이브 로그다. 실습에서 컨트롤 파일은 +DATA 와 +FRA 에 두 벌 있었으나 이는 다중화이지 인스턴스별 분리가 아니며 두 인스턴스가 같은 두 파일을 모두 연다. SPFILE 도 +DATA/RACDB/PARAMETERFILE 에 한 벌뿐이다.</w:t>
      </w:r>
    </w:p>
    <w:p>
      <w:r>
        <w:rPr>
          <w:rFonts w:ascii="맑은 고딕" w:hAnsi="맑은 고딕" w:eastAsia="맑은 고딕"/>
          <w:sz w:val="21"/>
        </w:rPr>
        <w:t>인스턴스마다 따로인 것은 SGA 와 PGA, 백그라운드 프로세스, 온라인 리두 스레드, UNDO 테이블스페이스다. 실습에서 스레드 1은 그룹 1·2 를, 스레드 2는 그룹 3·4 를 쓰고 undo_tablespace 는 각각 UNDOTBS1 과 UNDOTBS2 였다.</w:t>
      </w:r>
    </w:p>
    <w:p>
      <w:r>
        <w:rPr>
          <w:rFonts w:ascii="맑은 고딕" w:hAnsi="맑은 고딕" w:eastAsia="맑은 고딕"/>
          <w:sz w:val="21"/>
        </w:rPr>
        <w:t>따로라는 말이 남의 것을 못 본다는 뜻이 아닌 이유는 파일 자체가 모두 공유 스토리지에 있기 때문이다. 실습에서 인스턴스 1에 접속한 채로 스레드 2의 리두 그룹이 모두 조회됐다. 이것이 인스턴스 복구의 물리적 근거다. racdb1 이 죽으면 racdb2 가 racdb1 의 리두 스레드를 읽고 racdb1 의 UNDO 를 사용해 복구를 수행하는데, 남의 것을 읽을 수 없다면 복구 자체가 불가능하다.</w:t>
      </w:r>
    </w:p>
    <w:p>
      <w:r>
        <w:rPr>
          <w:rFonts w:ascii="맑은 고딕" w:hAnsi="맑은 고딕" w:eastAsia="맑은 고딕"/>
          <w:sz w:val="21"/>
        </w:rPr>
        <w:t>채점 포인트: ① 공유 4개 이상 열거 / ② 개별 4개 이상 열거 / ③ 컨트롤 파일 다중화와 인스턴스별 분리의 구분 / ④ 파일은 공유 스토리지에 있어 읽을 수 있음 / ⑤ 인스턴스 복구와 연결</w:t>
      </w:r>
    </w:p>
    <w:p>
      <w:r>
        <w:rPr>
          <w:rFonts w:ascii="맑은 고딕" w:hAnsi="맑은 고딕" w:eastAsia="맑은 고딕"/>
          <w:sz w:val="21"/>
        </w:rPr>
        <w:t>[추가-02] V$ 와 GV$ 의 차이</w:t>
      </w:r>
    </w:p>
    <w:p>
      <w:r>
        <w:rPr>
          <w:rFonts w:ascii="맑은 고딕" w:hAnsi="맑은 고딕" w:eastAsia="맑은 고딕"/>
          <w:sz w:val="21"/>
        </w:rPr>
        <w:t>모범답안:</w:t>
      </w:r>
    </w:p>
    <w:p>
      <w:r>
        <w:rPr>
          <w:rFonts w:ascii="맑은 고딕" w:hAnsi="맑은 고딕" w:eastAsia="맑은 고딕"/>
          <w:sz w:val="21"/>
        </w:rPr>
        <w:t>열 구성 면에서 GV$ 는 대응하는 V$ 의 열에 INST_ID 하나를 더한 형태다. 반대로 V$ 에는 INST_ID 가 없어 조건에 넣으면 ORA-00904 가 난다. 실측에서 SELECT ... FROM v$undostat WHERE inst_id = 1 이 ORA-00904: INST_ID: invalid identifier 로 실패했다.</w:t>
      </w:r>
    </w:p>
    <w:p>
      <w:r>
        <w:rPr>
          <w:rFonts w:ascii="맑은 고딕" w:hAnsi="맑은 고딕" w:eastAsia="맑은 고딕"/>
          <w:sz w:val="21"/>
        </w:rPr>
        <w:t>조회 범위 면에서 V$ 는 접속한 인스턴스의 정보만, GV$ 는 클러스터 전체를 보여 준다. 같은 세션에서 연달아 조회했을 때 GV$INSTANCE 는 2행, V$INSTANCE 는 1행을 반환했다.</w:t>
      </w:r>
    </w:p>
    <w:p>
      <w:r>
        <w:rPr>
          <w:rFonts w:ascii="맑은 고딕" w:hAnsi="맑은 고딕" w:eastAsia="맑은 고딕"/>
          <w:sz w:val="21"/>
        </w:rPr>
        <w:t>동작 방식 면에서 GV$ 는 접속한 인스턴스가 다른 인스턴스에 병렬 슬레이브를 띄워 각자의 V$ 를 조회하게 하고 결과를 모아 돌려준다. 그래서 V$ 보다 비용이 크고, 상대 인스턴스가 응답하지 않으면 조회가 멈춘다.</w:t>
      </w:r>
    </w:p>
    <w:p>
      <w:r>
        <w:rPr>
          <w:rFonts w:ascii="맑은 고딕" w:hAnsi="맑은 고딕" w:eastAsia="맑은 고딕"/>
          <w:sz w:val="21"/>
        </w:rPr>
        <w:t>GV$ 를 먼저 봐야 하는 이유는 다른 노드에서 벌어지는 일이 V$ 에는 전혀 나타나지 않기 때문이다. V$ 만 보고 이상 없음이라고 판단하는 것이 RAC 진단의 대표적 실수다. 또한 GV$ 조회가 멈추는 현상 자체가 응답하지 않는 인스턴스가 있다는 진단 정보가 된다.</w:t>
      </w:r>
    </w:p>
    <w:p>
      <w:r>
        <w:rPr>
          <w:rFonts w:ascii="맑은 고딕" w:hAnsi="맑은 고딕" w:eastAsia="맑은 고딕"/>
          <w:sz w:val="21"/>
        </w:rPr>
        <w:t>채점 포인트: ① INST_ID 열 유무 / ② 범위 차이와 실측 2행 대 1행 / ③ 병렬 슬레이브 동작과 비용 / ④ 멈춤이 진단 정보라는 점 / ⑤ V$ 만 보는 실수의 위험</w:t>
      </w:r>
    </w:p>
    <w:p>
      <w:r>
        <w:rPr>
          <w:rFonts w:ascii="맑은 고딕" w:hAnsi="맑은 고딕" w:eastAsia="맑은 고딕"/>
          <w:sz w:val="21"/>
        </w:rPr>
        <w:t>[추가-03] Cache Fusion 과 프로세스 역할</w:t>
      </w:r>
    </w:p>
    <w:p>
      <w:r>
        <w:rPr>
          <w:rFonts w:ascii="맑은 고딕" w:hAnsi="맑은 고딕" w:eastAsia="맑은 고딕"/>
          <w:sz w:val="21"/>
        </w:rPr>
        <w:t>모범답안:</w:t>
      </w:r>
    </w:p>
    <w:p>
      <w:r>
        <w:rPr>
          <w:rFonts w:ascii="맑은 고딕" w:hAnsi="맑은 고딕" w:eastAsia="맑은 고딕"/>
          <w:sz w:val="21"/>
        </w:rPr>
        <w:t>OPS 시절에는 다른 노드가 블록을 원하면 소유 노드가 그 블록을 디스크에 내려쓰고 요청 노드가 디스크에서 다시 읽었다. 이 디스크 왕복(디스크 핑)이 OPS 확장성의 발목을 잡았다. 인터커넥트 전송은 마이크로초 단위인데 디스크 왕복은 밀리초 단위여서 세 자릿수 차이가 났다.</w:t>
      </w:r>
    </w:p>
    <w:p>
      <w:r>
        <w:rPr>
          <w:rFonts w:ascii="맑은 고딕" w:hAnsi="맑은 고딕" w:eastAsia="맑은 고딕"/>
          <w:sz w:val="21"/>
        </w:rPr>
        <w:t>Cache Fusion 은 이 왕복을 없애고 블록을 인터커넥트를 통해 메모리에서 메모리로 직접 전송한다.</w:t>
      </w:r>
    </w:p>
    <w:p>
      <w:r>
        <w:rPr>
          <w:rFonts w:ascii="맑은 고딕" w:hAnsi="맑은 고딕" w:eastAsia="맑은 고딕"/>
          <w:sz w:val="21"/>
        </w:rPr>
        <w:t>GRD 는 어느 노드가 어느 블록의 최신본을 가졌는지 담는 디렉터리다. 한 노드에 몰려 있으면 병목이자 단일 장애점이 되므로 블록 주소를 해시해 모든 노드에 나눠 둔다. LMS 는 블록 요청을 받아 실제로 전송하고 CR 블록을 만든다. LMD 는 전역 잠금 요청을 처리하고 데드락을 감지한다. LMON 은 클러스터 멤버십 변화를 감지해 GRD 를 재구성한다. 노드가 들고 날 때 마스터 배정이 달라지므로 리마스터링이 일어나며 그동안 순간적으로 처리가 멈춘다.</w:t>
      </w:r>
    </w:p>
    <w:p>
      <w:r>
        <w:rPr>
          <w:rFonts w:ascii="맑은 고딕" w:hAnsi="맑은 고딕" w:eastAsia="맑은 고딕"/>
          <w:sz w:val="21"/>
        </w:rPr>
        <w:t>채점 포인트: ① OPS 디스크 핑과 대비 / ② 메모리 대 메모리 전송 / ③ GRD 가 분산된 이유 / ④ LMS·LMD·LMON 역할 구분 / ⑤ LMON 과 리마스터링 연결</w:t>
      </w:r>
    </w:p>
    <w:p>
      <w:r>
        <w:rPr>
          <w:rFonts w:ascii="맑은 고딕" w:hAnsi="맑은 고딕" w:eastAsia="맑은 고딕"/>
          <w:sz w:val="21"/>
        </w:rPr>
        <w:t>[추가-04] current 와 CR, 확장성에 미치는 영향</w:t>
      </w:r>
    </w:p>
    <w:p>
      <w:r>
        <w:rPr>
          <w:rFonts w:ascii="맑은 고딕" w:hAnsi="맑은 고딕" w:eastAsia="맑은 고딕"/>
          <w:sz w:val="21"/>
        </w:rPr>
        <w:t>모범답안:</w:t>
      </w:r>
    </w:p>
    <w:p>
      <w:r>
        <w:rPr>
          <w:rFonts w:ascii="맑은 고딕" w:hAnsi="맑은 고딕" w:eastAsia="맑은 고딕"/>
          <w:sz w:val="21"/>
        </w:rPr>
        <w:t>current 블록은 지금 이 순간의 최신 상태 그대로인 블록이고, CR 블록은 특정 SCN 시점의 읽기 일관성 이미지를 만들어 낸 블록이다. 갱신하려는 세션은 current 를, 조회만 하는 세션은 CR 을 요구한다.</w:t>
      </w:r>
    </w:p>
    <w:p>
      <w:r>
        <w:rPr>
          <w:rFonts w:ascii="맑은 고딕" w:hAnsi="맑은 고딕" w:eastAsia="맑은 고딕"/>
          <w:sz w:val="21"/>
        </w:rPr>
        <w:t>current 블록은 클러스터 전체에서 배타적 상태(xcur)로 단 하나만 존재할 수 있다. 따라서 여러 노드가 같은 블록을 번갈아 갱신하면 그 블록이 노드 사이를 계속 오간다. 이것이 블록 핑퐁이며 RAC 성능 문제의 대표적 원인이다. 노드를 늘려도 처리량이 늘지 않거나 오히려 줄 수 있다.</w:t>
      </w:r>
    </w:p>
    <w:p>
      <w:r>
        <w:rPr>
          <w:rFonts w:ascii="맑은 고딕" w:hAnsi="맑은 고딕" w:eastAsia="맑은 고딕"/>
          <w:sz w:val="21"/>
        </w:rPr>
        <w:t>반면 CR 블록은 여러 개가 동시에 존재할 수 있으므로 조회 부하는 노드를 늘리면 대체로 선형에 가깝게 확장된다. 실습에서 노드 2가 조회만 했을 때 GV$BH 상태는 cr 이 28개로 가장 많았고 xcur 는 갱신한 노드 1에만 2개 있었다.</w:t>
      </w:r>
    </w:p>
    <w:p>
      <w:r>
        <w:rPr>
          <w:rFonts w:ascii="맑은 고딕" w:hAnsi="맑은 고딕" w:eastAsia="맑은 고딕"/>
          <w:sz w:val="21"/>
        </w:rPr>
        <w:t>이 원리가 서비스 설계의 근거가 된다. 같은 데이터를 건드리는 갱신 업무는 한 노드에 모으고, 읽기 위주 업무는 자유롭게 분산한다.</w:t>
      </w:r>
    </w:p>
    <w:p>
      <w:r>
        <w:rPr>
          <w:rFonts w:ascii="맑은 고딕" w:hAnsi="맑은 고딕" w:eastAsia="맑은 고딕"/>
          <w:sz w:val="21"/>
        </w:rPr>
        <w:t>채점 포인트: ① 두 블록의 정의 구분 / ② xcur 는 클러스터에 하나 / ③ 블록 핑퐁과 확장성 저하 / ④ CR 다수 존재와 조회 확장성 / ⑤ 서비스 설계와 연결</w:t>
      </w:r>
    </w:p>
    <w:p>
      <w:r>
        <w:rPr>
          <w:rFonts w:ascii="맑은 고딕" w:hAnsi="맑은 고딕" w:eastAsia="맑은 고딕"/>
          <w:sz w:val="21"/>
        </w:rPr>
        <w:t>[추가-05] VIP 와 SCAN 이 각각 해결한 문제</w:t>
      </w:r>
    </w:p>
    <w:p>
      <w:r>
        <w:rPr>
          <w:rFonts w:ascii="맑은 고딕" w:hAnsi="맑은 고딕" w:eastAsia="맑은 고딕"/>
          <w:sz w:val="21"/>
        </w:rPr>
        <w:t>모범답안:</w:t>
      </w:r>
    </w:p>
    <w:p>
      <w:r>
        <w:rPr>
          <w:rFonts w:ascii="맑은 고딕" w:hAnsi="맑은 고딕" w:eastAsia="맑은 고딕"/>
          <w:sz w:val="21"/>
        </w:rPr>
        <w:t>먼저 공용 IP 만 있을 때의 문제가 있다. 서버가 물리적으로 꺼지면 그 IP 로 보낸 TCP 연결 시도는 아무 응답도 받지 못하고 OS 의 TCP 타임아웃까지 기다린다. 리눅스 기본값으로 수십 초에서 수 분이며 그동안 애플리케이션은 멈춰 있다.</w:t>
      </w:r>
    </w:p>
    <w:p>
      <w:r>
        <w:rPr>
          <w:rFonts w:ascii="맑은 고딕" w:hAnsi="맑은 고딕" w:eastAsia="맑은 고딕"/>
          <w:sz w:val="21"/>
        </w:rPr>
        <w:t>VIP 는 이 문제를 푼다. 노드마다 하나씩 부여되고 Clusterware 가 관리하며, 노드가 죽으면 살아 있는 노드로 옮겨 간다. 실습 환경에서는 rac1-vip 가 172.16.225.111, rac2-vip 가 172.16.225.112 다.</w:t>
      </w:r>
    </w:p>
    <w:p>
      <w:r>
        <w:rPr>
          <w:rFonts w:ascii="맑은 고딕" w:hAnsi="맑은 고딕" w:eastAsia="맑은 고딕"/>
          <w:sz w:val="21"/>
        </w:rPr>
        <w:t>그러나 VIP 는 서비스를 이어 주는 장치가 아니다. 옮겨 간 VIP 에는 그 노드의 데이터베이스 인스턴스가 없으므로 서비스할 수 없다. 하는 일은 접속 시도에 즉시 오류를 돌려주어 클라이언트가 TCP 타임아웃을 기다리지 않고 다음 주소로 넘어가게 만드는 것이다. 근거는 실습에서 확인한 ORA-12514 다. racdb2 를 정지한 뒤 rac2-vip 로 접속하자 리스너는 응답했지만 요청한 서비스를 모른다는 오류를 즉시 돌려주었다.</w:t>
      </w:r>
    </w:p>
    <w:p>
      <w:r>
        <w:rPr>
          <w:rFonts w:ascii="맑은 고딕" w:hAnsi="맑은 고딕" w:eastAsia="맑은 고딕"/>
          <w:sz w:val="21"/>
        </w:rPr>
        <w:t>VIP 만으로 남는 문제는 클라이언트가 모든 노드의 VIP 를 알아야 한다는 점이다. 노드를 추가하면 모든 클라이언트의 접속 문자열을 고쳐야 한다. SCAN 이 이를 없앤다. 클러스터 전체를 대표하는 이름 하나로 접속하면 SCAN 리스너가 부하 정보를 보고 여유 있는 인스턴스의 로컬 리스너 주소를 돌려주며, 클라이언트가 그 주소로 다시 접속한다. 실습에서 SCAN 으로 여섯 번 접속하니 racdb2, racdb1 이 번갈아 나왔고 racdb2 정지 후에는 여섯 번 모두 racdb1 로 붙었다.</w:t>
      </w:r>
    </w:p>
    <w:p>
      <w:r>
        <w:rPr>
          <w:rFonts w:ascii="맑은 고딕" w:hAnsi="맑은 고딕" w:eastAsia="맑은 고딕"/>
          <w:sz w:val="21"/>
        </w:rPr>
        <w:t>채점 포인트: ① 공용 IP 의 TCP 타임아웃 문제 / ② VIP 의 이동과 빠른 실패 / ③ 서비스 인계가 아니라는 근거(ORA-12514) / ④ SCAN 이 푸는 문제(클라이언트 수정) / ⑤ 재지시 동작과 실측 접속 분포</w:t>
      </w:r>
    </w:p>
    <w:p>
      <w:r>
        <w:rPr>
          <w:rFonts w:ascii="맑은 고딕" w:hAnsi="맑은 고딕" w:eastAsia="맑은 고딕"/>
          <w:sz w:val="21"/>
        </w:rPr>
        <w:t>[추가-06] 세 계층과 장애 대응</w:t>
      </w:r>
    </w:p>
    <w:p>
      <w:r>
        <w:rPr>
          <w:rFonts w:ascii="맑은 고딕" w:hAnsi="맑은 고딕" w:eastAsia="맑은 고딕"/>
          <w:sz w:val="21"/>
        </w:rPr>
        <w:t>모범답안:</w:t>
      </w:r>
    </w:p>
    <w:p>
      <w:r>
        <w:rPr>
          <w:rFonts w:ascii="맑은 고딕" w:hAnsi="맑은 고딕" w:eastAsia="맑은 고딕"/>
          <w:sz w:val="21"/>
        </w:rPr>
        <w:t>Oracle Clusterware 는 노드 멤버십과 자원 기동·감시·페일오버를 맡으며 Grid 홈(/u01/app/19.3.0/grid)에 grid 계정으로 운영하고 주 명령은 crsctl, olsnodes 다. Oracle ASM 은 공유 디스크를 디스크그룹으로 묶어 제공하며 같은 Grid 홈에 grid 계정, 주 명령은 asmcmd 와 srvctl, SQL 은 SYSASM 권한으로 접속한다. RAC 데이터베이스는 인스턴스·트랜잭션·Cache Fusion 을 맡으며 별도 DB 홈(/u01/app/oracle/product/19.3.0/dbhome_rac)에 oracle 계정, 주 명령은 srvctl 과 SQL(SYSDBA)이다.</w:t>
      </w:r>
    </w:p>
    <w:p>
      <w:r>
        <w:rPr>
          <w:rFonts w:ascii="맑은 고딕" w:hAnsi="맑은 고딕" w:eastAsia="맑은 고딕"/>
          <w:sz w:val="21"/>
        </w:rPr>
        <w:t>Clusterware 와 ASM 을 함께 배포하는 설치 단위가 Grid Infrastructure 이며, GI 를 먼저 설치한 뒤 그 위에 데이터베이스 홈을 설치한다.</w:t>
      </w:r>
    </w:p>
    <w:p>
      <w:r>
        <w:rPr>
          <w:rFonts w:ascii="맑은 고딕" w:hAnsi="맑은 고딕" w:eastAsia="맑은 고딕"/>
          <w:sz w:val="21"/>
        </w:rPr>
        <w:t>계층 구분이 중요한 이유는 장애가 났을 때 어디를 봐야 할지가 계층에 따라 달라지기 때문이다. 예를 들어 데이터베이스가 열리지 않는다는 신고를 받았을 때, ASM 디스크그룹이 마운트되지 않았을 수도 있고 Clusterware 자체가 내려가 있을 수도 있으며 인스턴스만 죽었을 수도 있다. 아래에서 위로 crsctl check cluster -all, crsctl status resource -t 의 ora.*.dg, srvctl status database 순으로 확인해야 원인을 빨리 좁힌다. 실습에서 ORA-01034 를 만났을 때도 이 순서로 확인해 Clusterware 는 정상이고 데이터베이스만 안 올라온 상태임을 판별했다.</w:t>
      </w:r>
    </w:p>
    <w:p>
      <w:r>
        <w:rPr>
          <w:rFonts w:ascii="맑은 고딕" w:hAnsi="맑은 고딕" w:eastAsia="맑은 고딕"/>
          <w:sz w:val="21"/>
        </w:rPr>
        <w:t>채점 포인트: ① 세 계층 이름 / ② 계층별 홈·계정·명령 정리 / ③ GI 의 정의와 설치 순서 / ④ 장애 대응에서 계층별 확인 순서 / ⑤ 구체적 사례 제시</w:t>
      </w:r>
    </w:p>
    <w:p>
      <w:r>
        <w:rPr>
          <w:rFonts w:ascii="맑은 고딕" w:hAnsi="맑은 고딕" w:eastAsia="맑은 고딕"/>
          <w:sz w:val="21"/>
        </w:rPr>
        <w:t>[추가-07] RAC 가 막는 위험과 막지 못하는 위험</w:t>
      </w:r>
    </w:p>
    <w:p>
      <w:r>
        <w:rPr>
          <w:rFonts w:ascii="맑은 고딕" w:hAnsi="맑은 고딕" w:eastAsia="맑은 고딕"/>
          <w:sz w:val="21"/>
        </w:rPr>
        <w:t>모범답안:</w:t>
      </w:r>
    </w:p>
    <w:p>
      <w:r>
        <w:rPr>
          <w:rFonts w:ascii="맑은 고딕" w:hAnsi="맑은 고딕" w:eastAsia="맑은 고딕"/>
          <w:sz w:val="21"/>
        </w:rPr>
        <w:t>RAC 가 막아 주는 것은 서버 한 대 수준의 장애다. 하드웨어 고장, 운영체제 패닉, 인스턴스 이상 종료가 발생하면 살아 있는 인스턴스가 죽은 인스턴스의 리두 스레드를 읽어 복구하고 그 사이에도 자기 트랜잭션을 계속 처리한다. 계획된 정지에서도 노드를 하나씩 내렸다 올리는 롤링 작업으로 서비스를 끊지 않을 수 있다.</w:t>
      </w:r>
    </w:p>
    <w:p>
      <w:r>
        <w:rPr>
          <w:rFonts w:ascii="맑은 고딕" w:hAnsi="맑은 고딕" w:eastAsia="맑은 고딕"/>
          <w:sz w:val="21"/>
        </w:rPr>
        <w:t>막지 못하는 것은 세 가지다. 첫째, 공유 스토리지 손상이다. 모든 노드가 같은 디스크를 보므로 스토리지가 깨지면 노드 수와 무관하게 데이터베이스가 멈춘다. 둘째, 데이터센터 전체 정지다. 셋째, 논리적 오류다. 잘못된 DELETE 는 모든 노드에 그대로 반영된다.</w:t>
      </w:r>
    </w:p>
    <w:p>
      <w:r>
        <w:rPr>
          <w:rFonts w:ascii="맑은 고딕" w:hAnsi="맑은 고딕" w:eastAsia="맑은 고딕"/>
          <w:sz w:val="21"/>
        </w:rPr>
        <w:t>따라서 세 장치는 서로를 대체하지 않는다. RAC 는 서버 한 대의 장애를, Data Guard 는 사이트 장애와 지역 재해를, 백업과 플래시백은 논리적 오류와 데이터 손상을 막는다. 셋 중 하나가 없으면 그 위험은 그대로 열려 있다. RAC 를 도입했다는 이유로 백업 정책을 느슨하게 하거나 Data Guard 계획을 미루는 것이 실무에서 실제로 나타나는 위험한 판단이다.</w:t>
      </w:r>
    </w:p>
    <w:p>
      <w:r>
        <w:rPr>
          <w:rFonts w:ascii="맑은 고딕" w:hAnsi="맑은 고딕" w:eastAsia="맑은 고딕"/>
          <w:sz w:val="21"/>
        </w:rPr>
        <w:t>또한 RAC 가 무중단을 뜻하지도 않는다. 죽은 인스턴스에 붙어 있던 세션은 끊기고 트랜잭션은 롤백된다. 그 끊김까지 감추려면 TAF, FAN, Application Continuity 가 필요하다.</w:t>
      </w:r>
    </w:p>
    <w:p>
      <w:r>
        <w:rPr>
          <w:rFonts w:ascii="맑은 고딕" w:hAnsi="맑은 고딕" w:eastAsia="맑은 고딕"/>
          <w:sz w:val="21"/>
        </w:rPr>
        <w:t>채점 포인트: ① 막는 위험 2가지 이상(비계획·계획 정지) / ② 막지 못하는 위험 3가지 / ③ 스토리지 공유가 근본 이유 / ④ 세 장치의 역할 구분 / ⑤ 무중단이 아니라는 점과 보완 기술</w:t>
      </w:r>
    </w:p>
    <w:p>
      <w:r>
        <w:rPr>
          <w:rFonts w:ascii="맑은 고딕" w:hAnsi="맑은 고딕" w:eastAsia="맑은 고딕"/>
          <w:sz w:val="21"/>
        </w:rPr>
        <w:t>[추가-08] 라이선스 경계와 세 뷰</w:t>
      </w:r>
    </w:p>
    <w:p>
      <w:r>
        <w:rPr>
          <w:rFonts w:ascii="맑은 고딕" w:hAnsi="맑은 고딕" w:eastAsia="맑은 고딕"/>
          <w:sz w:val="21"/>
        </w:rPr>
        <w:t>모범답안:</w:t>
      </w:r>
    </w:p>
    <w:p>
      <w:r>
        <w:rPr>
          <w:rFonts w:ascii="맑은 고딕" w:hAnsi="맑은 고딕" w:eastAsia="맑은 고딕"/>
          <w:sz w:val="21"/>
        </w:rPr>
        <w:t>Oracle Clusterware 자체는 Oracle Database 또는 미들웨어 라이선스에 포함되어 별도 비용 없이 쓸 수 있고, 단일 인스턴스를 Clusterware 로 감시해 페일오버시키는 콜드 페일오버 구성도 이 범위 안이다. Oracle ASM 도 Database 라이선스에 포함된다. 별도 라이선스가 필요한 것은 여러 인스턴스가 하나의 데이터베이스를 동시에 여는 것, 즉 RAC 자체다. 19c 부터 Standard Edition 2 의 RAC 지원이 제거되어 EE 와 RAC 옵션 조합이 필요하며 RAC One Node 는 별개 옵션이다.</w:t>
      </w:r>
    </w:p>
    <w:p>
      <w:r>
        <w:rPr>
          <w:rFonts w:ascii="맑은 고딕" w:hAnsi="맑은 고딕" w:eastAsia="맑은 고딕"/>
          <w:sz w:val="21"/>
        </w:rPr>
        <w:t>세 뷰는 서로 다른 질문에 답한다. V$OPTION 은 소프트웨어에 옵션이 링크되어 있는가에 답한다. TRUE 는 링크 여부이지 라이선스 보유가 아니며, 실습 환경에서도 Partitioning·Advanced Compression·Active Data Guard 가 모두 TRUE 였다. DBA_REGISTRY 는 데이터 사전에 구성 요소가 정상 설치되어 있는가에 답한다. 실습에서 COMP_ID 가 RAC 인 항목이 19.0.0.0.0 VALID 였다. CDB_FEATURE_USAGE_STATISTICS 는 실제로 사용한 이력이 있는가에 답한다.</w:t>
      </w:r>
    </w:p>
    <w:p>
      <w:r>
        <w:rPr>
          <w:rFonts w:ascii="맑은 고딕" w:hAnsi="맑은 고딕" w:eastAsia="맑은 고딕"/>
          <w:sz w:val="21"/>
        </w:rPr>
        <w:t>멀티테넌트에서 주의할 점은 샘플링이 PDB 단위로 이루어진다는 것이다. CDB 루트에서 DBA_FEATURE_USAGE_STATISTICS 를 조회하면 0행이 나온다. 실측에서 CDB_FEATURE_USAGE_STATISTICS 를 CON_ID 로 그룹핑하니 CON_ID 3 에 243행이 있었다. DBA_ 뷰만 보고 사용 이력이 없다고 보고하면 감사 대응에서 치명적 오류가 된다.</w:t>
      </w:r>
    </w:p>
    <w:p>
      <w:r>
        <w:rPr>
          <w:rFonts w:ascii="맑은 고딕" w:hAnsi="맑은 고딕" w:eastAsia="맑은 고딕"/>
          <w:sz w:val="21"/>
        </w:rPr>
        <w:t>채점 포인트: ① Clusterware·ASM 포함, RAC 유료 / ② SE2 지원 제거와 RAC One Node 별개 / ③ 세 뷰가 답하는 질문 구분 / ④ V$OPTION TRUE 의 의미 / ⑤ 멀티테넌트에서 CDB_ 뷰와 CON_ID</w:t>
      </w:r>
    </w:p>
    <w:p>
      <w:pPr>
        <w:pStyle w:val="Heading2"/>
      </w:pPr>
      <w:r>
        <w:t>[유형] 문제해결형 — 모범답안</w:t>
      </w:r>
    </w:p>
    <w:p>
      <w:r>
        <w:rPr>
          <w:rFonts w:ascii="맑은 고딕" w:hAnsi="맑은 고딕" w:eastAsia="맑은 고딕"/>
          <w:sz w:val="21"/>
        </w:rPr>
        <w:t>[추가-09] ORA-01034 진단과 조치</w:t>
      </w:r>
    </w:p>
    <w:p>
      <w:r>
        <w:rPr>
          <w:rFonts w:ascii="맑은 고딕" w:hAnsi="맑은 고딕" w:eastAsia="맑은 고딕"/>
          <w:sz w:val="21"/>
        </w:rPr>
        <w:t>모범답안:</w:t>
      </w:r>
    </w:p>
    <w:p>
      <w:r>
        <w:rPr>
          <w:rFonts w:ascii="맑은 고딕" w:hAnsi="맑은 고딕" w:eastAsia="맑은 고딕"/>
          <w:sz w:val="21"/>
        </w:rPr>
        <w:t>원인을 좁히는 순서는 계층을 아래에서 위로 올라가는 것이다. 첫째, crsctl check cluster -all 로 Clusterware 가 두 노드에서 모두 online 인지 확인한다. 둘째, crsctl status resource -t 에서 ora.CRS.dg, ora.DATA.dg, ora.FRA.dg 가 ONLINE 인지, ora.asm 이 Started 인지 본다. 셋째, srvctl status database -d racdb 로 인스턴스 상태를 본다. 실측에서 이 단계에서 Instance racdb1 is not running on node rac1 이 나왔다.</w:t>
      </w:r>
    </w:p>
    <w:p>
      <w:r>
        <w:rPr>
          <w:rFonts w:ascii="맑은 고딕" w:hAnsi="맑은 고딕" w:eastAsia="맑은 고딕"/>
          <w:sz w:val="21"/>
        </w:rPr>
        <w:t>조치는 srvctl start database -d racdb 다. 실행 후 srvctl status database 로 두 인스턴스가 running 인지 확인하고, 마지막에 GV$INSTANCE 가 2행을 반환하는지 재확인한다.</w:t>
      </w:r>
    </w:p>
    <w:p>
      <w:r>
        <w:rPr>
          <w:rFonts w:ascii="맑은 고딕" w:hAnsi="맑은 고딕" w:eastAsia="맑은 고딕"/>
          <w:sz w:val="21"/>
        </w:rPr>
        <w:t>SQL*Plus 의 startup 을 곧바로 치면 안 되는 이유는 두 가지다. 첫째, Clusterware 가 관리하는 자원을 우회해 올리면 자원 상태(Target/State)와 실제 상태가 어긋나 이후 srvctl 이나 Clusterware 의 자동 처리가 혼란을 일으킨다. 둘째, srvctl 은 ASM 디스크그룹 마운트와 리스너 등록 같은 의존 관계를 순서대로 처리하지만 startup 은 그 순서를 건너뛴다. 실제로 재부팅 직후에는 Management policy 가 AUTOMATIC 이므로 조금 기다리면 Clusterware 가 스스로 올린다.</w:t>
      </w:r>
    </w:p>
    <w:p>
      <w:r>
        <w:rPr>
          <w:rFonts w:ascii="맑은 고딕" w:hAnsi="맑은 고딕" w:eastAsia="맑은 고딕"/>
          <w:sz w:val="21"/>
        </w:rPr>
        <w:t>채점 포인트: ① 아래에서 위로 확인하는 순서 명시 / ② 각 단계 명령 정확 / ③ srvctl start database 로 조치 / ④ 재확인 단계 포함 / ⑤ startup 금지 이유 2가지</w:t>
      </w:r>
    </w:p>
    <w:p>
      <w:r>
        <w:rPr>
          <w:rFonts w:ascii="맑은 고딕" w:hAnsi="맑은 고딕" w:eastAsia="맑은 고딕"/>
          <w:sz w:val="21"/>
        </w:rPr>
        <w:t>[추가-10] V$ 뷰의 INST_ID 오류</w:t>
      </w:r>
    </w:p>
    <w:p>
      <w:r>
        <w:rPr>
          <w:rFonts w:ascii="맑은 고딕" w:hAnsi="맑은 고딕" w:eastAsia="맑은 고딕"/>
          <w:sz w:val="21"/>
        </w:rPr>
        <w:t>모범답안:</w:t>
      </w:r>
    </w:p>
    <w:p>
      <w:r>
        <w:rPr>
          <w:rFonts w:ascii="맑은 고딕" w:hAnsi="맑은 고딕" w:eastAsia="맑은 고딕"/>
          <w:sz w:val="21"/>
        </w:rPr>
        <w:t>진단 방법은 DESC 로 뷰의 실제 열 구성을 확인하는 것이다. DESC v$undostat 를 실행하면 BEGIN_TIME, END_TIME, UNDOTSN, UNDOBLKS 등과 CON_ID 는 있으나 INST_ID 는 없다. V$ 뷰는 애초에 접속한 인스턴스의 정보만 담으므로 인스턴스를 구분할 열이 필요 없기 때문이다. CON_ID 는 멀티테넌트 컨테이너 구분용이며 인스턴스와 무관하다.</w:t>
      </w:r>
    </w:p>
    <w:p>
      <w:r>
        <w:rPr>
          <w:rFonts w:ascii="맑은 고딕" w:hAnsi="맑은 고딕" w:eastAsia="맑은 고딕"/>
          <w:sz w:val="21"/>
        </w:rPr>
        <w:t>올바른 대안은 GV$ 뷰를 쓰는 것이다. SELECT COUNT(*) FROM gv$undostat WHERE inst_id = 1 로 조회한다. 실측에서 SELECT inst_id, COUNT(*) FROM gv$undostat GROUP BY inst_id 는 인스턴스 1에 3행, 인스턴스 2에 2행을 반환했다.</w:t>
      </w:r>
    </w:p>
    <w:p>
      <w:r>
        <w:rPr>
          <w:rFonts w:ascii="맑은 고딕" w:hAnsi="맑은 고딕" w:eastAsia="맑은 고딕"/>
          <w:sz w:val="21"/>
        </w:rPr>
        <w:t>함께 기억할 원칙은 GV$ 를 조회할 때 INST_ID 를 반드시 선택 목록에도 넣는 것이다. 넣지 않으면 어느 행이 어느 노드에서 온 것인지 알 수 없어 결과를 해석할 수 없다.</w:t>
      </w:r>
    </w:p>
    <w:p>
      <w:r>
        <w:rPr>
          <w:rFonts w:ascii="맑은 고딕" w:hAnsi="맑은 고딕" w:eastAsia="맑은 고딕"/>
          <w:sz w:val="21"/>
        </w:rPr>
        <w:t>채점 포인트: ① DESC 로 열 구성 확인 / ② V$ 에 INST_ID 가 없는 이유 / ③ CON_ID 와 혼동하지 않음 / ④ GV$ 로 대체하는 조회 제시 / ⑤ 선택 목록에도 INST_ID 를 넣는 습관</w:t>
      </w:r>
    </w:p>
    <w:p>
      <w:r>
        <w:rPr>
          <w:rFonts w:ascii="맑은 고딕" w:hAnsi="맑은 고딕" w:eastAsia="맑은 고딕"/>
          <w:sz w:val="21"/>
        </w:rPr>
        <w:t>[추가-11] MOUNTED 상태의 PDB</w:t>
      </w:r>
    </w:p>
    <w:p>
      <w:r>
        <w:rPr>
          <w:rFonts w:ascii="맑은 고딕" w:hAnsi="맑은 고딕" w:eastAsia="맑은 고딕"/>
          <w:sz w:val="21"/>
        </w:rPr>
        <w:t>모범답안:</w:t>
      </w:r>
    </w:p>
    <w:p>
      <w:r>
        <w:rPr>
          <w:rFonts w:ascii="맑은 고딕" w:hAnsi="맑은 고딕" w:eastAsia="맑은 고딕"/>
          <w:sz w:val="21"/>
        </w:rPr>
        <w:t>원인은 PDB RACPDB1 이 MOUNTED 상태라는 것이다. ALTER SESSION SET CONTAINER 는 MOUNTED 인 PDB 에도 성공하므로 오해하기 쉽지만, MOUNTED 에서는 데이터 사전에 접근할 수 없어 DDL 은 ORA-01109, 일반 조회는 ORA-01219 로 실패한다. CDB 를 기동해도 PDB 는 자동으로 열리지 않으며, SAVE STATE 로 저장해 둔 PDB 만 함께 열린다. 실습 환경은 DBCA 로 생성한 직후라 DBA_PDB_SAVED_STATES 가 비어 있었다.</w:t>
      </w:r>
    </w:p>
    <w:p>
      <w:r>
        <w:rPr>
          <w:rFonts w:ascii="맑은 고딕" w:hAnsi="맑은 고딕" w:eastAsia="맑은 고딕"/>
          <w:sz w:val="21"/>
        </w:rPr>
        <w:t>조치는 CDB 루트에서 ALTER PLUGGABLE DATABASE racpdb1 OPEN INSTANCES=ALL 을 실행하고 이어서 ALTER PLUGGABLE DATABASE racpdb1 SAVE STATE INSTANCES=ALL 을 실행하는 것이다. 재확인은 GV$PDBS 에서 두 인스턴스 모두 READ WRITE 인지, DBA_PDB_SAVED_STATES 에 racdb1 과 racdb2 두 행이 OPEN 으로 기록됐는지 보는 것이다.</w:t>
      </w:r>
    </w:p>
    <w:p>
      <w:r>
        <w:rPr>
          <w:rFonts w:ascii="맑은 고딕" w:hAnsi="맑은 고딕" w:eastAsia="맑은 고딕"/>
          <w:sz w:val="21"/>
        </w:rPr>
        <w:t>RAC 에서 반드시 붙여야 하는 절은 INSTANCES=ALL 이다. 이것을 빼면 접속한 인스턴스에서만 열리고 다른 노드에서는 MOUNTED 로 남는다. 그러면 SCAN 이 그 노드로 재지시했을 때 접속이 실패하는, 노드에 따라 결과가 달라지는 혼란스러운 상황이 된다.</w:t>
      </w:r>
    </w:p>
    <w:p>
      <w:r>
        <w:rPr>
          <w:rFonts w:ascii="맑은 고딕" w:hAnsi="맑은 고딕" w:eastAsia="맑은 고딕"/>
          <w:sz w:val="21"/>
        </w:rPr>
        <w:t>채점 포인트: ① MOUNTED 가 원인 / ② CONTAINER 전환은 성공한다는 점 / ③ SAVE STATE 가 없어 자동으로 안 열림 / ④ OPEN 과 SAVE STATE 둘 다 필요 / ⑤ INSTANCES=ALL 의 필요성과 누락 시 결과</w:t>
      </w:r>
    </w:p>
    <w:p>
      <w:r>
        <w:rPr>
          <w:rFonts w:ascii="맑은 고딕" w:hAnsi="맑은 고딕" w:eastAsia="맑은 고딕"/>
          <w:sz w:val="21"/>
        </w:rPr>
        <w:t>[추가-12] 정지한 인스턴스의 VIP 접속 실패</w:t>
      </w:r>
    </w:p>
    <w:p>
      <w:r>
        <w:rPr>
          <w:rFonts w:ascii="맑은 고딕" w:hAnsi="맑은 고딕" w:eastAsia="맑은 고딕"/>
          <w:sz w:val="21"/>
        </w:rPr>
        <w:t>모범답안:</w:t>
      </w:r>
    </w:p>
    <w:p>
      <w:r>
        <w:rPr>
          <w:rFonts w:ascii="맑은 고딕" w:hAnsi="맑은 고딕" w:eastAsia="맑은 고딕"/>
          <w:sz w:val="21"/>
        </w:rPr>
        <w:t>진단 절차는 이렇다. 첫째, 노드 자체가 살아 있는지 확인한다. 실습에서는 인스턴스만 정지했으므로 노드도 리스너도 살아 있다. 둘째, 해당 노드의 리스너에 어떤 서비스가 등록되어 있는지 lsnrctl status LISTENER 로 확인한다. 실측 출력에는 +ASM, +ASM_CRS, +ASM_DATA, +ASM_FRA 만 남아 있고 racdb 관련 서비스가 전혀 없었다. 인스턴스가 내려가면서 그 인스턴스가 동적으로 등록해 두었던 서비스가 리스너에서 사라진 것이다.</w:t>
      </w:r>
    </w:p>
    <w:p>
      <w:r>
        <w:rPr>
          <w:rFonts w:ascii="맑은 고딕" w:hAnsi="맑은 고딕" w:eastAsia="맑은 고딕"/>
          <w:sz w:val="21"/>
        </w:rPr>
        <w:t>오류 구분은 다음과 같다. ORA-12514 는 리스너가 응답은 하되 요청한 서비스를 모를 때 나온다. ORA-12541(TNS:no listener)은 그 주소·포트에 리스너 프로세스 자체가 없을 때다. 노드가 아예 꺼졌다면 응답이 없어 TCP 타임아웃 뒤 ORA-12170 계열 오류가 난다. 세 가지를 구분하면 원인 범위를 즉시 좁힐 수 있다.</w:t>
      </w:r>
    </w:p>
    <w:p>
      <w:r>
        <w:rPr>
          <w:rFonts w:ascii="맑은 고딕" w:hAnsi="맑은 고딕" w:eastAsia="맑은 고딕"/>
          <w:sz w:val="21"/>
        </w:rPr>
        <w:t>근본 대책은 클라이언트가 노드 VIP 를 직접 쓰지 않고 SCAN 이름으로 접속하게 하는 것이다. 실측에서 SCAN 으로 여섯 번 접속하니 여섯 번 모두 살아 있는 racdb1 로 붙었다. SCAN 리스너는 내려간 인스턴스로 재지시하지 않는다.</w:t>
      </w:r>
    </w:p>
    <w:p>
      <w:r>
        <w:rPr>
          <w:rFonts w:ascii="맑은 고딕" w:hAnsi="맑은 고딕" w:eastAsia="맑은 고딕"/>
          <w:sz w:val="21"/>
        </w:rPr>
        <w:t>채점 포인트: ① 노드와 리스너는 살아 있음 / ② lsnrctl status 로 서비스 등록 확인 / ③ 서비스 소멸이 원인 / ④ ORA-12514·12541·타임아웃 구분 / ⑤ SCAN 접속으로 전환하는 근본 대책</w:t>
      </w:r>
    </w:p>
    <w:p>
      <w:r>
        <w:rPr>
          <w:rFonts w:ascii="맑은 고딕" w:hAnsi="맑은 고딕" w:eastAsia="맑은 고딕"/>
          <w:sz w:val="21"/>
        </w:rPr>
        <w:t>[추가-13] 야간 배치 시간대의 반복 축출</w:t>
      </w:r>
    </w:p>
    <w:p>
      <w:r>
        <w:rPr>
          <w:rFonts w:ascii="맑은 고딕" w:hAnsi="맑은 고딕" w:eastAsia="맑은 고딕"/>
          <w:sz w:val="21"/>
        </w:rPr>
        <w:t>모범답안:</w:t>
      </w:r>
    </w:p>
    <w:p>
      <w:r>
        <w:rPr>
          <w:rFonts w:ascii="맑은 고딕" w:hAnsi="맑은 고딕" w:eastAsia="맑은 고딕"/>
          <w:sz w:val="21"/>
        </w:rPr>
        <w:t>확인 순서는 다음과 같다. 첫째, 축출 시각과 배치 작업의 시각이 정확히 겹치는지 대조한다. 둘째, Clusterware 로그(ocssd.log, alert.log)에서 축출 직전의 하트비트 지연 기록을 확인한다. 셋째, 인터커넥트 인터페이스의 오류·드롭 카운터와 스위치 포트 통계를 본다. 넷째, 그 시간대에 인터커넥트 네트워크를 공유하는 다른 트래픽이 있는지 네트워크 담당자와 확인한다.</w:t>
      </w:r>
    </w:p>
    <w:p>
      <w:r>
        <w:rPr>
          <w:rFonts w:ascii="맑은 고딕" w:hAnsi="맑은 고딕" w:eastAsia="맑은 고딕"/>
          <w:sz w:val="21"/>
        </w:rPr>
        <w:t>유력한 원인은 인터커넥트에 다른 트래픽이 함께 흐르는 것이다. CPU 와 메모리에 여유가 있고 데이터베이스 로그에 원인이 남지 않는데 특정 시간대에만 반복된다면 데이터베이스 내부보다 네트워크를 의심해야 한다. 실제 사례에서 신규 백업 서버를 도입하면서 대역폭이 남는다는 이유로 인터커넥트 스위치에 백업 VLAN 을 얹었고, 백업이 시작되면 스위치 버퍼가 포화돼 하트비트 패킷이 지연됐다.</w:t>
      </w:r>
    </w:p>
    <w:p>
      <w:r>
        <w:rPr>
          <w:rFonts w:ascii="맑은 고딕" w:hAnsi="맑은 고딕" w:eastAsia="맑은 고딕"/>
          <w:sz w:val="21"/>
        </w:rPr>
        <w:t>조치는 백업 VLAN 을 분리해 인터커넥트를 전용으로 되돌리는 것이다. 교훈은 인터커넥트가 대역폭이 남는 네트워크가 아니라 지연이 튀면 안 되는 네트워크라는 점이다. 평균 사용률이 5%라도 순간 지연이 튀면 클러스터는 노드를 죽인다.</w:t>
      </w:r>
    </w:p>
    <w:p>
      <w:r>
        <w:rPr>
          <w:rFonts w:ascii="맑은 고딕" w:hAnsi="맑은 고딕" w:eastAsia="맑은 고딕"/>
          <w:sz w:val="21"/>
        </w:rPr>
        <w:t>채점 포인트: ① 시각 대조를 먼저 / ② ocssd 로그의 하트비트 지연 확인 / ③ 인터페이스·스위치 통계 확인 / ④ 인터커넥트 공유가 원인 / ⑤ 전용화 조치와 지연 관점의 교훈</w:t>
      </w:r>
    </w:p>
    <w:p>
      <w:r>
        <w:rPr>
          <w:rFonts w:ascii="맑은 고딕" w:hAnsi="맑은 고딕" w:eastAsia="맑은 고딕"/>
          <w:sz w:val="21"/>
        </w:rPr>
        <w:t>[추가-14] 특정 대역 클라이언트만 SCAN 접속 실패</w:t>
      </w:r>
    </w:p>
    <w:p>
      <w:r>
        <w:rPr>
          <w:rFonts w:ascii="맑은 고딕" w:hAnsi="맑은 고딕" w:eastAsia="맑은 고딕"/>
          <w:sz w:val="21"/>
        </w:rPr>
        <w:t>모범답안:</w:t>
      </w:r>
    </w:p>
    <w:p>
      <w:r>
        <w:rPr>
          <w:rFonts w:ascii="맑은 고딕" w:hAnsi="맑은 고딕" w:eastAsia="맑은 고딕"/>
          <w:sz w:val="21"/>
        </w:rPr>
        <w:t>원인 추정은 재지시된 노드 VIP 로 가는 경로가 그 대역에서 막혀 있다는 것이다. SCAN 접속은 두 단계로 이루어진다. 클라이언트가 SCAN IP 의 1521 로 붙어 재지시를 받고, 받은 로컬 리스너 주소(그 노드의 VIP)로 다시 붙는다. 방화벽에 SCAN IP 의 1521 만 열어 두면 첫 단계는 성공하지만 두 번째에서 막힌다.</w:t>
      </w:r>
    </w:p>
    <w:p>
      <w:r>
        <w:rPr>
          <w:rFonts w:ascii="맑은 고딕" w:hAnsi="맑은 고딕" w:eastAsia="맑은 고딕"/>
          <w:sz w:val="21"/>
        </w:rPr>
        <w:t>확인 방법은 다음과 같다. 실패하는 클라이언트에서 SCAN IP 의 1521 로는 telnet 이나 tnsping 이 되는데 노드 VIP 의 1521 로는 되지 않는지 본다. sqlnet 트레이스나 클라이언트 오류 코드도 근거가 된다. 재지시 자체는 성공했으므로 오류가 즉시 나지 않고 두 번째 접속 시점에 타임아웃이나 연결 거부가 나타난다. 데이터베이스 쪽에서는 local_listener 파라미터 값을 확인해 재지시 대상 주소를 파악한다. 실습 환경에서는 172.16.225.111 과 172.16.225.112 였다.</w:t>
      </w:r>
    </w:p>
    <w:p>
      <w:r>
        <w:rPr>
          <w:rFonts w:ascii="맑은 고딕" w:hAnsi="맑은 고딕" w:eastAsia="맑은 고딕"/>
          <w:sz w:val="21"/>
        </w:rPr>
        <w:t>조치는 방화벽에서 모든 노드 VIP 의 1521 을 함께 여는 것이다. 노드를 추가할 때마다 새 VIP 도 열어야 한다는 점을 운영 문서에 남긴다.</w:t>
      </w:r>
    </w:p>
    <w:p>
      <w:r>
        <w:rPr>
          <w:rFonts w:ascii="맑은 고딕" w:hAnsi="맑은 고딕" w:eastAsia="맑은 고딕"/>
          <w:sz w:val="21"/>
        </w:rPr>
        <w:t>채점 포인트: ① SCAN 접속이 두 단계임을 설명 / ② SCAN IP 만 열린 방화벽이 원인 / ③ VIP 포트 연결 테스트로 확인 / ④ local_listener 로 재지시 대상 파악 / ⑤ 모든 VIP 개방과 노드 추가 시 관리</w:t>
      </w:r>
    </w:p>
    <w:p>
      <w:pPr>
        <w:pStyle w:val="Heading2"/>
      </w:pPr>
      <w:r>
        <w:t>[유형] 진단절차형 — 모범답안</w:t>
      </w:r>
    </w:p>
    <w:p>
      <w:r>
        <w:rPr>
          <w:rFonts w:ascii="맑은 고딕" w:hAnsi="맑은 고딕" w:eastAsia="맑은 고딕"/>
          <w:sz w:val="21"/>
        </w:rPr>
        <w:t>[추가-15] 접속 불가 신고에 대한 계층별 확인 절차</w:t>
      </w:r>
    </w:p>
    <w:p>
      <w:r>
        <w:rPr>
          <w:rFonts w:ascii="맑은 고딕" w:hAnsi="맑은 고딕" w:eastAsia="맑은 고딕"/>
          <w:sz w:val="21"/>
        </w:rPr>
        <w:t>모범답안:</w:t>
      </w:r>
    </w:p>
    <w:p>
      <w:r>
        <w:rPr>
          <w:rFonts w:ascii="맑은 고딕" w:hAnsi="맑은 고딕" w:eastAsia="맑은 고딕"/>
          <w:sz w:val="21"/>
        </w:rPr>
        <w:t>1단계 Clusterware. grid 계정으로 crsctl check cluster -all 을 실행한다. 두 노드 모두 CRS-4537, CRS-4529, CRS-4533 이 online 이면 다음으로 넘어간다. 한쪽이라도 응답이 없으면 그 노드의 문제이므로 crsctl check crs 를 해당 노드에서 직접 실행하고 alert 로그를 본다.</w:t>
      </w:r>
    </w:p>
    <w:p>
      <w:r>
        <w:rPr>
          <w:rFonts w:ascii="맑은 고딕" w:hAnsi="맑은 고딕" w:eastAsia="맑은 고딕"/>
          <w:sz w:val="21"/>
        </w:rPr>
        <w:t>2단계 노드 멤버십. olsnodes -s -n 으로 두 노드가 Active 인지 본다. 한 노드가 Inactive 면 축출 여부를 의심하고 ocssd 로그를 확인한다.</w:t>
      </w:r>
    </w:p>
    <w:p>
      <w:r>
        <w:rPr>
          <w:rFonts w:ascii="맑은 고딕" w:hAnsi="맑은 고딕" w:eastAsia="맑은 고딕"/>
          <w:sz w:val="21"/>
        </w:rPr>
        <w:t>3단계 스토리지. crsctl status resource -t 에서 ora.asm 이 Started 이고 ora.CRS.dg, ora.DATA.dg, ora.FRA.dg 가 ONLINE 인지 본다. 디스크그룹이 마운트되지 않았으면 데이터베이스는 열릴 수 없다.</w:t>
      </w:r>
    </w:p>
    <w:p>
      <w:r>
        <w:rPr>
          <w:rFonts w:ascii="맑은 고딕" w:hAnsi="맑은 고딕" w:eastAsia="맑은 고딕"/>
          <w:sz w:val="21"/>
        </w:rPr>
        <w:t>4단계 인스턴스. srvctl status database -d racdb -v 로 두 인스턴스가 Open 인지 본다. Target 과 State 를 crsctl 에서 함께 읽어 의도적 정지인지 비정상 종료인지 판별한다.</w:t>
      </w:r>
    </w:p>
    <w:p>
      <w:r>
        <w:rPr>
          <w:rFonts w:ascii="맑은 고딕" w:hAnsi="맑은 고딕" w:eastAsia="맑은 고딕"/>
          <w:sz w:val="21"/>
        </w:rPr>
        <w:t>5단계 리스너와 서비스. lsnrctl status 로 racdb 서비스가 등록되어 있는지, srvctl status scan_listener 로 SCAN 리스너가 살아 있는지 본다. 클라이언트가 ORA-12514 를 받았다면 이 단계가 원인이다.</w:t>
      </w:r>
    </w:p>
    <w:p>
      <w:r>
        <w:rPr>
          <w:rFonts w:ascii="맑은 고딕" w:hAnsi="맑은 고딕" w:eastAsia="맑은 고딕"/>
          <w:sz w:val="21"/>
        </w:rPr>
        <w:t>6단계 SQL. 여기까지 정상이면 sqlplus 로 접속해 GV$INSTANCE 와 GV$PDBS 를 조회한다. PDB 가 MOUNTED 면 접속이 실패한다.</w:t>
      </w:r>
    </w:p>
    <w:p>
      <w:r>
        <w:rPr>
          <w:rFonts w:ascii="맑은 고딕" w:hAnsi="맑은 고딕" w:eastAsia="맑은 고딕"/>
          <w:sz w:val="21"/>
        </w:rPr>
        <w:t>채점 포인트: ① 아래에서 위로 6단계 순서 / ② 각 단계 명령 정확 / ③ 단계별 통과 판단 기준 명시 / ④ Target·State 구분 포함 / ⑤ 리스너 서비스와 PDB 상태까지 포함</w:t>
      </w:r>
    </w:p>
    <w:p>
      <w:r>
        <w:rPr>
          <w:rFonts w:ascii="맑은 고딕" w:hAnsi="맑은 고딕" w:eastAsia="맑은 고딕"/>
          <w:sz w:val="21"/>
        </w:rPr>
        <w:t>[추가-16] crsctl status resource -t 한 화면 판독</w:t>
      </w:r>
    </w:p>
    <w:p>
      <w:r>
        <w:rPr>
          <w:rFonts w:ascii="맑은 고딕" w:hAnsi="맑은 고딕" w:eastAsia="맑은 고딕"/>
          <w:sz w:val="21"/>
        </w:rPr>
        <w:t>모범답안:</w:t>
      </w:r>
    </w:p>
    <w:p>
      <w:r>
        <w:rPr>
          <w:rFonts w:ascii="맑은 고딕" w:hAnsi="맑은 고딕" w:eastAsia="맑은 고딕"/>
          <w:sz w:val="21"/>
        </w:rPr>
        <w:t>Local Resources 는 모든 노드에 하나씩 뜨는 자원이다. 줄마다 노드 이름이 나오며 리스너(ora.LISTENER.lsnr), ONS, 네트워크 자원(ora.net1.network), ora.chad 가 여기 속한다. 이 구역에서 한 노드만 OFFLINE 이면 그 노드의 국소 문제다.</w:t>
      </w:r>
    </w:p>
    <w:p>
      <w:r>
        <w:rPr>
          <w:rFonts w:ascii="맑은 고딕" w:hAnsi="맑은 고딕" w:eastAsia="맑은 고딕"/>
          <w:sz w:val="21"/>
        </w:rPr>
        <w:t>Cluster Resources 는 클러스터 전체에서 개수가 정해진 자원이다. 왼쪽에 인스턴스 번호가 붙으며 SCAN 리스너, VIP, ASM, 디스크그룹, 데이터베이스가 여기 속한다.</w:t>
      </w:r>
    </w:p>
    <w:p>
      <w:r>
        <w:rPr>
          <w:rFonts w:ascii="맑은 고딕" w:hAnsi="맑은 고딕" w:eastAsia="맑은 고딕"/>
          <w:sz w:val="21"/>
        </w:rPr>
        <w:t>Target 과 State 는 반드시 함께 읽는다. 둘 다 ONLINE 이면 정상, Target 이 ONLINE 인데 State 가 OFFLINE 이면 비정상 종료되어 Clusterware 가 재기동을 시도하는 중, 둘 다 OFFLINE 이면 관리자가 의도적으로 내린 것이다.</w:t>
      </w:r>
    </w:p>
    <w:p>
      <w:r>
        <w:rPr>
          <w:rFonts w:ascii="맑은 고딕" w:hAnsi="맑은 고딕" w:eastAsia="맑은 고딕"/>
          <w:sz w:val="21"/>
        </w:rPr>
        <w:t>State details 에는 추가 정보가 붙는다. 데이터베이스는 Open 인지 Mounted 인지와 어느 홈에서 떴는지가, ASM 은 Started 가 표시된다. STABLE 은 상태가 안정되어 전이 중이 아니라는 뜻이며, Instance Shutdown 은 정상 종료됐음을 알려 준다.</w:t>
      </w:r>
    </w:p>
    <w:p>
      <w:r>
        <w:rPr>
          <w:rFonts w:ascii="맑은 고딕" w:hAnsi="맑은 고딕" w:eastAsia="맑은 고딕"/>
          <w:sz w:val="21"/>
        </w:rPr>
        <w:t>ora.asmgroup 3번이 OFFLINE 인 것은 정상으로 판정한다. 19c Flex ASM 은 ASM 인스턴스 카디널리티를 기본 3으로 잡는데 실습 환경은 2노드이므로 3번 자리를 채울 노드가 없다. Target 도 OFFLINE 이라는 점이 근거다. 조치가 필요 없으며 노드를 하나 더 추가하면 채워진다.</w:t>
      </w:r>
    </w:p>
    <w:p>
      <w:r>
        <w:rPr>
          <w:rFonts w:ascii="맑은 고딕" w:hAnsi="맑은 고딕" w:eastAsia="맑은 고딕"/>
          <w:sz w:val="21"/>
        </w:rPr>
        <w:t>채점 포인트: ① Local·Cluster 구분 기준 / ② 각 구역에 속하는 자원 예시 / ③ Target·State 조합 세 가지 해석 / ④ State details 의 의미 / ⑤ asmgroup 3번을 카디널리티로 정상 판정</w:t>
      </w:r>
    </w:p>
    <w:p>
      <w:r>
        <w:rPr>
          <w:rFonts w:ascii="맑은 고딕" w:hAnsi="맑은 고딕" w:eastAsia="맑은 고딕"/>
          <w:sz w:val="21"/>
        </w:rPr>
        <w:t>[추가-17] Cache Fusion 측정 절차 설계</w:t>
      </w:r>
    </w:p>
    <w:p>
      <w:r>
        <w:rPr>
          <w:rFonts w:ascii="맑은 고딕" w:hAnsi="맑은 고딕" w:eastAsia="맑은 고딕"/>
          <w:sz w:val="21"/>
        </w:rPr>
        <w:t>모범답안:</w:t>
      </w:r>
    </w:p>
    <w:p>
      <w:r>
        <w:rPr>
          <w:rFonts w:ascii="맑은 고딕" w:hAnsi="맑은 고딕" w:eastAsia="맑은 고딕"/>
          <w:sz w:val="21"/>
        </w:rPr>
        <w:t>사용할 뷰는 GV$SYSSTAT(gc 통계), GV$BH(블록 상태), GV$SYSTEM_EVENT(gc 대기 이벤트)다.</w:t>
      </w:r>
    </w:p>
    <w:p>
      <w:r>
        <w:rPr>
          <w:rFonts w:ascii="맑은 고딕" w:hAnsi="맑은 고딕" w:eastAsia="맑은 고딕"/>
          <w:sz w:val="21"/>
        </w:rPr>
        <w:t>절차는 이렇다. 첫째, 측정 대상 객체를 준비한다. 실습에서는 2000행 테이블 CF.T 를 만들고 통계를 수집했다. 둘째, 기준 시점의 gc 통계를 기록한다. gc cr blocks received, gc cr blocks served, gc current blocks received, gc current blocks served 를 인스턴스별로 조회해 적어 둔다. 셋째, 한 노드에서 갱신하고 커밋한다. 넷째, 다른 노드에서 같은 블록을 읽는다. FULL 힌트를 주어 전체 블록을 훑게 하면 전송이 확실히 일어난다. 다섯째, 같은 gc 통계를 다시 조회한다.</w:t>
      </w:r>
    </w:p>
    <w:p>
      <w:r>
        <w:rPr>
          <w:rFonts w:ascii="맑은 고딕" w:hAnsi="맑은 고딕" w:eastAsia="맑은 고딕"/>
          <w:sz w:val="21"/>
        </w:rPr>
        <w:t>해석 기준은 증가분의 대응 관계다. 읽은 노드의 received 증가분과 보낸 노드의 served 증가분이 같아야 한다. 실측에서 노드 2의 gc cr blocks received 는 173에서 237로 64 증가했고 노드 1의 gc cr blocks served 도 173에서 237로 64 증가했으며 노드 1의 received 는 변하지 않았다. 조회만 했으므로 current 가 아니라 cr 통계가 늘었다는 점도 함께 확인한다.</w:t>
      </w:r>
    </w:p>
    <w:p>
      <w:r>
        <w:rPr>
          <w:rFonts w:ascii="맑은 고딕" w:hAnsi="맑은 고딕" w:eastAsia="맑은 고딕"/>
          <w:sz w:val="21"/>
        </w:rPr>
        <w:t>누적값을 다루는 방법이 핵심이다. GV$SYSSTAT 는 인스턴스 기동 이후의 누적이므로 절대값에는 의미가 없다. 반드시 두 시점의 차이를 본다. 운영 환경에서는 AWR 스냅숏 사이의 델타나 GV$SYSMETRIC 의 초당 값을 사용한다.</w:t>
      </w:r>
    </w:p>
    <w:p>
      <w:r>
        <w:rPr>
          <w:rFonts w:ascii="맑은 고딕" w:hAnsi="맑은 고딕" w:eastAsia="맑은 고딕"/>
          <w:sz w:val="21"/>
        </w:rPr>
        <w:t>보조 확인으로 GV$BH 를 특정 객체로 한정해 조회하면 xcur 가 갱신한 노드에만, cr 이 조회한 노드에 많이 있는 분포를 볼 수 있다. GV$BH 는 조건 없이 조회하면 매우 무거우므로 반드시 한정한다.</w:t>
      </w:r>
    </w:p>
    <w:p>
      <w:r>
        <w:rPr>
          <w:rFonts w:ascii="맑은 고딕" w:hAnsi="맑은 고딕" w:eastAsia="맑은 고딕"/>
          <w:sz w:val="21"/>
        </w:rPr>
        <w:t>채점 포인트: ① 사용할 뷰 3가지 / ② 전후 측정 절차 명시 / ③ received 와 served 증가분 대응 해석 / ④ 누적값이므로 델타를 본다는 원칙 / ⑤ GV$BH 보조 확인과 조회 부담 주의</w:t>
      </w:r>
    </w:p>
    <w:p>
      <w:r>
        <w:rPr>
          <w:rFonts w:ascii="맑은 고딕" w:hAnsi="맑은 고딕" w:eastAsia="맑은 고딕"/>
          <w:sz w:val="21"/>
        </w:rPr>
        <w:t>[추가-18] gc 대기 이벤트 판독과 조사 우선순위</w:t>
      </w:r>
    </w:p>
    <w:p>
      <w:r>
        <w:rPr>
          <w:rFonts w:ascii="맑은 고딕" w:hAnsi="맑은 고딕" w:eastAsia="맑은 고딕"/>
          <w:sz w:val="21"/>
        </w:rPr>
        <w:t>모범답안:</w:t>
      </w:r>
    </w:p>
    <w:p>
      <w:r>
        <w:rPr>
          <w:rFonts w:ascii="맑은 고딕" w:hAnsi="맑은 고딕" w:eastAsia="맑은 고딕"/>
          <w:sz w:val="21"/>
        </w:rPr>
        <w:t>이름은 세 부분으로 분해해 읽는다. gc 다음의 cr 또는 current 는 블록 종류다. 그 다음의 grant 또는 block 은 잠금만 받았는지 블록까지 받았는지를 나타낸다. 마지막의 2-way, 3-way, busy, congested 는 경로와 상태다. grant 는 블록이 이미 캐시에 있고 권한만 필요했던 경우로 대개 빠르다. busy 는 상대 노드가 블록을 놓아 줄 때까지 기다린 것으로 비용이 크다. congested 는 LMS 프로세스가 밀려 처리하지 못한 경우다.</w:t>
      </w:r>
    </w:p>
    <w:p>
      <w:r>
        <w:rPr>
          <w:rFonts w:ascii="맑은 고딕" w:hAnsi="맑은 고딕" w:eastAsia="맑은 고딕"/>
          <w:sz w:val="21"/>
        </w:rPr>
        <w:t>조사 우선순위는 대기 횟수가 아니라 총 대기 시간과 평균 대기 시간을 기준으로 정한다. 실측에서 노드 1의 gc cr grant 2-way 는 2581회에 97 센티초였고 gc current block busy 는 975회에 1769 센티초였다. 횟수는 후자가 3분의 1 수준인데 총 대기 시간은 18배가 넘는다. 따라서 gc current block busy 부터 조사한다.</w:t>
      </w:r>
    </w:p>
    <w:p>
      <w:r>
        <w:rPr>
          <w:rFonts w:ascii="맑은 고딕" w:hAnsi="맑은 고딕" w:eastAsia="맑은 고딕"/>
          <w:sz w:val="21"/>
        </w:rPr>
        <w:t>이벤트 종류별 조사 방향은 다음과 같다. busy 가 많으면 같은 블록을 여러 노드가 다투는 것이므로 어떤 객체·블록인지 찾아 워크로드를 노드별로 분리하는 서비스 설계를 검토한다. congested 가 많으면 LMS 프로세스 수와 CPU 여유를 본다. 3-way 비율이 높으면 요청·마스터·소유가 흩어진 것이므로 리마스터링 동작을 함께 확인한다. 2노드 클러스터에서는 3-way 가 나타나지 않으므로 이 항목은 해당되지 않는다.</w:t>
      </w:r>
    </w:p>
    <w:p>
      <w:r>
        <w:rPr>
          <w:rFonts w:ascii="맑은 고딕" w:hAnsi="맑은 고딕" w:eastAsia="맑은 고딕"/>
          <w:sz w:val="21"/>
        </w:rPr>
        <w:t>채점 포인트: ① 이름을 세 부분으로 분해 / ② grant·busy·congested 의 의미 구분 / ③ 시간 기준 우선순위와 실측 근거 / ④ 종류별 조사 방향 제시 / ⑤ 2노드에서 3-way 부재 언급</w:t>
      </w:r>
    </w:p>
    <w:p>
      <w:r>
        <w:rPr>
          <w:rFonts w:ascii="맑은 고딕" w:hAnsi="맑은 고딕" w:eastAsia="맑은 고딕"/>
          <w:sz w:val="21"/>
        </w:rPr>
        <w:t>[추가-19] RAC 여부와 구성 파악 절차</w:t>
      </w:r>
    </w:p>
    <w:p>
      <w:r>
        <w:rPr>
          <w:rFonts w:ascii="맑은 고딕" w:hAnsi="맑은 고딕" w:eastAsia="맑은 고딕"/>
          <w:sz w:val="21"/>
        </w:rPr>
        <w:t>모범답안:</w:t>
      </w:r>
    </w:p>
    <w:p>
      <w:r>
        <w:rPr>
          <w:rFonts w:ascii="맑은 고딕" w:hAnsi="맑은 고딕" w:eastAsia="맑은 고딕"/>
          <w:sz w:val="21"/>
        </w:rPr>
        <w:t>1단계 RAC 인지 판별한다. SELECT value FROM v$parameter WHERE name = 'cluster_database' 가 TRUE 인지 보고, SELECT parameter, value FROM v$option WHERE parameter = 'Real Application Clusters' 가 TRUE 인지 확인한다.</w:t>
      </w:r>
    </w:p>
    <w:p>
      <w:r>
        <w:rPr>
          <w:rFonts w:ascii="맑은 고딕" w:hAnsi="맑은 고딕" w:eastAsia="맑은 고딕"/>
          <w:sz w:val="21"/>
        </w:rPr>
        <w:t>2단계 노드 수를 센다. SELECT COUNT(*) FROM gv$instance 로 살아 있는 인스턴스 수를, cluster_database_instances 파라미터로 구성상 인스턴스 수를 본다. 두 값이 다르면 내려간 인스턴스가 있다는 뜻이다. 실습 환경에서는 둘 다 2였다.</w:t>
      </w:r>
    </w:p>
    <w:p>
      <w:r>
        <w:rPr>
          <w:rFonts w:ascii="맑은 고딕" w:hAnsi="맑은 고딕" w:eastAsia="맑은 고딕"/>
          <w:sz w:val="21"/>
        </w:rPr>
        <w:t>3단계 인스턴스별 식별 정보를 본다. SELECT inst_id, instance_number, instance_name, host_name, status, thread# FROM gv$instance ORDER BY inst_id 로 어느 노드에 어떤 인스턴스가 있는지 확인한다.</w:t>
      </w:r>
    </w:p>
    <w:p>
      <w:r>
        <w:rPr>
          <w:rFonts w:ascii="맑은 고딕" w:hAnsi="맑은 고딕" w:eastAsia="맑은 고딕"/>
          <w:sz w:val="21"/>
        </w:rPr>
        <w:t>4단계 인스턴스별 자원을 본다. GV$PARAMETER 에서 instance_number, thread, undo_tablespace, local_listener 를 조회해 값이 인스턴스별로 다른지 본다. 같아야 하는 cluster_database, db_unique_name, remote_listener 도 함께 확인한다.</w:t>
      </w:r>
    </w:p>
    <w:p>
      <w:r>
        <w:rPr>
          <w:rFonts w:ascii="맑은 고딕" w:hAnsi="맑은 고딕" w:eastAsia="맑은 고딕"/>
          <w:sz w:val="21"/>
        </w:rPr>
        <w:t>5단계 리두와 UNDO 구성을 확인한다. GV$LOG 를 inst_id 하나로 한정해 스레드별 그룹 배치를 보고, V$THREAD 로 각 스레드의 STATUS 와 담당 인스턴스를 본다. DBA_TABLESPACES 에서 CONTENTS 가 UNDO 인 테이블스페이스 수가 인스턴스 수와 맞는지 본다.</w:t>
      </w:r>
    </w:p>
    <w:p>
      <w:r>
        <w:rPr>
          <w:rFonts w:ascii="맑은 고딕" w:hAnsi="맑은 고딕" w:eastAsia="맑은 고딕"/>
          <w:sz w:val="21"/>
        </w:rPr>
        <w:t>6단계 공유 파일을 확인한다. V$CONTROLFILE 과 spfile 파라미터 값이 공유 스토리지 경로인지 본다. 실습 환경에서는 모두 +DATA 와 +FRA 였다.</w:t>
      </w:r>
    </w:p>
    <w:p>
      <w:r>
        <w:rPr>
          <w:rFonts w:ascii="맑은 고딕" w:hAnsi="맑은 고딕" w:eastAsia="맑은 고딕"/>
          <w:sz w:val="21"/>
        </w:rPr>
        <w:t>채점 포인트: ① cluster_database 와 V$OPTION 으로 판별 / ② GV$INSTANCE 로 노드 수 / ③ 인스턴스별 파라미터 확인 / ④ 리두 스레드와 UNDO 개수 대조 / ⑤ 공유 파일 경로 확인</w:t>
      </w:r>
    </w:p>
    <w:p>
      <w:r>
        <w:rPr>
          <w:rFonts w:ascii="맑은 고딕" w:hAnsi="맑은 고딕" w:eastAsia="맑은 고딕"/>
          <w:sz w:val="21"/>
        </w:rPr>
        <w:t>[추가-20] 라이선스 감사 대비 자료 수집</w:t>
      </w:r>
    </w:p>
    <w:p>
      <w:r>
        <w:rPr>
          <w:rFonts w:ascii="맑은 고딕" w:hAnsi="맑은 고딕" w:eastAsia="맑은 고딕"/>
          <w:sz w:val="21"/>
        </w:rPr>
        <w:t>모범답안:</w:t>
      </w:r>
    </w:p>
    <w:p>
      <w:r>
        <w:rPr>
          <w:rFonts w:ascii="맑은 고딕" w:hAnsi="맑은 고딕" w:eastAsia="맑은 고딕"/>
          <w:sz w:val="21"/>
        </w:rPr>
        <w:t>수집할 조회 목록과 순서는 이렇다. 첫째, 버전과 에디션을 확정한다. SELECT banner FROM v$version 으로 Enterprise Edition 여부를 남긴다. 둘째, V$OPTION 전체를 조회해 링크된 옵션 목록을 남긴다. 셋째, DBA_REGISTRY 로 구성 요소 설치 상태와 버전을 남긴다. 넷째, CDB_FEATURE_USAGE_STATISTICS 를 CON_ID 와 함께 조회해 실제 사용 이력을 남긴다. 다섯째, 클러스터 쪽에서 crsctl query crs activeversion -f 와 crsctl query crs softwarepatch 로 클러스터 버전과 패치 수준을 남긴다.</w:t>
      </w:r>
    </w:p>
    <w:p>
      <w:r>
        <w:rPr>
          <w:rFonts w:ascii="맑은 고딕" w:hAnsi="맑은 고딕" w:eastAsia="맑은 고딕"/>
          <w:sz w:val="21"/>
        </w:rPr>
        <w:t>결과를 남기는 방식은 조회 시각과 조회한 컨테이너를 함께 기록하는 것이다. SYSDATE 와 SHOW CON_NAME 결과를 같은 스풀 파일에 넣는다. 각 조회가 답하는 질문을 문서에 명시한다. V$OPTION 은 링크 여부, DBA_REGISTRY 는 사전 설치 상태, CDB_FEATURE_USAGE_STATISTICS 는 사용 이력이다.</w:t>
      </w:r>
    </w:p>
    <w:p>
      <w:r>
        <w:rPr>
          <w:rFonts w:ascii="맑은 고딕" w:hAnsi="맑은 고딕" w:eastAsia="맑은 고딕"/>
          <w:sz w:val="21"/>
        </w:rPr>
        <w:t>멀티테넌트에서 빠뜨리기 쉬운 지점은 두 가지다. 첫째, CDB 루트에서 DBA_ 뷰만 조회하면 0행이 나온다. 실측에서 DBA_FEATURE_USAGE_STATISTICS 는 0행이었고 CDB_FEATURE_USAGE_STATISTICS 는 CON_ID 3 에 243행이 있었다. 둘째, 닫혀 있는 PDB 는 조회에 잡히지 않으므로 모든 PDB 의 OPEN_MODE 를 먼저 확인해 누락 여부를 판단해야 한다.</w:t>
      </w:r>
    </w:p>
    <w:p>
      <w:r>
        <w:rPr>
          <w:rFonts w:ascii="맑은 고딕" w:hAnsi="맑은 고딕" w:eastAsia="맑은 고딕"/>
          <w:sz w:val="21"/>
        </w:rPr>
        <w:t>주의할 점은 V$OPTION 만 캡처해 제출하면 오히려 불리하다는 것이다. 유료 옵션 대부분이 TRUE 로 보이기 때문이다. 쓴 적 없는 옵션이 켜져 있는 상황을 설명하려면 사용 이력이 0 이라는 증거가 함께 있어야 한다.</w:t>
      </w:r>
    </w:p>
    <w:p>
      <w:r>
        <w:rPr>
          <w:rFonts w:ascii="맑은 고딕" w:hAnsi="맑은 고딕" w:eastAsia="맑은 고딕"/>
          <w:sz w:val="21"/>
        </w:rPr>
        <w:t>채점 포인트: ① 5가지 조회를 순서대로 제시 / ② 조회 시각과 컨테이너 기록 / ③ 각 조회가 답하는 질문 명시 / ④ DBA_ 대신 CDB_ 와 CON_ID / ⑤ 닫힌 PDB 누락 주의와 V$OPTION 단독 제출의 위험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