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</w:pPr>
      <w:r>
        <w:rPr>
          <w:rFonts w:ascii="Malgun Gothic" w:hAnsi="Malgun Gothic" w:eastAsia="Malgun Gothic"/>
          <w:b/>
          <w:color w:val="C0392B"/>
          <w:sz w:val="32"/>
        </w:rPr>
        <w:t>제2장  데이터베이스 프로세스 — 실습문제 정답 및 해설</w:t>
      </w:r>
    </w:p>
    <w:p>
      <w:pPr>
        <w:spacing w:after="80"/>
      </w:pPr>
      <w:r>
        <w:rPr>
          <w:rFonts w:ascii="Malgun Gothic" w:hAnsi="Malgun Gothic" w:eastAsia="Malgun Gothic"/>
          <w:b w:val="0"/>
          <w:color w:val="555555"/>
          <w:sz w:val="20"/>
        </w:rPr>
        <w:t>각 문항의 정답과 해설(오답 이유 포함)입니다. 총 50문항.</w:t>
      </w: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[난이도] 하 (기초)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하-01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[하-01] Oracle에서 '프로세스(process)'를 가장 정확히 설명한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프로세스는 OS 수준에서 실행 중인 작업의 단위이자 제어의 메커니즘이다. 인스턴스 기동 시 OS 관점에서 실제 프로세스가 생성된다.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하-02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[하-02] 백그라운드 프로세스에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백그라운드 프로세스는 인스턴스 기동과 함께 시작되어 특정 사용자와 무관하게 인스턴스 전체를 위한 공통 작업을 상시 수행한다.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하-03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[하-03] 데이터베이스 버퍼 캐시의 변경된(더티) 버퍼를 데이터 파일에 기록하는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DBWn(Database Writer)이 더티 버퍼를 데이터 파일에 기록한다. LGWR는 리두, CKPT는 체크포인트 관리, ARCn은 아카이빙 담당.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하-04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[하-04] 리두 로그 버퍼의 내용을 온라인 리두 로그 파일에 기록하는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③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LGWR(Log Writer)가 리두 로그 버퍼를 온라인 리두 로그 파일에 기록하며, 이것이 커밋의 지속성을 실현한다.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하-05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[하-05] 체크포인트 프로세스(CKPT)의 역할로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CKPT는 더티 버퍼를 직접 쓰지 않는다. DBWn에 쓰기를 신호하고, 체크포인트 SCN을 데이터 파일 헤더와 컨트롤 파일에 기록한다.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하-06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[하-06] 인스턴스가 비정상 종료된 후 재기동 시 인스턴스 복구(instance recovery)를 수행하는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SMON(System Monitor)이 인스턴스 복구를 담당한다. roll forward(리두 재적용)와 roll back(미커밋 롤백)을 수행한다.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하-07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[하-07] 실패한 서버 프로세스와 세션의 락·자원을 정리하는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PMON(Process Monitor)은 실패한 프로세스·세션이 잡고 있던 락, 자원, PGA를 회수하고 미커밋 변경을 롤백하는 청소부다.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하-08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[하-08] 아카이버 프로세스(ARCn)의 역할로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ARCn은 ARCHIVELOG 모드에서 재사용되기 직전의 온라인 리두 로그를 아카이브 목적지로 복사해 완전 복구를 가능케 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하-09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[하-09] AWR 스냅샷을 자동 생성하고 서버 생성 알림을 발행하는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MMON(Manageability Monitor)은 기본 1시간마다 AWR 스냅샷을 생성하고, 서버 생성 알림·기준선 계산·자동 진단을 담당한다.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하-10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[하-10] 인스턴스와 서비스 정보를 리스너에 동적으로 등록하는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LREG(Listener Registration)가 인스턴스·서비스 정보를 리스너에 등록한다. 12c 이전에는 PMON이 담당했다.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하-11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[하-11] 분산 트랜잭션에서 발생한 미해결(in-doubt) 트랜잭션을 자동으로 해결하는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RECO(Recoverer)는 2단계 커밋 중 장애로 애매해진 분산 트랜잭션을 관련 노드 복구 후 자동으로 커밋/롤백한다.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하-12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[하-12] 현재 인스턴스에 기동된 백그라운드 프로세스의 이름과 설명을 조회하기에 가장 적합한 뷰는?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V$BGPROCESS는 백그라운드 프로세스 전용 뷰로 NAME(약어)과 DESCRIPTION을 제공한다. PADDR&lt;&gt;'00'이면 기동된 상태다.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하-13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[하-13] V$PROCESS 뷰에서 운영체제 프로세스 ID를 나타내는 컬럼은?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V$PROCESS의 SPID 컬럼이 OS 프로세스 ID다. V$PROCESS는 서버·백그라운드를 모두 포함한다.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하-14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[하-14] 클라이언트(사용자) 프로세스에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클라이언트 프로세스는 SQL*Plus 등 사용자 애플리케이션/도구를 실행하며 사용자 프로세스라고도 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하-15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[하-15] 서버 프로세스의 역할로 가장 적절한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서버 프로세스는 클라이언트 요청을 실제 처리한다. SQL 파싱·실행, 버퍼 캐시 접근, 결과 반환을 담당하며 SGA와 상호작용한다.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하-16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[하-16] 전용 서버(dedicated server) 구성의 특징으로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전용 서버는 접속 하나마다 전용 서버 프로세스를 하나씩 배정한다. 공유 서버는 디스패처+소수 공유 서버로 다수 접속을 처리한다.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하-17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[하-17] DBWn이 즉시 디스크에 쓰지 않고 변경을 버퍼 캐시에 모았다가 기록하는 방식을 무엇이라 하는가?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지연 쓰기는 변경을 버퍼 캐시에 모아 두었다가 트리거 시점에 기록하는 방식으로, 임의 I/O를 줄여 처리량을 높인다.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하-18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[하-18] 트랜잭션 커밋 시 지속성(durability)을 즉시 보장하는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커밋의 지속성은 데이터 파일 쓰기가 아니라 LGWR의 리두 로그 기록으로 보장된다. 리두가 안전하면 장애 후 복구가 가능하다.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하-19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[하-19] 병렬 쿼리·병렬 DML을 여러 프로세스가 나눠 처리하도록 돕는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병렬 실행 슬레이브(Pnnn)는 병렬 쿼리·DML·DDL을 분담 처리한다. I/O 슬레이브는 비동기 I/O 미지원 환경에서 I/O를 대행한다.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하-20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[하-20] 50개의 PDB를 가진 하나의 CDB에는 백그라운드 프로세스가 몇 세트 존재하는가?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③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백그라운드 프로세스와 SGA는 인스턴스의 구성요소이며, 멀티테넌트에서 인스턴스는 CDB당 하나다. PDB 수와 무관하게 1세트만 존재한다.</w:t>
      </w: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[난이도] 중 (중난도)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중-01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[중-01] DBWn이 더티 버퍼를 데이터 파일에 기록하는 트리거 조건이 아닌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④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SELECT는 읽기만 하므로 DBWn을 트리거하지 않는다. DBWn은 체크포인트, 빈 버퍼 부족, 더티 임계 초과, 3초 타임아웃 등에 동작한다.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중-02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[중-02] LGWR가 리두 로그 파일에 기록하는 트리거 조건으로 옳지 않은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④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AWR 스냅샷 생성은 LGWR의 트리거가 아니다. LGWR는 커밋, 버퍼 1/3, 약 1MB, DBWn 쓰기 직전, 3초 타임아웃에 동작한다.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중-03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[중-03] 데이터베이스 라이터 프로세스 수를 조정하는 파라미터와 최대 개수로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DB_WRITER_PROCESSES로 DBW0~ 최대 20개까지 구성한다. 기본값은 대략 CPU_COUNT/8로 자동 산정된다.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중-04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[중-04] 아카이버 프로세스 수를 조정하는 파라미터와 최대 개수로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LOG_ARCHIVE_MAX_PROCESSES로 ARC0~ 최대 30개까지 구성한다.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중-05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[중-05] 체크포인트 빈도를 통해 인스턴스 복구 시간을 조절하는 파라미터는?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FAST_START_MTTR_TARGET(초)를 지정하면 Oracle이 체크포인트 빈도를 조절해 목표 복구 시간을 맞춘다.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중-06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[중-06] SMON과 PMON의 작동 범위를 올바르게 대비한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SMON은 인스턴스 전체 수준의 복구·공간 정리를, PMON은 개별 프로세스·세션 수준의 정리를 담당한다.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중-07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[중-07] 동적 서비스 등록 역할이 전용 프로세스로 분리된 버전과 그 프로세스로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12c부터 동적 서비스 등록 책임이 PMON에서 전용 프로세스 LREG로 분리되어, PMON은 정리에 전념한다.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중-08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[중-08] 체크포인트 프로세스(CKPT)에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③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CKPT는 실제 쓰기를 하지 않는다. DBWn에 쓰기를 신호하고 체크포인트 SCN을 데이터 파일 헤더·컨트롤 파일에 기록한다.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중-09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[중-09] 선기록 로깅(write-ahead logging) 원칙에 따른 올바른 기록 순서는?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규칙은 '리두가 먼저, 데이터가 나중'이다. DBWn이 더티 버퍼를 쓰기 전에 관련 리두가 이미 로그에 기록되어 있어야 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중-10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[중-10] V$LOG의 STATUS 컬럼 값 중 '현재 LGWR가 기록 중인 그룹'을 나타내는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CURRENT는 현재 기록 중, ACTIVE는 아직 복구에 필요, INACTIVE는 재사용 가능한 상태를 뜻한다.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중-11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[중-11] 온라인 리두 로그를 그룹당 여러 멤버로 두는 '다중화(multiplexing)'의 목적은?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다중화는 그룹당 여러 멤버 파일을 두어 하나가 손상돼도 다른 멤버로 리두를 보존해 가용성을 높인다.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중-12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[중-12] MMNL(Manageability Monitor Lite) 프로세스의 대표 작업은?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MMNL은 MMON을 보조하는 가벼운 프로세스로 ASH 버퍼 플러시 같은 빈번한 작업을 담당한다. AWR 스냅샷은 MMON의 몫이다.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중-13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[중-13] 12c에 도입되어 풀링된 서버 프로세스·잡 슬레이브 등의 생성·감시·정리를 총괄하는 프로세스는?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PMAN(Process Manager)은 12c에 도입되어 공유 서버·풀링된 서버·잡 슬레이브 등 여러 서버 프로세스를 관리한다.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중-14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[중-14] ARCn 프로세스가 실제로 동작하기 위한 전제 조건은?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ARCn은 ARCHIVELOG 모드에서만 동작하는 선택 프로세스다. NOARCHIVELOG 모드에서는 아카이빙을 하지 않는다.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중-15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[중-15] SMON이 수행하는 인스턴스 복구의 두 단계 순서로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인스턴스 복구는 먼저 마지막 체크포인트 이후 리두를 재적용(roll forward)해 전진시킨 뒤, 미커밋 트랜잭션을 되돌린다(roll back).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중-16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[중-16] DBWn과 LGWR가 공통적으로 갖는 트리거 조건은?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DBWn과 LGWR 모두 약 3초마다 타임아웃으로 깨어나 밀린 작업(더티 버퍼/리두)을 처리하는 공통 트리거를 갖는다.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중-17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[중-17] 여러 Oracle 프로세스를 소수의 OS 프로세스 내 스레드로 실행하는 멀티스레드 아키텍처를 켜는 파라미터는?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12c부터 THREADED_EXECUTION=TRUE로 멀티스레드 아키텍처를 활성화해 프로세스 생성 비용과 메모리 오버헤드를 줄일 수 있다.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중-18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[중-18] 세션이 어느 컨테이너(PDB)에 속하는지 구분할 때 사용하는 컬럼은?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V$SESSION 등에서 CON_ID 컬럼으로 세션·데이터가 어느 컨테이너에 속하는지 구분한다. 프로세스 뷰 자체는 인스턴스 전역이다.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중-19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[중-19] V$BGPROCESS에서 실제로 기동된 백그라운드 프로세스만 조회하는 조건으로 적절한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기동되지 않은 프로세스는 PADDR가 '00'이다. 따라서 paddr&lt;&gt;'00' 조건으로 실제 기동된 프로세스만 걸러낸다.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중-20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[중-20] 커밋 시 사용자가 체감하는 응답 시간과 가장 직접적으로 관련된 대기 이벤트는?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커밋 시 LGWR의 리두 기록 완료를 기다리는 대기가 log file sync다. 커밋 응답 시간은 데이터 파일 쓰기가 아니라 이 리두 기록으로 결정된다.</w:t>
      </w:r>
    </w:p>
    <w:p>
      <w:pPr>
        <w:spacing w:after="80"/>
      </w:pPr>
    </w:p>
    <w:p>
      <w:pPr>
        <w:pStyle w:val="Heading2"/>
        <w:spacing w:after="80"/>
      </w:pPr>
      <w:r>
        <w:rPr>
          <w:rFonts w:ascii="Malgun Gothic" w:hAnsi="Malgun Gothic" w:eastAsia="Malgun Gothic"/>
          <w:b/>
          <w:color w:val="1F3A5F"/>
          <w:sz w:val="26"/>
        </w:rPr>
        <w:t>[난이도] 상 (고난도)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상-01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[상-01] ARCHIVELOG 모드에서 아카이브 목적지(FRA)가 가득 차면 데이터베이스가 결국 멈추는 이유로 가장 적절한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ARCn이 아카이브를 완료하지 못하면 해당 리두 로그 그룹을 재사용할 수 없다. LGWR가 다음 그룹으로 넘어가지 못해 결국 전체가 멈춘다. 아카이브 목적지 공간 관리가 곧 가용성이다.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상-02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[상-02] 한 CDB의 특정 PDB에서 대량 배치로 리두를 폭발적으로 생성했다. 그 영향에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백그라운드 프로세스와 리두 인프라는 CDB 공용이다. 한 PDB의 리두 폭증은 공용 LGWR·리두 로그·아카이버에 부하를 주어 다른 PDB의 성능에도 영향을 미칠 수 있다.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상-03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[상-03] 사용자가 COMMIT을 완료한 직후 정전이 발생했다. 커밋된 데이터가 보존되는 이유로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커밋 순간 데이터 파일은 아직 옛 상태일 수 있으나 LGWR가 리두를 안전하게 기록했다. 재기동 시 SMON이 그 리두를 재적용(roll forward)해 커밋 데이터를 복원한다.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상-04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[상-04] DB_WRITER_PROCESSES를 무작정 크게 설정할 때 발생할 수 있는 문제로 가장 적절한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DBWn을 필요 이상으로 늘리면 프로세스 간 경합과 CPU 낭비가 생긴다. 기본값(대략 CPU_COUNT/8)이 대부분 적절하며 실제 I/O 병목이 확인될 때만 조정한다.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상-05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[상-05] 다음 역할과 프로세스의 연결이 모두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RECO=분산 트랜잭션 in-doubt 해결, LREG=리스너 서비스 등록, SMON=인스턴스 복구가 모두 옳다. 나머지 보기는 역할이 뒤바뀌어 있다.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상-06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[상-06] SELECT(읽기)와 UPDATE/COMMIT(쓰기) 처리 흐름의 차이에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SELECT는 파싱과 버퍼 캐시 읽기 중심이라 백그라운드 개입이 거의 없다. UPDATE/COMMIT은 리두·언두 기록과 LGWR·DBWn 협력이 필요하다.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상-07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[상-07] 만약 write-ahead logging 원칙이 지켜지지 않아 DBWn이 관련 리두보다 먼저 데이터 파일에 썼다면 발생할 수 있는 문제는?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①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선기록 로깅은 복구의 근간이다. 리두 없이 데이터만 먼저 기록되면 장애 시 그 변경을 되돌리거나 재구성할 근거가 없어 일관성 복구가 깨질 수 있다.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상-08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[상-08] 체크포인트를 매우 자주 발생시키도록 설정했을 때의 트레이드오프로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체크포인트가 잦으면 데이터 파일이 최신에 가까워 복구 시 재적용할 리두가 줄어 복구가 빠르다. 대신 평시 쓰기 I/O가 늘어난다. 이 트레이드오프를 MTTR로 조절한다.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상-09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[상-09] 두 데이터베이스에 걸친 분산 트랜잭션의 2단계 커밋 도중 네트워크 장애로 커밋인지 롤백인지 애매한 상태가 되었다. 이후 처리로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미해결(in-doubt) 분산 트랜잭션은 관련 노드/네트워크가 복구되면 RECO가 자동으로 커밋 또는 롤백해 정리한다.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1"/>
        </w:rPr>
        <w:t>상-10 · 객관식</w:t>
      </w:r>
    </w:p>
    <w:p>
      <w:pPr>
        <w:spacing w:after="40"/>
      </w:pPr>
      <w:r>
        <w:rPr>
          <w:rFonts w:ascii="Malgun Gothic" w:hAnsi="Malgun Gothic" w:eastAsia="Malgun Gothic"/>
          <w:b/>
          <w:color w:val="000000"/>
          <w:sz w:val="21"/>
        </w:rPr>
        <w:t>[상-10] 특정 PDB에 접속한 세션에서 V$BGPROCESS를 조회했을 때 보이는 결과에 대한 설명으로 옳은 것은?</w:t>
      </w:r>
    </w:p>
    <w:p>
      <w:pPr>
        <w:spacing w:after="40"/>
      </w:pPr>
      <w:r>
        <w:rPr>
          <w:rFonts w:ascii="Malgun Gothic" w:hAnsi="Malgun Gothic" w:eastAsia="Malgun Gothic"/>
          <w:b/>
          <w:color w:val="1E7E34"/>
          <w:sz w:val="21"/>
        </w:rPr>
        <w:t>정답: ②</w:t>
      </w:r>
    </w:p>
    <w:p>
      <w:pPr>
        <w:spacing w:after="120"/>
      </w:pPr>
      <w:r>
        <w:rPr>
          <w:rFonts w:ascii="Malgun Gothic" w:hAnsi="Malgun Gothic" w:eastAsia="Malgun Gothic"/>
          <w:b/>
          <w:color w:val="000000"/>
          <w:sz w:val="21"/>
        </w:rPr>
        <w:t>해설: V$BGPROCESS·V$PROCESS는 인스턴스 전역 정보다. 어느 PDB에서 조회하든 CDB 전체의 프로세스가 보인다. 세션·데이터만 CON_ID로 컨테이너가 구분된다.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