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제3장  메모리 관리 — 추가 실습문제 정답 및 모범답안 (서술형·문제해결형·명령어 진행형)</w:t>
      </w:r>
    </w:p>
    <w:p>
      <w:pPr/>
      <w:r>
        <w:rPr>
          <w:rFonts w:ascii="맑은 고딕" w:hAnsi="맑은 고딕" w:eastAsia="맑은 고딕"/>
          <w:sz w:val="21"/>
        </w:rPr>
        <w:t>총 20문항 (서술형 8 · 문제해결형 6 · 명령어 진행형 6)의 모범답안입니다. 서술형 답안은 예시이며, 핵심 개념이 포함되면 정답으로 인정합니다.</w:t>
      </w:r>
    </w:p>
    <w:p>
      <w:pPr>
        <w:pStyle w:val="Heading2"/>
      </w:pPr>
      <w:r>
        <w:t>[유형] 서술형</w:t>
      </w:r>
    </w:p>
    <w:p>
      <w:pPr/>
      <w:r>
        <w:rPr>
          <w:rFonts w:ascii="맑은 고딕" w:hAnsi="맑은 고딕" w:eastAsia="맑은 고딕"/>
          <w:sz w:val="21"/>
        </w:rPr>
        <w:t>추가-01 · 서술형</w:t>
      </w:r>
    </w:p>
    <w:p>
      <w:pPr/>
      <w:r>
        <w:rPr>
          <w:rFonts w:ascii="맑은 고딕" w:hAnsi="맑은 고딕" w:eastAsia="맑은 고딕"/>
          <w:sz w:val="21"/>
        </w:rPr>
        <w:t>[추가-01] Oracle 인스턴스 메모리를 SGA와 PGA로 나누는 기준을 설명하고, 각각에 담기는 대표적 내용을 두 가지 이상 서술하시오.</w:t>
      </w:r>
    </w:p>
    <w:p>
      <w:pPr/>
      <w:r>
        <w:rPr>
          <w:rFonts w:ascii="맑은 고딕" w:hAnsi="맑은 고딕" w:eastAsia="맑은 고딕"/>
          <w:sz w:val="21"/>
        </w:rPr>
        <w:t>모범답안: 구분 기준은 '공유되는가, 전용인가'이다. SGA는 인스턴스에 접속한 모든 서버·백그라운드 프로세스가 함께 사용하는 공유 메모리로, 공유 풀(파싱된 SQL·딕셔너리 캐시)·데이터베이스 버퍼 캐시(데이터 블록 사본)·리두 로그 버퍼(리두 항목) 등을 담는다. PGA는 서버 프로세스 하나에만 속하는 전용·비공유 메모리로, 정렬·해시 작업 영역·세션 메모리·커서 상태·스택 공간을 담는다.</w:t>
      </w:r>
    </w:p>
    <w:p/>
    <w:p>
      <w:pPr/>
      <w:r>
        <w:rPr>
          <w:rFonts w:ascii="맑은 고딕" w:hAnsi="맑은 고딕" w:eastAsia="맑은 고딕"/>
          <w:sz w:val="21"/>
        </w:rPr>
        <w:t>추가-02 · 서술형</w:t>
      </w:r>
    </w:p>
    <w:p>
      <w:pPr/>
      <w:r>
        <w:rPr>
          <w:rFonts w:ascii="맑은 고딕" w:hAnsi="맑은 고딕" w:eastAsia="맑은 고딕"/>
          <w:sz w:val="21"/>
        </w:rPr>
        <w:t>[추가-02] 공유 풀의 라이브러리 캐시가 무엇을 저장하는지 설명하고, 소프트 파스와 하드 파스의 차이 및 바인드 변수의 효과를 서술하시오.</w:t>
      </w:r>
    </w:p>
    <w:p>
      <w:pPr/>
      <w:r>
        <w:rPr>
          <w:rFonts w:ascii="맑은 고딕" w:hAnsi="맑은 고딕" w:eastAsia="맑은 고딕"/>
          <w:sz w:val="21"/>
        </w:rPr>
        <w:t>모범답안: 라이브러리 캐시는 파싱·최적화를 거친 SQL/PL·SQL과 실행 계획을 저장한다. SQL 실행 시 캐시에 문장이 있으면 소프트 파스로 실행 계획을 재사용해 빠르고, 없으면 하드 파스로 구문·의미 분석과 최적화를 모두 수행해 CPU와 공유 풀 래치를 많이 소모한다. 바인드 변수를 사용하면 리터럴만 다른 유사 SQL이 하나의 공유 가능한 문장이 되어 소프트 파스 비율이 높아지고 성능·확장성이 개선된다.</w:t>
      </w:r>
    </w:p>
    <w:p/>
    <w:p>
      <w:pPr/>
      <w:r>
        <w:rPr>
          <w:rFonts w:ascii="맑은 고딕" w:hAnsi="맑은 고딕" w:eastAsia="맑은 고딕"/>
          <w:sz w:val="21"/>
        </w:rPr>
        <w:t>추가-03 · 서술형</w:t>
      </w:r>
    </w:p>
    <w:p>
      <w:pPr/>
      <w:r>
        <w:rPr>
          <w:rFonts w:ascii="맑은 고딕" w:hAnsi="맑은 고딕" w:eastAsia="맑은 고딕"/>
          <w:sz w:val="21"/>
        </w:rPr>
        <w:t>[추가-03] 데이터베이스 버퍼 캐시의 '더티 버퍼'와 '지연 쓰기(deferred write)'가 무엇인지 설명하고, 지연 쓰기가 성능에 유리한 이유를 서술하시오.</w:t>
      </w:r>
    </w:p>
    <w:p>
      <w:pPr/>
      <w:r>
        <w:rPr>
          <w:rFonts w:ascii="맑은 고딕" w:hAnsi="맑은 고딕" w:eastAsia="맑은 고딕"/>
          <w:sz w:val="21"/>
        </w:rPr>
        <w:t>모범답안: 버퍼 캐시에서 내용이 변경된 블록을 더티 버퍼라 한다. 사용자가 변경해도 즉시 데이터 파일에 기록되지 않고, DBWn이 체크포인트·여유 버퍼 부족 등 적절한 시점에 더티 버퍼를 일괄 기록한다. 이 지연 쓰기 덕분에 같은 블록의 여러 변경을 모아 한 번에 반영하고, 디스크 쓰기를 분산·일괄 처리하여 I/O를 줄일 수 있어 성능에 유리하다.</w:t>
      </w:r>
    </w:p>
    <w:p/>
    <w:p>
      <w:pPr/>
      <w:r>
        <w:rPr>
          <w:rFonts w:ascii="맑은 고딕" w:hAnsi="맑은 고딕" w:eastAsia="맑은 고딕"/>
          <w:sz w:val="21"/>
        </w:rPr>
        <w:t>추가-04 · 서술형</w:t>
      </w:r>
    </w:p>
    <w:p>
      <w:pPr/>
      <w:r>
        <w:rPr>
          <w:rFonts w:ascii="맑은 고딕" w:hAnsi="맑은 고딕" w:eastAsia="맑은 고딕"/>
          <w:sz w:val="21"/>
        </w:rPr>
        <w:t>[추가-04] PGA_AGGREGATE_TARGET과 PGA_AGGREGATE_LIMIT의 성격 차이를 설명하고, LIMIT이 필요한 이유를 서술하시오.</w:t>
      </w:r>
    </w:p>
    <w:p>
      <w:pPr/>
      <w:r>
        <w:rPr>
          <w:rFonts w:ascii="맑은 고딕" w:hAnsi="맑은 고딕" w:eastAsia="맑은 고딕"/>
          <w:sz w:val="21"/>
        </w:rPr>
        <w:t>모범답안: PGA_AGGREGATE_TARGET은 인스턴스 전체 PGA 사용의 '목표치'로, Oracle이 지키려 노력하지만 튜닝 불가능한 PGA가 많으면 일시적으로 초과할 수 있는 부드러운 값이다. PGA_AGGREGATE_LIMIT은 PGA 총량의 '절대 상한(하드 리밋)'으로, 초과 시 PGA를 가장 많이 쓰는 세션의 콜을 종료하거나 세션을 끊어 메모리를 회수한다(ORA-04036). LIMIT은 특정 세션 폭주가 서버의 물리 메모리를 고갈시켜 스와핑·OOM을 유발하는 사태를 데이터베이스 스스로 막는 안전장치다.</w:t>
      </w:r>
    </w:p>
    <w:p/>
    <w:p>
      <w:pPr/>
      <w:r>
        <w:rPr>
          <w:rFonts w:ascii="맑은 고딕" w:hAnsi="맑은 고딕" w:eastAsia="맑은 고딕"/>
          <w:sz w:val="21"/>
        </w:rPr>
        <w:t>추가-05 · 서술형</w:t>
      </w:r>
    </w:p>
    <w:p>
      <w:pPr/>
      <w:r>
        <w:rPr>
          <w:rFonts w:ascii="맑은 고딕" w:hAnsi="맑은 고딕" w:eastAsia="맑은 고딕"/>
          <w:sz w:val="21"/>
        </w:rPr>
        <w:t>[추가-05] AMM(MEMORY_TARGET)과 ASMM(SGA_TARGET)의 자동 관리 범위 차이를 '단계' 개념으로 설명하시오.</w:t>
      </w:r>
    </w:p>
    <w:p>
      <w:pPr/>
      <w:r>
        <w:rPr>
          <w:rFonts w:ascii="맑은 고딕" w:hAnsi="맑은 고딕" w:eastAsia="맑은 고딕"/>
          <w:sz w:val="21"/>
        </w:rPr>
        <w:t>모범답안: AMM은 '두 단계' 자동 관리다. SGA와 PGA 사이의 재분배(1단계)에 더해, SGA 내부 컴포넌트 사이의 재분배(2단계, ASMM 기능)까지 포함한다. DBA는 총 메모리 하나(MEMORY_TARGET)만 지정한다. ASMM은 '한 단계' 자동 관리로, SGA 내부 컴포넌트 사이의 재분배만 한다. SGA와 PGA 경계는 DBA가 SGA_TARGET과 PGA_AGGREGATE_TARGET 두 값으로 나눠 준다. 즉 AMM은 총량 하나를, ASMM은 SGA 몫과 PGA 몫 둘을 DBA가 정한다.</w:t>
      </w:r>
    </w:p>
    <w:p/>
    <w:p>
      <w:pPr/>
      <w:r>
        <w:rPr>
          <w:rFonts w:ascii="맑은 고딕" w:hAnsi="맑은 고딕" w:eastAsia="맑은 고딕"/>
          <w:sz w:val="21"/>
        </w:rPr>
        <w:t>추가-06 · 서술형</w:t>
      </w:r>
    </w:p>
    <w:p>
      <w:pPr/>
      <w:r>
        <w:rPr>
          <w:rFonts w:ascii="맑은 고딕" w:hAnsi="맑은 고딕" w:eastAsia="맑은 고딕"/>
          <w:sz w:val="21"/>
        </w:rPr>
        <w:t>[추가-06] ASMM에서 '자동으로 튜닝되는 컴포넌트'와 '수동으로 크기를 지정해야 하는 컴포넌트'를 구분하여 서술하시오.</w:t>
      </w:r>
    </w:p>
    <w:p>
      <w:pPr/>
      <w:r>
        <w:rPr>
          <w:rFonts w:ascii="맑은 고딕" w:hAnsi="맑은 고딕" w:eastAsia="맑은 고딕"/>
          <w:sz w:val="21"/>
        </w:rPr>
        <w:t>모범답안: 자동 튜닝 대상은 공유 풀, 데이터베이스 버퍼 캐시(DEFAULT 풀), 라지 풀, 자바 풀, 스트림 풀이며 MMAN이 부하에 따라 그래뉼 단위로 재분배한다. 수동 지정 대상은 KEEP 버퍼 풀(DB_KEEP_CACHE_SIZE), RECYCLE 버퍼 풀(DB_RECYCLE_CACHE_SIZE), 비표준 블록 크기 캐시(DB_nK_CACHE_SIZE), 리두 로그 버퍼(LOG_BUFFER) 등으로, DBA가 명시적으로 크기를 지정해야 한다.</w:t>
      </w:r>
    </w:p>
    <w:p/>
    <w:p>
      <w:pPr/>
      <w:r>
        <w:rPr>
          <w:rFonts w:ascii="맑은 고딕" w:hAnsi="맑은 고딕" w:eastAsia="맑은 고딕"/>
          <w:sz w:val="21"/>
        </w:rPr>
        <w:t>추가-07 · 서술형</w:t>
      </w:r>
    </w:p>
    <w:p>
      <w:pPr/>
      <w:r>
        <w:rPr>
          <w:rFonts w:ascii="맑은 고딕" w:hAnsi="맑은 고딕" w:eastAsia="맑은 고딕"/>
          <w:sz w:val="21"/>
        </w:rPr>
        <w:t>[추가-07] 멀티테넌트(CDB/PDB) 환경에서 SGA가 어떻게 공유되는지 설명하고, 개별 PDB가 별도 SGA를 갖지 않는다는 점이 PDB 메모리 제한 설계에 주는 함의를 서술하시오.</w:t>
      </w:r>
    </w:p>
    <w:p>
      <w:pPr/>
      <w:r>
        <w:rPr>
          <w:rFonts w:ascii="맑은 고딕" w:hAnsi="맑은 고딕" w:eastAsia="맑은 고딕"/>
          <w:sz w:val="21"/>
        </w:rPr>
        <w:t>모범답안: 하나의 CDB(인스턴스)는 한 벌의 SGA와 한 세트의 백그라운드 프로세스를 가지며, 그 안의 모든 PDB가 이를 공유한다. 개별 PDB는 자신만의 SGA를 따로 갖지 않으므로, PDB에 접속한 세션의 SQL도 결국 CDB 전체가 공유하는 하나의 버퍼 캐시·공유 풀을 사용한다. 따라서 PDB별 SGA_TARGET/SGA_MIN_SIZE 같은 파라미터는 '독립 SGA를 새로 만드는 것'이 아니라, 공유 SGA에서 각 PDB가 가져갈 수 있는 몫에 상·하한 울타리를 치는 세분 배분 수단이다.</w:t>
      </w:r>
    </w:p>
    <w:p/>
    <w:p>
      <w:pPr/>
      <w:r>
        <w:rPr>
          <w:rFonts w:ascii="맑은 고딕" w:hAnsi="맑은 고딕" w:eastAsia="맑은 고딕"/>
          <w:sz w:val="21"/>
        </w:rPr>
        <w:t>추가-08 · 서술형</w:t>
      </w:r>
    </w:p>
    <w:p>
      <w:pPr/>
      <w:r>
        <w:rPr>
          <w:rFonts w:ascii="맑은 고딕" w:hAnsi="맑은 고딕" w:eastAsia="맑은 고딕"/>
          <w:sz w:val="21"/>
        </w:rPr>
        <w:t>[추가-08] 효율적 메모리 사용의 세 가지 가이드라인을 제시하고, 각각을 지키지 않을 때 발생하는 문제를 서술하시오.</w:t>
      </w:r>
    </w:p>
    <w:p>
      <w:pPr/>
      <w:r>
        <w:rPr>
          <w:rFonts w:ascii="맑은 고딕" w:hAnsi="맑은 고딕" w:eastAsia="맑은 고딕"/>
          <w:sz w:val="21"/>
        </w:rPr>
        <w:t>모범답안: (1) 물리 메모리 초과 금지: SGA 최대+PGA 상한+OS 여유분이 물리 RAM을 넘으면 OS 스왑이 발생해 극심한 성능 저하가 생긴다. (2) SGA/PGA 균형: 워크로드(OLTP는 버퍼 캐시, DW/배치는 작업 영역)를 고려하지 않으면 한쪽이 부족해 디스크 I/O가 늘거나 캐시 효율이 떨어진다. (3) 자동 관리 우선: 개별 풀을 수동 고정하면 워크로드 변화 시마다 DBA가 개입해야 하고, 한 풀이 부족해도 다른 풀의 여유를 빌리지 못해 ORA-04031 등이 발생한다.</w:t>
      </w:r>
    </w:p>
    <w:p/>
    <w:p>
      <w:pPr>
        <w:pStyle w:val="Heading2"/>
      </w:pPr>
      <w:r>
        <w:t>[유형] 문제해결형</w:t>
      </w:r>
    </w:p>
    <w:p>
      <w:pPr/>
      <w:r>
        <w:rPr>
          <w:rFonts w:ascii="맑은 고딕" w:hAnsi="맑은 고딕" w:eastAsia="맑은 고딕"/>
          <w:sz w:val="21"/>
        </w:rPr>
        <w:t>추가-09 · 문제해결형</w:t>
      </w:r>
    </w:p>
    <w:p>
      <w:pPr/>
      <w:r>
        <w:rPr>
          <w:rFonts w:ascii="맑은 고딕" w:hAnsi="맑은 고딕" w:eastAsia="맑은 고딕"/>
          <w:sz w:val="21"/>
        </w:rPr>
        <w:t>[추가-09] 운영 중 ORA-04031(공유 풀 메모리 부족)이 반복 발생한다. 원인 진단과 해결 절차를 우선순위에 따라 서술하시오.</w:t>
      </w:r>
    </w:p>
    <w:p>
      <w:pPr/>
      <w:r>
        <w:rPr>
          <w:rFonts w:ascii="맑은 고딕" w:hAnsi="맑은 고딕" w:eastAsia="맑은 고딕"/>
          <w:sz w:val="21"/>
        </w:rPr>
        <w:t>모범답안: ① 반사적으로 SHARED_POOL_SIZE를 키우기 전에 V$SQLAREA에서 리터럴만 다른 유사 SQL이 폭증하는지 확인한다. ② 폭증한다면 근본 원인은 바인드 변수 미사용이므로 애플리케이션이 바인드 변수를 쓰도록 수정하는 것이 정공법이다. ③ 즉시 완화가 필요하면 CURSOR_SHARING=FORCE를 임시 적용하되 근본 해법은 아님을 인지한다. ④ 그래도 부족하면 자동 관리(SGA_TARGET) 도입 또는 공유 풀 하한 상향을 검토한다.</w:t>
      </w:r>
    </w:p>
    <w:p/>
    <w:p>
      <w:pPr/>
      <w:r>
        <w:rPr>
          <w:rFonts w:ascii="맑은 고딕" w:hAnsi="맑은 고딕" w:eastAsia="맑은 고딕"/>
          <w:sz w:val="21"/>
        </w:rPr>
        <w:t>추가-10 · 문제해결형</w:t>
      </w:r>
    </w:p>
    <w:p>
      <w:pPr/>
      <w:r>
        <w:rPr>
          <w:rFonts w:ascii="맑은 고딕" w:hAnsi="맑은 고딕" w:eastAsia="맑은 고딕"/>
          <w:sz w:val="21"/>
        </w:rPr>
        <w:t>[추가-10] AMM(MEMORY_TARGET)을 켰는데도 특정 풀 부족 오류가 반복된다. V$MEMORY_RESIZE_OPS·V$MEMORY_DYNAMIC_COMPONENTS로 무엇을 확인하고 어떻게 조치할지 서술하시오.</w:t>
      </w:r>
    </w:p>
    <w:p>
      <w:pPr/>
      <w:r>
        <w:rPr>
          <w:rFonts w:ascii="맑은 고딕" w:hAnsi="맑은 고딕" w:eastAsia="맑은 고딕"/>
          <w:sz w:val="21"/>
        </w:rPr>
        <w:t>모범답안: 두 뷰로 Oracle이 그 풀을 늘리려 시도했는지, 아니면 전체 MEMORY_TARGET이 이미 MEMORY_MAX_TARGET 상한에 닿아 더 못 늘리는지 구분한다. 재조정이 진행 중이면 잠시 관측한다. 상한에 닿았다면 MEMORY_MAX_TARGET(정적 파라미터)을 키운 뒤 인스턴스를 재시작하거나, 서버 물리 메모리를 증설한다. 즉 자동 관리에서도 관측을 통해 '조정 여지가 있는가, 상한에 걸렸는가'를 판단하는 것이 핵심이다.</w:t>
      </w:r>
    </w:p>
    <w:p/>
    <w:p>
      <w:pPr/>
      <w:r>
        <w:rPr>
          <w:rFonts w:ascii="맑은 고딕" w:hAnsi="맑은 고딕" w:eastAsia="맑은 고딕"/>
          <w:sz w:val="21"/>
        </w:rPr>
        <w:t>추가-11 · 문제해결형</w:t>
      </w:r>
    </w:p>
    <w:p>
      <w:pPr/>
      <w:r>
        <w:rPr>
          <w:rFonts w:ascii="맑은 고딕" w:hAnsi="맑은 고딕" w:eastAsia="맑은 고딕"/>
          <w:sz w:val="21"/>
        </w:rPr>
        <w:t>[추가-11] 수십 GB SGA를 쓰는 운영 시스템에서 성능 향상을 위해 HugePages를 적용하려 한다. 현재 MEMORY_TARGET(AMM)으로 운영 중이라면 어떤 문제가 있고 어떻게 전환해야 하는지 서술하시오.</w:t>
      </w:r>
    </w:p>
    <w:p>
      <w:pPr/>
      <w:r>
        <w:rPr>
          <w:rFonts w:ascii="맑은 고딕" w:hAnsi="맑은 고딕" w:eastAsia="맑은 고딕"/>
          <w:sz w:val="21"/>
        </w:rPr>
        <w:t>모범답안: AMM은 SGA를 /dev/shm 공유 메모리로 구현하므로 HugePages와 호환되지 않는다. 따라서 MEMORY_TARGET을 0으로 두어 AMM을 끄고, SGA_TARGET(+SGA_MAX_SIZE)으로 ASMM을 켜고 PGA_AGGREGATE_TARGET으로 PGA를 별도 관리하는 조합으로 전환해야 한다. 그 후 OS에서 HugePages를 SGA 크기에 맞게 구성한다. 이 ASMM+자동 PGA+HugePages 조합이 큰 SGA 운영 시스템의 표준이다.</w:t>
      </w:r>
    </w:p>
    <w:p/>
    <w:p>
      <w:pPr/>
      <w:r>
        <w:rPr>
          <w:rFonts w:ascii="맑은 고딕" w:hAnsi="맑은 고딕" w:eastAsia="맑은 고딕"/>
          <w:sz w:val="21"/>
        </w:rPr>
        <w:t>추가-12 · 문제해결형</w:t>
      </w:r>
    </w:p>
    <w:p>
      <w:pPr/>
      <w:r>
        <w:rPr>
          <w:rFonts w:ascii="맑은 고딕" w:hAnsi="맑은 고딕" w:eastAsia="맑은 고딕"/>
          <w:sz w:val="21"/>
        </w:rPr>
        <w:t>[추가-12] 한 CDB의 특정 PDB(salespdb)에서 야간 배치가 인스턴스 전체 PGA를 잠식해 다른 PDB(hrpdb)의 정렬 작업이 느려진다. 메모리 계층에서 취할 격리 조치를 서술하시오.</w:t>
      </w:r>
    </w:p>
    <w:p>
      <w:pPr/>
      <w:r>
        <w:rPr>
          <w:rFonts w:ascii="맑은 고딕" w:hAnsi="맑은 고딕" w:eastAsia="맑은 고딕"/>
          <w:sz w:val="21"/>
        </w:rPr>
        <w:t>모범답안: ① 메모리 격리: salespdb 컨테이너에서 PGA_AGGREGATE_TARGET/PGA_AGGREGATE_LIMIT을 설정해 그 PDB의 PGA 사용 상한과 하드 리밋을 건다. 필요하면 SGA_TARGET/SGA_MIN_SIZE로 SGA 몫도 제한한다. ② CPU·병렬·세션 격리: Resource Manager의 CDB 플랜과 PDB 플랜으로 자원을 배분한다. 단, SGA 자체는 여전히 공유이므로 PDB 파라미터는 공유 자원의 몫을 제한하는 울타리임을 유념한다.</w:t>
      </w:r>
    </w:p>
    <w:p/>
    <w:p>
      <w:pPr/>
      <w:r>
        <w:rPr>
          <w:rFonts w:ascii="맑은 고딕" w:hAnsi="맑은 고딕" w:eastAsia="맑은 고딕"/>
          <w:sz w:val="21"/>
        </w:rPr>
        <w:t>추가-13 · 문제해결형</w:t>
      </w:r>
    </w:p>
    <w:p>
      <w:pPr/>
      <w:r>
        <w:rPr>
          <w:rFonts w:ascii="맑은 고딕" w:hAnsi="맑은 고딕" w:eastAsia="맑은 고딕"/>
          <w:sz w:val="21"/>
        </w:rPr>
        <w:t>[추가-13] PDB(salespdb)에 접속해 SGA_TARGET을 설정하려 했으나 오류가 발생했다. 원인을 진단하고 설정이 가능하도록 만드는 절차를 서술하시오.</w:t>
      </w:r>
    </w:p>
    <w:p>
      <w:pPr/>
      <w:r>
        <w:rPr>
          <w:rFonts w:ascii="맑은 고딕" w:hAnsi="맑은 고딕" w:eastAsia="맑은 고딕"/>
          <w:sz w:val="21"/>
        </w:rPr>
        <w:t>모범답안: 가장 유력한 원인은 CDB 인스턴스가 AMM(MEMORY_TARGET&gt;0)을 사용 중이라는 점이다. AMM에서는 PDB 수준 SGA_TARGET 설정이 허용되지 않는다. 루트(cdb$root)에서 SHOW PARAMETER memory_target으로 확인한 뒤, MEMORY_TARGET을 0으로 설정(SCOPE=SPFILE)하고 SGA_TARGET/SGA_MAX_SIZE로 ASMM으로 전환한 다음 재시작한다. 이후 PDB로 이동해 SGA_TARGET을 설정하면 성공한다. 값은 CDB SGA_TARGET 대비 비율 제약도 준수해야 한다.</w:t>
      </w:r>
    </w:p>
    <w:p/>
    <w:p>
      <w:pPr/>
      <w:r>
        <w:rPr>
          <w:rFonts w:ascii="맑은 고딕" w:hAnsi="맑은 고딕" w:eastAsia="맑은 고딕"/>
          <w:sz w:val="21"/>
        </w:rPr>
        <w:t>추가-14 · 문제해결형</w:t>
      </w:r>
    </w:p>
    <w:p>
      <w:pPr/>
      <w:r>
        <w:rPr>
          <w:rFonts w:ascii="맑은 고딕" w:hAnsi="맑은 고딕" w:eastAsia="맑은 고딕"/>
          <w:sz w:val="21"/>
        </w:rPr>
        <w:t>[추가-14] 커밋이 느리다는 민원(log file sync 대기)이 접수되었다. LOG_BUFFER를 키우기 전에 점검할 항목과 근본 대책을 서술하시오.</w:t>
      </w:r>
    </w:p>
    <w:p>
      <w:pPr/>
      <w:r>
        <w:rPr>
          <w:rFonts w:ascii="맑은 고딕" w:hAnsi="맑은 고딕" w:eastAsia="맑은 고딕"/>
          <w:sz w:val="21"/>
        </w:rPr>
        <w:t>모범답안: log file sync의 원인이 리두 로그 버퍼 크기인 경우는 드물다. ① LGWR가 리두를 파일에 쓰는 물리 I/O 속도와 리두 로그 파일이 놓인 저장소 성능을 점검한다. ② 애플리케이션이 루프 안에서 지나치게 자주 커밋하지 않는지 확인한다. 근본 대책은 리두 로그 파일을 빠른 저장소(예: 저지연 디스크)에 두고 커밋 빈도를 합리화하는 것이다. LOG_BUFFER 확대는 순간적 변경 폭주를 흡수하는 완충 효과일 뿐이다.</w:t>
      </w:r>
    </w:p>
    <w:p/>
    <w:p>
      <w:pPr>
        <w:pStyle w:val="Heading2"/>
      </w:pPr>
      <w:r>
        <w:t>[유형] 명령어 진행형</w:t>
      </w:r>
    </w:p>
    <w:p>
      <w:pPr/>
      <w:r>
        <w:rPr>
          <w:rFonts w:ascii="맑은 고딕" w:hAnsi="맑은 고딕" w:eastAsia="맑은 고딕"/>
          <w:sz w:val="21"/>
        </w:rPr>
        <w:t>추가-15 · 명령어 진행형</w:t>
      </w:r>
    </w:p>
    <w:p>
      <w:pPr/>
      <w:r>
        <w:rPr>
          <w:rFonts w:ascii="맑은 고딕" w:hAnsi="맑은 고딕" w:eastAsia="맑은 고딕"/>
          <w:sz w:val="21"/>
        </w:rPr>
        <w:t>[추가-15] SQL*Plus에서 현재 인스턴스의 메모리 관리 방식(AMM/ASMM/수동)을 판별하는 명령을 순서대로 제시하고, 판별 규칙을 서술하시오.</w:t>
      </w:r>
    </w:p>
    <w:p>
      <w:pPr/>
      <w:r>
        <w:rPr>
          <w:rFonts w:ascii="맑은 고딕" w:hAnsi="맑은 고딕" w:eastAsia="맑은 고딕"/>
          <w:sz w:val="21"/>
        </w:rPr>
        <w:t>모범답안: SHOW PARAMETER memory_target / SHOW PARAMETER sga_target / SHOW PARAMETER pga_aggregate_target 을 차례로 실행한다. 판별 규칙: memory_target&gt;0이면 AMM(완전 자동), memory_target=0이고 sga_target&gt;0이면 ASMM+자동 PGA, memory_target=0이고 sga_target=0이면 수동(Manual)이다.</w:t>
      </w:r>
    </w:p>
    <w:p/>
    <w:p>
      <w:pPr/>
      <w:r>
        <w:rPr>
          <w:rFonts w:ascii="맑은 고딕" w:hAnsi="맑은 고딕" w:eastAsia="맑은 고딕"/>
          <w:sz w:val="21"/>
        </w:rPr>
        <w:t>추가-16 · 명령어 진행형</w:t>
      </w:r>
    </w:p>
    <w:p>
      <w:pPr/>
      <w:r>
        <w:rPr>
          <w:rFonts w:ascii="맑은 고딕" w:hAnsi="맑은 고딕" w:eastAsia="맑은 고딕"/>
          <w:sz w:val="21"/>
        </w:rPr>
        <w:t>[추가-16] AMM을 활성화(총 목표 2G, 상한 3G)하는 명령을 SCOPE와 재시작을 포함해 순서대로 제시하시오.</w:t>
      </w:r>
    </w:p>
    <w:p>
      <w:pPr/>
      <w:r>
        <w:rPr>
          <w:rFonts w:ascii="맑은 고딕" w:hAnsi="맑은 고딕" w:eastAsia="맑은 고딕"/>
          <w:sz w:val="21"/>
        </w:rPr>
        <w:t>모범답안: ALTER SYSTEM SET memory_max_target=3G SCOPE=SPFILE;  ALTER SYSTEM SET memory_target=2G SCOPE=SPFILE;  ALTER SYSTEM SET sga_target=0 SCOPE=SPFILE;  ALTER SYSTEM SET pga_aggregate_target=0 SCOPE=SPFILE;  SHUTDOWN IMMEDIATE;  STARTUP;  이후 SHOW PARAMETER memory_target 으로 확인한다. MEMORY_MAX_TARGET은 정적이므로 재시작이 필요하다.</w:t>
      </w:r>
    </w:p>
    <w:p/>
    <w:p>
      <w:pPr/>
      <w:r>
        <w:rPr>
          <w:rFonts w:ascii="맑은 고딕" w:hAnsi="맑은 고딕" w:eastAsia="맑은 고딕"/>
          <w:sz w:val="21"/>
        </w:rPr>
        <w:t>추가-17 · 명령어 진행형</w:t>
      </w:r>
    </w:p>
    <w:p>
      <w:pPr/>
      <w:r>
        <w:rPr>
          <w:rFonts w:ascii="맑은 고딕" w:hAnsi="맑은 고딕" w:eastAsia="맑은 고딕"/>
          <w:sz w:val="21"/>
        </w:rPr>
        <w:t>[추가-17] AMM 환경에서 총 메모리 목표를 키우면 성능이 어떻게 변할지 조언을 조회하는 SQL과, 최근 재조정 이력을 조회하는 SQL을 제시하시오.</w:t>
      </w:r>
    </w:p>
    <w:p>
      <w:pPr/>
      <w:r>
        <w:rPr>
          <w:rFonts w:ascii="맑은 고딕" w:hAnsi="맑은 고딕" w:eastAsia="맑은 고딕"/>
          <w:sz w:val="21"/>
        </w:rPr>
        <w:t>모범답안: 조언: SELECT memory_size, memory_size_factor, estd_db_time FROM v$memory_target_advice ORDER BY memory_size;  재조정 이력: SELECT component, oper_type, initial_size, final_size, start_time FROM v$memory_resize_ops ORDER BY start_time DESC FETCH FIRST 10 ROWS ONLY;  현재 컴포넌트 크기는 V$MEMORY_DYNAMIC_COMPONENTS로 본다.</w:t>
      </w:r>
    </w:p>
    <w:p/>
    <w:p>
      <w:pPr/>
      <w:r>
        <w:rPr>
          <w:rFonts w:ascii="맑은 고딕" w:hAnsi="맑은 고딕" w:eastAsia="맑은 고딕"/>
          <w:sz w:val="21"/>
        </w:rPr>
        <w:t>추가-18 · 명령어 진행형</w:t>
      </w:r>
    </w:p>
    <w:p>
      <w:pPr/>
      <w:r>
        <w:rPr>
          <w:rFonts w:ascii="맑은 고딕" w:hAnsi="맑은 고딕" w:eastAsia="맑은 고딕"/>
          <w:sz w:val="21"/>
        </w:rPr>
        <w:t>[추가-18] AMM에서 ASMM으로 전환(SGA 3G, PGA 1G)하는 명령을 순서대로 제시하시오.</w:t>
      </w:r>
    </w:p>
    <w:p>
      <w:pPr/>
      <w:r>
        <w:rPr>
          <w:rFonts w:ascii="맑은 고딕" w:hAnsi="맑은 고딕" w:eastAsia="맑은 고딕"/>
          <w:sz w:val="21"/>
        </w:rPr>
        <w:t>모범답안: ALTER SYSTEM SET memory_target=0 SCOPE=SPFILE;  ALTER SYSTEM SET sga_max_size=4G SCOPE=SPFILE;  ALTER SYSTEM SET sga_target=3G SCOPE=SPFILE;  ALTER SYSTEM SET pga_aggregate_target=1G SCOPE=SPFILE;  SHUTDOWN IMMEDIATE;  STARTUP;  memory_target과 sga_max_size는 재시작이 필요하므로 SPFILE로 지정한 뒤 재기동한다. 이후 개별 풀은 0으로 두어 자동 배분하거나 하한만 지정한다.</w:t>
      </w:r>
    </w:p>
    <w:p/>
    <w:p>
      <w:pPr/>
      <w:r>
        <w:rPr>
          <w:rFonts w:ascii="맑은 고딕" w:hAnsi="맑은 고딕" w:eastAsia="맑은 고딕"/>
          <w:sz w:val="21"/>
        </w:rPr>
        <w:t>추가-19 · 명령어 진행형</w:t>
      </w:r>
    </w:p>
    <w:p>
      <w:pPr/>
      <w:r>
        <w:rPr>
          <w:rFonts w:ascii="맑은 고딕" w:hAnsi="맑은 고딕" w:eastAsia="맑은 고딕"/>
          <w:sz w:val="21"/>
        </w:rPr>
        <w:t>[추가-19] 특정 PDB(salespdb)의 SGA 사용 상한(800M)과 최소 보장(300M)을 설정하는 명령을 컨테이너 이동을 포함해 제시하시오.(CDB는 ASMM 상태로 가정)</w:t>
      </w:r>
    </w:p>
    <w:p>
      <w:pPr/>
      <w:r>
        <w:rPr>
          <w:rFonts w:ascii="맑은 고딕" w:hAnsi="맑은 고딕" w:eastAsia="맑은 고딕"/>
          <w:sz w:val="21"/>
        </w:rPr>
        <w:t>모범답안: ALTER SESSION SET container = salespdb;  ALTER SYSTEM SET sga_target=800M SCOPE=BOTH;  ALTER SYSTEM SET sga_min_size=300M SCOPE=BOTH;  필요 시 ALTER SYSTEM SET db_cache_size=400M SCOPE=BOTH;  로 개별 풀 상한도 지정한다. 루트로 돌아가 SELECT con_id, name, value FROM v$system_parameter WHERE name IN ('sga_target','sga_min_size') ORDER BY con_id; 로 확인한다.</w:t>
      </w:r>
    </w:p>
    <w:p/>
    <w:p>
      <w:pPr/>
      <w:r>
        <w:rPr>
          <w:rFonts w:ascii="맑은 고딕" w:hAnsi="맑은 고딕" w:eastAsia="맑은 고딕"/>
          <w:sz w:val="21"/>
        </w:rPr>
        <w:t>추가-20 · 명령어 진행형</w:t>
      </w:r>
    </w:p>
    <w:p>
      <w:pPr/>
      <w:r>
        <w:rPr>
          <w:rFonts w:ascii="맑은 고딕" w:hAnsi="맑은 고딕" w:eastAsia="맑은 고딕"/>
          <w:sz w:val="21"/>
        </w:rPr>
        <w:t>[추가-20] 특정 PDB(hrpdb)의 PGA 사용 상한(300M)과 하드 리밋(600M)을 설정하고, 컨테이너별 PGA 사용 현황을 확인하는 명령을 제시하시오.</w:t>
      </w:r>
    </w:p>
    <w:p>
      <w:pPr/>
      <w:r>
        <w:rPr>
          <w:rFonts w:ascii="맑은 고딕" w:hAnsi="맑은 고딕" w:eastAsia="맑은 고딕"/>
          <w:sz w:val="21"/>
        </w:rPr>
        <w:t>모범답안: ALTER SESSION SET container = hrpdb;  ALTER SYSTEM SET pga_aggregate_target=300M SCOPE=BOTH;  ALTER SYSTEM SET pga_aggregate_limit=600M SCOPE=BOTH;  확인: ALTER SESSION SET container = cdb$root;  SELECT con_id, ROUND(pga_used_mem/1024/1024,1) pga_mb FROM v$process WHERE pga_used_mem&gt;0 ORDER BY con_id;  PDB 값은 CDB 전체 PGA 예산 범위 안에서 의미를 가진다.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