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데이터베이스 인스턴스 관리 — 추가 실습문제 (서술형·문제해결형·명령어 진행형)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서술하세요. Oracle Database 19c: Administration Workshop(D106546GC10) 8장 학습 내용을 기준으로 합니다.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초기화 파라미터 파일 SPFILE와 PFILE의 차이를 형식·변경 방식·지속성 관점에서 설명하고, 파라미터 파일 검색 순서와 각 파일을 실무에서 언제 사용하는지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초기화 파라미터를 기본(basic)/고급(advanced), 파생(derived), OS 종속으로 분류하여 각각의 의미와 대표 예를 설명하시오.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V$PARAMETER의 ISSES_MODIFIABLE, ISSYS_MODIFIABLE, ISPDB_MODIFIABLE 세 컬럼이 각각 무엇을 알려 주는지 설명하고, ISSYS_MODIFIABLE의 세 값(IMMEDIATE/DEFERRED/FALSE)의 차이를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ALTER SYSTEM의 SCOPE 절 세 가지 값(MEMORY/SPFILE/BOTH)의 동작을 즉시성·지속성 관점에서 설명하고, DEFERRED 키워드와 ISSYS_MODIFIABLE 값의 관계를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ADR(Automatic Diagnostic Repository)의 구조를 ADR base와 ADR home, 하위 디렉터리 관점에서 설명하고, ADR이 파일 기반이라는 점이 진단에 주는 이점을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알림 로그(alert_SID.log)에 어떤 종류의 메시지가 기록되는지 설명하고, ADRCI 유틸리티가 제공하는 주요 기능을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결함 진단 인프라(Fault Diagnosability Infrastructure)의 동작과 인시던트 개념을 설명하고, ADR의 퍼징(purging) 보존 정책을 장기·단기로 나누어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동적 성능 뷰(V$)와 데이터 딕셔너리 뷰의 성격 차이를 설명하고, 데이터 딕셔너리 뷰의 CDB_/DBA_/ALL_/USER_ 접두사가 나타내는 범위와 조회 권한을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SGA_MAX_SIZE를 물리 메모리를 초과하는 값으로 SCOPE=SPFILE로 변경한 뒤 재기동했더니 인스턴스가 아예 기동되지 않는다. SPFILE은 바이너리라 직접 열 수 없다. 어떤 절차로 복구할지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동료가 SGA_TARGET을 ALTER SYSTEM SET sga_target=3G SCOPE=MEMORY로 늘렸는데, 주말 정기 재기동 후 SGA가 예전 크기로 돌아왔다고 한다. 원인과 올바른 조치를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PFILE로 기동한 인스턴스에서 ALTER SYSTEM SET open_cursors=500 SCOPE=SPFILE을 실행하자 ORA-32001 오류가 발생했다. 원인과 영구 반영을 위한 조치를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애플리케이션이 특정 화면에서 멈춘다는 보고가 들어왔다. 다른 세션을 블로킹하는 세션을 찾아 원인 SQL까지 추적하려 한다. 어떤 동적 성능 뷰를 어떤 순서로 사용할지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어제까지 존재하던 테이블이 사라졌다는 문의가 들어왔다. 누가 언제 삭제했는지 가볍게 추적하고, 앞으로 이런 변경 이력을 남기려면 어떻게 해야 하는지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애플리케이션 계정으로 SELECT * FROM dba_tables를 실행하자 'table or view does not exist' 오류가 난다. 원인과 올바른 처리 방향을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명령어 진행형</w:t>
      </w:r>
    </w:p>
    <w:p>
      <w:r>
        <w:rPr>
          <w:rFonts w:ascii="맑은 고딕" w:hAnsi="맑은 고딕" w:eastAsia="맑은 고딕"/>
          <w:b w:val="0"/>
          <w:sz w:val="21"/>
        </w:rPr>
        <w:t>추가-15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[추가-15] 현재 SPFILE로 기동 중인 인스턴스에서, SPFILE 내용을 텍스트로 백업하고 특정 값을 편집한 뒤 그 편집본으로 SPFILE을 재생성하는 SQL/OS 명령을 순서대로 작성하시오.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추가-16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[추가-16] PROCESSES 파라미터를 500으로 늘리려 한다. 먼저 이 파라미터가 어떤 방식으로 변경 가능한지 확인한 뒤, 확인 결과에 맞는 변경 명령과 적용 절차를 작성하시오.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추가-17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[추가-17] 장애 조사를 위해 ADR의 위치를 확인하고 알림 로그의 최근 내용을 조회하려 한다. SQL과 ADRCI 명령을 순서대로 작성하시오.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추가-18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[추가-18] DDL 변경 이력을 남기기 위해 DDL 로깅을 활성화하고, 이후 DROP 문이 로그에 기록되는지 확인하는 명령을 순서대로 작성하시오.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추가-19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[추가-19] 특정 머신에서 최근 하루 접속한 세션, CPU를 많이 쓴 SQL, 블로킹 중인 락을 각각 조회하는 동적 성능 뷰 질의를 작성하시오.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추가-20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[추가-20] CDB 루트에서 모든 PDB의 테이블스페이스를 한 번에 조회한 뒤, 특정 PDB(salespdb)로 전환해 그 PDB의 테이블스페이스만 조회하는 명령을 작성하고, 두 결과의 차이를 설명하시오.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