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추론은 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CPU 추론 대조군(원본 파형 가중치) 대비 NPU 추론은 추론만 157배, 판단 1회 89배 빠르고 CPU 추론은 판단 주기의 90%를 추론에 쓴다(그림 2).</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연구</w:t>
      </w:r>
    </w:p>
    <w:p w14:paraId="5AB0A62B" w14:textId="77777777" w:rsidR="00CB6E44" w:rsidRDefault="00000000">
      <w:pPr>
        <w:spacing w:after="0" w:line="252" w:lineRule="auto"/>
        <w:ind w:firstLine="200"/>
        <w:jc w:val="both"/>
        <w:rPr>
          <w:lang w:eastAsia="ko-KR"/>
        </w:rPr>
      </w:pPr>
      <w:r>
        <w:rPr>
          <w:rFonts w:cs="맑은 고딕"/>
          <w:b/>
          <w:lang w:eastAsia="ko-KR"/>
        </w:rPr>
        <w:t>결론.</w:t>
      </w:r>
      <w:r>
        <w:rPr>
          <w:rFonts w:cs="맑은 고딕"/>
          <w:lang w:eastAsia="ko-KR"/>
        </w:rPr>
        <w:t xml:space="preserve"> 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b/>
          <w:lang w:eastAsia="ko-KR"/>
        </w:rPr>
        <w:t>향후 연구.</w:t>
      </w:r>
      <w:r>
        <w:rPr>
          <w:rFonts w:cs="맑은 고딕"/>
          <w:b w:val="0"/>
          <w:lang w:eastAsia="ko-KR"/>
        </w:rPr>
        <w:t xml:space="preserve"> 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