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dtclhv4014hx" w:id="0"/>
      <w:bookmarkEnd w:id="0"/>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3378200" cy="4166447"/>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49500" l="24947" r="26989" t="4286"/>
                    <a:stretch>
                      <a:fillRect/>
                    </a:stretch>
                  </pic:blipFill>
                  <pic:spPr>
                    <a:xfrm>
                      <a:off x="0" y="0"/>
                      <a:ext cx="3378200" cy="416644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sz w:val="48"/>
          <w:szCs w:val="48"/>
        </w:rPr>
      </w:pPr>
      <w:bookmarkStart w:colFirst="0" w:colLast="0" w:name="_o8q8ffq0i5p1" w:id="1"/>
      <w:bookmarkEnd w:id="1"/>
      <w:r w:rsidDel="00000000" w:rsidR="00000000" w:rsidRPr="00000000">
        <w:rPr>
          <w:rtl w:val="0"/>
        </w:rPr>
      </w:r>
    </w:p>
    <w:p w:rsidR="00000000" w:rsidDel="00000000" w:rsidP="00000000" w:rsidRDefault="00000000" w:rsidRPr="00000000" w14:paraId="00000003">
      <w:pPr>
        <w:widowControl w:val="0"/>
        <w:spacing w:line="240" w:lineRule="auto"/>
        <w:ind w:left="2834.645669291339"/>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Anteproyecto</w:t>
      </w:r>
    </w:p>
    <w:p w:rsidR="00000000" w:rsidDel="00000000" w:rsidP="00000000" w:rsidRDefault="00000000" w:rsidRPr="00000000" w14:paraId="00000004">
      <w:pPr>
        <w:widowControl w:val="0"/>
        <w:spacing w:line="240" w:lineRule="auto"/>
        <w:jc w:val="center"/>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MEDIBOT</w:t>
      </w:r>
    </w:p>
    <w:p w:rsidR="00000000" w:rsidDel="00000000" w:rsidP="00000000" w:rsidRDefault="00000000" w:rsidRPr="00000000" w14:paraId="00000005">
      <w:pPr>
        <w:widowControl w:val="0"/>
        <w:spacing w:before="90.0140380859375" w:line="265.1315689086914" w:lineRule="auto"/>
        <w:ind w:left="1275.5905511811022" w:right="997.7952755905511" w:firstLine="0"/>
        <w:jc w:val="center"/>
        <w:rPr/>
      </w:pPr>
      <w:r w:rsidDel="00000000" w:rsidR="00000000" w:rsidRPr="00000000">
        <w:rPr>
          <w:rFonts w:ascii="Calibri" w:cs="Calibri" w:eastAsia="Calibri" w:hAnsi="Calibri"/>
          <w:sz w:val="48"/>
          <w:szCs w:val="48"/>
          <w:rtl w:val="0"/>
        </w:rPr>
        <w:t xml:space="preserve">Electrónica segundo año </w:t>
      </w:r>
      <w:r w:rsidDel="00000000" w:rsidR="00000000" w:rsidRPr="00000000">
        <w:rPr>
          <w:rtl w:val="0"/>
        </w:rPr>
      </w:r>
    </w:p>
    <w:tbl>
      <w:tblPr>
        <w:tblStyle w:val="Table1"/>
        <w:tblpPr w:leftFromText="180" w:rightFromText="180" w:topFromText="180" w:bottomFromText="180" w:vertAnchor="text" w:horzAnchor="text" w:tblpX="-19.999999999998863" w:tblpY="292.81249892897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4440"/>
        <w:gridCol w:w="1920"/>
        <w:gridCol w:w="2340"/>
        <w:tblGridChange w:id="0">
          <w:tblGrid>
            <w:gridCol w:w="660"/>
            <w:gridCol w:w="4440"/>
            <w:gridCol w:w="1920"/>
            <w:gridCol w:w="2340"/>
          </w:tblGrid>
        </w:tblGridChange>
      </w:tblGrid>
      <w:tr>
        <w:trPr>
          <w:cantSplit w:val="0"/>
          <w:tblHeader w:val="0"/>
        </w:trPr>
        <w:tc>
          <w:tcPr/>
          <w:p w:rsidR="00000000" w:rsidDel="00000000" w:rsidP="00000000" w:rsidRDefault="00000000" w:rsidRPr="00000000" w14:paraId="0000000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p w:rsidR="00000000" w:rsidDel="00000000" w:rsidP="00000000" w:rsidRDefault="00000000" w:rsidRPr="00000000" w14:paraId="0000000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p w:rsidR="00000000" w:rsidDel="00000000" w:rsidP="00000000" w:rsidRDefault="00000000" w:rsidRPr="00000000" w14:paraId="0000000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Código </w:t>
            </w:r>
          </w:p>
        </w:tc>
        <w:tc>
          <w:tcPr/>
          <w:p w:rsidR="00000000" w:rsidDel="00000000" w:rsidP="00000000" w:rsidRDefault="00000000" w:rsidRPr="00000000" w14:paraId="0000000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Firma</w:t>
            </w:r>
          </w:p>
        </w:tc>
      </w:tr>
      <w:tr>
        <w:trPr>
          <w:cantSplit w:val="0"/>
          <w:tblHeader w:val="0"/>
        </w:trPr>
        <w:tc>
          <w:tcPr/>
          <w:p w:rsidR="00000000" w:rsidDel="00000000" w:rsidP="00000000" w:rsidRDefault="00000000" w:rsidRPr="00000000" w14:paraId="0000000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0B">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Julio Alexander Sura Pineda</w:t>
            </w:r>
          </w:p>
        </w:tc>
        <w:tc>
          <w:tcPr/>
          <w:p w:rsidR="00000000" w:rsidDel="00000000" w:rsidP="00000000" w:rsidRDefault="00000000" w:rsidRPr="00000000" w14:paraId="0000000C">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  20251031</w:t>
            </w:r>
          </w:p>
        </w:tc>
        <w:tc>
          <w:tcPr/>
          <w:p w:rsidR="00000000" w:rsidDel="00000000" w:rsidP="00000000" w:rsidRDefault="00000000" w:rsidRPr="00000000" w14:paraId="0000000D">
            <w:pPr>
              <w:widowControl w:val="0"/>
              <w:spacing w:line="276" w:lineRule="auto"/>
              <w:rPr>
                <w:rFonts w:ascii="Calibri" w:cs="Calibri" w:eastAsia="Calibri" w:hAnsi="Calibri"/>
                <w:b w:val="1"/>
                <w:bCs w:val="1"/>
                <w:sz w:val="31.920000076293945"/>
                <w:szCs w:val="31.920000076293945"/>
              </w:rPr>
            </w:pPr>
            <w:r w:rsidDel="00000000" w:rsidR="00000000" w:rsidRPr="00000000">
              <w:rPr>
                <w:rtl w:val="0"/>
              </w:rPr>
            </w:r>
          </w:p>
        </w:tc>
      </w:tr>
      <w:tr>
        <w:trPr>
          <w:cantSplit w:val="0"/>
          <w:tblHeader w:val="0"/>
        </w:trPr>
        <w:tc>
          <w:tcPr/>
          <w:p w:rsidR="00000000" w:rsidDel="00000000" w:rsidP="00000000" w:rsidRDefault="00000000" w:rsidRPr="00000000" w14:paraId="0000000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0F">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Elian Alexander Torres Lemus</w:t>
            </w:r>
          </w:p>
        </w:tc>
        <w:tc>
          <w:tcPr/>
          <w:p w:rsidR="00000000" w:rsidDel="00000000" w:rsidP="00000000" w:rsidRDefault="00000000" w:rsidRPr="00000000" w14:paraId="00000010">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  20250166</w:t>
            </w:r>
          </w:p>
        </w:tc>
        <w:tc>
          <w:tcPr/>
          <w:p w:rsidR="00000000" w:rsidDel="00000000" w:rsidP="00000000" w:rsidRDefault="00000000" w:rsidRPr="00000000" w14:paraId="00000011">
            <w:pPr>
              <w:widowControl w:val="0"/>
              <w:spacing w:line="240" w:lineRule="auto"/>
              <w:rPr>
                <w:rFonts w:ascii="Calibri" w:cs="Calibri" w:eastAsia="Calibri" w:hAnsi="Calibri"/>
                <w:b w:val="1"/>
                <w:bCs w:val="1"/>
                <w:sz w:val="31.920000076293945"/>
                <w:szCs w:val="31.920000076293945"/>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13">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Carlos Andrés Vindel García</w:t>
            </w:r>
          </w:p>
        </w:tc>
        <w:tc>
          <w:tcPr/>
          <w:p w:rsidR="00000000" w:rsidDel="00000000" w:rsidP="00000000" w:rsidRDefault="00000000" w:rsidRPr="00000000" w14:paraId="00000014">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  20250471</w:t>
            </w:r>
          </w:p>
        </w:tc>
        <w:tc>
          <w:tcPr/>
          <w:p w:rsidR="00000000" w:rsidDel="00000000" w:rsidP="00000000" w:rsidRDefault="00000000" w:rsidRPr="00000000" w14:paraId="00000015">
            <w:pPr>
              <w:widowControl w:val="0"/>
              <w:spacing w:line="240" w:lineRule="auto"/>
              <w:rPr>
                <w:rFonts w:ascii="Calibri" w:cs="Calibri" w:eastAsia="Calibri" w:hAnsi="Calibri"/>
                <w:b w:val="1"/>
                <w:bCs w:val="1"/>
                <w:sz w:val="31.920000076293945"/>
                <w:szCs w:val="31.920000076293945"/>
              </w:rPr>
            </w:pPr>
            <w:r w:rsidDel="00000000" w:rsidR="00000000" w:rsidRPr="00000000">
              <w:rPr>
                <w:rtl w:val="0"/>
              </w:rPr>
            </w:r>
          </w:p>
        </w:tc>
      </w:tr>
      <w:tr>
        <w:trPr>
          <w:cantSplit w:val="0"/>
          <w:tblHeader w:val="0"/>
        </w:trPr>
        <w:tc>
          <w:tcPr/>
          <w:p w:rsidR="00000000" w:rsidDel="00000000" w:rsidP="00000000" w:rsidRDefault="00000000" w:rsidRPr="00000000" w14:paraId="0000001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17">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Diego Alejandro Yanes Gómez</w:t>
            </w:r>
          </w:p>
        </w:tc>
        <w:tc>
          <w:tcPr/>
          <w:p w:rsidR="00000000" w:rsidDel="00000000" w:rsidP="00000000" w:rsidRDefault="00000000" w:rsidRPr="00000000" w14:paraId="00000018">
            <w:pPr>
              <w:widowControl w:val="0"/>
              <w:spacing w:line="240" w:lineRule="auto"/>
              <w:rPr>
                <w:rFonts w:ascii="Calibri" w:cs="Calibri" w:eastAsia="Calibri" w:hAnsi="Calibri"/>
                <w:b w:val="1"/>
                <w:bCs w:val="1"/>
                <w:sz w:val="31.920000076293945"/>
                <w:szCs w:val="31.920000076293945"/>
              </w:rPr>
            </w:pPr>
            <w:r w:rsidDel="00000000" w:rsidR="00000000" w:rsidRPr="00000000">
              <w:rPr>
                <w:rFonts w:ascii="Calibri" w:cs="Calibri" w:eastAsia="Calibri" w:hAnsi="Calibri"/>
                <w:b w:val="1"/>
                <w:bCs w:val="1"/>
                <w:sz w:val="31.920000076293945"/>
                <w:szCs w:val="31.920000076293945"/>
                <w:rtl w:val="0"/>
              </w:rPr>
              <w:t xml:space="preserve">  20250870</w:t>
            </w:r>
          </w:p>
        </w:tc>
        <w:tc>
          <w:tcPr/>
          <w:p w:rsidR="00000000" w:rsidDel="00000000" w:rsidP="00000000" w:rsidRDefault="00000000" w:rsidRPr="00000000" w14:paraId="00000019">
            <w:pPr>
              <w:widowControl w:val="0"/>
              <w:spacing w:line="240" w:lineRule="auto"/>
              <w:rPr>
                <w:rFonts w:ascii="Calibri" w:cs="Calibri" w:eastAsia="Calibri" w:hAnsi="Calibri"/>
                <w:b w:val="1"/>
                <w:bCs w:val="1"/>
                <w:sz w:val="31.920000076293945"/>
                <w:szCs w:val="31.920000076293945"/>
              </w:rPr>
            </w:pPr>
            <w:r w:rsidDel="00000000" w:rsidR="00000000" w:rsidRPr="00000000">
              <w:rPr>
                <w:rtl w:val="0"/>
              </w:rPr>
            </w:r>
          </w:p>
        </w:tc>
      </w:tr>
    </w:tbl>
    <w:p w:rsidR="00000000" w:rsidDel="00000000" w:rsidP="00000000" w:rsidRDefault="00000000" w:rsidRPr="00000000" w14:paraId="0000001A">
      <w:pPr>
        <w:pStyle w:val="Heading1"/>
        <w:ind w:firstLine="720"/>
        <w:rPr/>
      </w:pPr>
      <w:bookmarkStart w:colFirst="0" w:colLast="0" w:name="_ydcn7vrugxh4" w:id="2"/>
      <w:bookmarkEnd w:id="2"/>
      <w:r w:rsidDel="00000000" w:rsidR="00000000" w:rsidRPr="00000000">
        <w:rPr>
          <w:rtl w:val="0"/>
        </w:rPr>
        <w:t xml:space="preserve">Indice</w:t>
      </w:r>
    </w:p>
    <w:sdt>
      <w:sdtPr>
        <w:id w:val="9879020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dcn7vrugx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m878yobw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mfcjk812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k9htlrb3h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y845873z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59duwreq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Grupos principales de la población afectada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euhb59kq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4apw8c9x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Sanitario: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8bo62okc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causas del problema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ud0ns5sh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movilidad humana en zonas críticas: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hgquu17h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Manipulación excesiva de insumos: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rw2udkzf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Saturación del personal: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fjq6s1hf0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luakxfrp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Normativo y Epidemiológico (Sustento del Problema)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3ty5r53n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de El Salvador (MINSAL):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wbkxsrp8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Panamericana de la Salud (OPS/OMS):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2v2he8w5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Investigaciones Académicas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ixgvw58u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Resistencia Antimicrobiana en El Salvador:</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7y8kkldn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Soluciones Actualmente Propuestas y sus Limitaciones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2qmmg7f6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RFID de Trazabilidad</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jw5eo2rg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Gabinetes Automatizados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4haqwhhk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Monitoreo de Higiene</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itpgyxxs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del Proyecto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kczl8lg3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beneficio social afecta 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yf08rmtj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jr9xppdd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Hospitalario:</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8awvfhmvv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Proyecto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ctjb9r5j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y Delimitación del Nombre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xoawqin2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Etimología y Concepto:</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avejg54j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Solución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ihbdhwipe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Tecnologias  a Usar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sun3bkiw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aecet1b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placas electrónicas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0l42sgxm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y plataformas digitales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bqlglqib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ambiental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1t9fvra6l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onivs4c6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consumibles y fungibles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h5fndjra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de operación</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42e2y3cmw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Cotización</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hsv3ut0s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Durapax de 0.61 x 1.21 m x 25.4 mm</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an23lzet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y Compra</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odw4l9gj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Construcción</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jnpxdoy5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 Ensamblaje mecánico del chasis</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cp7myqhe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 Ensamblaje del subsistema de control y comunicación</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uxn0e7oa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 Ensamblaje del subsistema de tracción</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rxml6utp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 Construcción e integración del subsistema térmico</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ou67rjd2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5 — Integración final y pruebas del sistema completo</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josg6005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Actividades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x1xau6xg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Logotipo del Proyecto</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0c3piebu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pxm878yobwue" w:id="3"/>
      <w:bookmarkEnd w:id="3"/>
      <w:r w:rsidDel="00000000" w:rsidR="00000000" w:rsidRPr="00000000">
        <w:rPr>
          <w:rtl w:val="0"/>
        </w:rPr>
        <w:t xml:space="preserve">Introducción</w:t>
      </w:r>
    </w:p>
    <w:p w:rsidR="00000000" w:rsidDel="00000000" w:rsidP="00000000" w:rsidRDefault="00000000" w:rsidRPr="00000000" w14:paraId="00000060">
      <w:pPr>
        <w:ind w:firstLine="708.6614173228347"/>
        <w:rPr/>
      </w:pPr>
      <w:r w:rsidDel="00000000" w:rsidR="00000000" w:rsidRPr="00000000">
        <w:rPr>
          <w:rtl w:val="0"/>
        </w:rPr>
        <w:t xml:space="preserve">El presente documento constituye el anteproyecto del sistema MEDIBOT, desarrollado por estudiantes de Electrónica de segundo año del Colegio Don Bosco como parte de la feria de innovación CREA-J 2026. El proyecto surge como respuesta a una problemática concreta y documentada en la red hospitalaria pública y privada de El Salvador: la propagación de Infecciones Asociadas a la Atención Médica (IAAS), agravada por la movilización constante del personal en áreas críticas y la dependencia de procesos manuales para el transporte interno de medicamentos.</w:t>
      </w:r>
    </w:p>
    <w:p w:rsidR="00000000" w:rsidDel="00000000" w:rsidP="00000000" w:rsidRDefault="00000000" w:rsidRPr="00000000" w14:paraId="00000061">
      <w:pPr>
        <w:ind w:firstLine="708.6614173228347"/>
        <w:rPr/>
      </w:pPr>
      <w:r w:rsidDel="00000000" w:rsidR="00000000" w:rsidRPr="00000000">
        <w:rPr>
          <w:rtl w:val="0"/>
        </w:rPr>
      </w:r>
    </w:p>
    <w:p w:rsidR="00000000" w:rsidDel="00000000" w:rsidP="00000000" w:rsidRDefault="00000000" w:rsidRPr="00000000" w14:paraId="00000062">
      <w:pPr>
        <w:ind w:firstLine="708.6614173228347"/>
        <w:rPr/>
      </w:pPr>
      <w:r w:rsidDel="00000000" w:rsidR="00000000" w:rsidRPr="00000000">
        <w:rPr>
          <w:rtl w:val="0"/>
        </w:rPr>
        <w:t xml:space="preserve">A lo largo del documento se desarrollan los fundamentos teóricos, normativos y epidemiológicos que validan la urgencia de la problemática, tomando como referencia la Norma Técnica del MINSAL (2019), informes de la OPS/OMS sobre infraestructura hospitalaria centroamericana y estudios sobre resistencia antimicrobiana publicados en la Revista ALERTA. A partir de este sustento, se identifican las causas principales del problema: la alta movilidad humana en zonas críticas, la manipulación excesiva de insumos, la saturación del personal asistencial y la deficiencia en la cadena de custodia logística de los fármacos.</w:t>
      </w:r>
    </w:p>
    <w:p w:rsidR="00000000" w:rsidDel="00000000" w:rsidP="00000000" w:rsidRDefault="00000000" w:rsidRPr="00000000" w14:paraId="00000063">
      <w:pPr>
        <w:ind w:firstLine="708.6614173228347"/>
        <w:rPr/>
      </w:pPr>
      <w:r w:rsidDel="00000000" w:rsidR="00000000" w:rsidRPr="00000000">
        <w:rPr>
          <w:rtl w:val="0"/>
        </w:rPr>
      </w:r>
    </w:p>
    <w:p w:rsidR="00000000" w:rsidDel="00000000" w:rsidP="00000000" w:rsidRDefault="00000000" w:rsidRPr="00000000" w14:paraId="00000064">
      <w:pPr>
        <w:ind w:firstLine="708.6614173228347"/>
        <w:rPr/>
      </w:pPr>
      <w:r w:rsidDel="00000000" w:rsidR="00000000" w:rsidRPr="00000000">
        <w:rPr>
          <w:rtl w:val="0"/>
        </w:rPr>
        <w:t xml:space="preserve">Frente a esta realidad, el documento presenta la propuesta de solución MEDIBOT: un robot móvil teleoperado con tres subsistemas integrados. El primero es el subsistema de control y comunicación, basado en una Raspberry Pi 4 que ejecuta un servidor web de control remoto con streaming de video y comunicación por voz bidireccional en tiempo real. El segundo es el subsistema de tracción omnidireccional, conformado por el chasis V3 con ruedas mecanum y motores DC con encoder controlados mediante un módulo ESP32, que permite al robot navegar en pasillos estrechos sin maniobras complejas. El tercero es el subsistema de control térmico activo, construido con una celda Peltier, termistor NTC y módulo PWM LCD, que garantiza el mantenimiento de la cadena de frío de los medicamentos termolábiles durante el traslado.</w:t>
      </w:r>
    </w:p>
    <w:p w:rsidR="00000000" w:rsidDel="00000000" w:rsidP="00000000" w:rsidRDefault="00000000" w:rsidRPr="00000000" w14:paraId="00000065">
      <w:pPr>
        <w:ind w:firstLine="708.6614173228347"/>
        <w:rPr/>
      </w:pPr>
      <w:r w:rsidDel="00000000" w:rsidR="00000000" w:rsidRPr="00000000">
        <w:rPr>
          <w:rtl w:val="0"/>
        </w:rPr>
      </w:r>
    </w:p>
    <w:p w:rsidR="00000000" w:rsidDel="00000000" w:rsidP="00000000" w:rsidRDefault="00000000" w:rsidRPr="00000000" w14:paraId="00000066">
      <w:pPr>
        <w:ind w:firstLine="708.6614173228347"/>
        <w:rPr/>
      </w:pPr>
      <w:r w:rsidDel="00000000" w:rsidR="00000000" w:rsidRPr="00000000">
        <w:rPr>
          <w:rtl w:val="0"/>
        </w:rPr>
        <w:t xml:space="preserve">El documento detalla además las tecnologías de hardware y software empleadas, los materiales consumibles y recursos de operación necesarios, el presupuesto total del proyecto —valorado en $380.20— y las cinco fases de construcción que estructuran el proceso de ensamblaje e integración del prototipo. Finalmente, se presenta el cronograma de actividades que organiza el desarrollo del proyecto a lo largo del año lectivo 2026 y las conclusiones que sintetizan los alcances y el impacto esperado de MEDIBOT como solución de ingeniería aplicada a un problema real de salud pública nacional.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tmmfcjk812cr" w:id="4"/>
      <w:bookmarkEnd w:id="4"/>
      <w:r w:rsidDel="00000000" w:rsidR="00000000" w:rsidRPr="00000000">
        <w:rPr>
          <w:rtl w:val="0"/>
        </w:rPr>
        <w:t xml:space="preserve">Objetivo general</w:t>
      </w:r>
    </w:p>
    <w:p w:rsidR="00000000" w:rsidDel="00000000" w:rsidP="00000000" w:rsidRDefault="00000000" w:rsidRPr="00000000" w14:paraId="00000074">
      <w:pPr>
        <w:ind w:firstLine="850.3937007874017"/>
        <w:rPr/>
      </w:pPr>
      <w:r w:rsidDel="00000000" w:rsidR="00000000" w:rsidRPr="00000000">
        <w:rPr>
          <w:rtl w:val="0"/>
        </w:rPr>
        <w:t xml:space="preserve">Desarrollar un prototipo robótico asistencial de bioseguridad, integrando tecnologías de procesamiento Raspberry Pi 4, microcontroladores ESP32 y sistemas de refrigeración por efecto Peltier, para mitigar la propagación de infecciones asociadas a la atención médica (IAAS) y garantizar el transporte seguro de medicamentos en el sistema hospitalario nacional. </w:t>
      </w:r>
    </w:p>
    <w:p w:rsidR="00000000" w:rsidDel="00000000" w:rsidP="00000000" w:rsidRDefault="00000000" w:rsidRPr="00000000" w14:paraId="00000075">
      <w:pPr>
        <w:ind w:firstLine="850.3937007874017"/>
        <w:rPr/>
      </w:pPr>
      <w:r w:rsidDel="00000000" w:rsidR="00000000" w:rsidRPr="00000000">
        <w:rPr>
          <w:rtl w:val="0"/>
        </w:rPr>
      </w:r>
    </w:p>
    <w:p w:rsidR="00000000" w:rsidDel="00000000" w:rsidP="00000000" w:rsidRDefault="00000000" w:rsidRPr="00000000" w14:paraId="00000076">
      <w:pPr>
        <w:pStyle w:val="Heading1"/>
        <w:rPr/>
      </w:pPr>
      <w:bookmarkStart w:colFirst="0" w:colLast="0" w:name="_nk9htlrb3h82" w:id="5"/>
      <w:bookmarkEnd w:id="5"/>
      <w:r w:rsidDel="00000000" w:rsidR="00000000" w:rsidRPr="00000000">
        <w:rPr>
          <w:rtl w:val="0"/>
        </w:rPr>
        <w:t xml:space="preserve">Objetivos Específicos</w:t>
      </w:r>
    </w:p>
    <w:p w:rsidR="00000000" w:rsidDel="00000000" w:rsidP="00000000" w:rsidRDefault="00000000" w:rsidRPr="00000000" w14:paraId="00000077">
      <w:pPr>
        <w:spacing w:after="240" w:before="240" w:lineRule="auto"/>
        <w:ind w:left="0" w:firstLine="708.6614173228347"/>
        <w:rPr/>
      </w:pPr>
      <w:r w:rsidDel="00000000" w:rsidR="00000000" w:rsidRPr="00000000">
        <w:rPr>
          <w:rtl w:val="0"/>
        </w:rPr>
        <w:t xml:space="preserve">Diseñar un sistema de control de temperatura de precisión, haciendo uso de una celda de Peltier y sensores térmicos, para asegurar que los medicamentos termolábiles (sensibles al calor) mantengan su cadena de frío durante el traslado interno en el hospital.</w:t>
      </w:r>
    </w:p>
    <w:p w:rsidR="00000000" w:rsidDel="00000000" w:rsidP="00000000" w:rsidRDefault="00000000" w:rsidRPr="00000000" w14:paraId="00000078">
      <w:pPr>
        <w:spacing w:after="240" w:before="240" w:lineRule="auto"/>
        <w:ind w:left="0" w:firstLine="708.6614173228347"/>
        <w:rPr/>
      </w:pPr>
      <w:r w:rsidDel="00000000" w:rsidR="00000000" w:rsidRPr="00000000">
        <w:rPr>
          <w:rtl w:val="0"/>
        </w:rPr>
        <w:t xml:space="preserve">Implementar una arquitectura de control telemétrico mediante la comunicación entre una interfaz web y el módulo ESP32, con el fin de permitir que el personal de salud opere el robot a distancia, reduciendo su exposición física en áreas de alto riesgo biológico.</w:t>
      </w:r>
    </w:p>
    <w:p w:rsidR="00000000" w:rsidDel="00000000" w:rsidP="00000000" w:rsidRDefault="00000000" w:rsidRPr="00000000" w14:paraId="00000079">
      <w:pPr>
        <w:spacing w:after="240" w:before="240" w:lineRule="auto"/>
        <w:ind w:left="0" w:firstLine="708.6614173228347"/>
        <w:rPr/>
      </w:pPr>
      <w:r w:rsidDel="00000000" w:rsidR="00000000" w:rsidRPr="00000000">
        <w:rPr>
          <w:rtl w:val="0"/>
        </w:rPr>
        <w:t xml:space="preserve">Integrar un sistema de tracción omnidireccional en el chasis del robot, empleando motores DC y controladores de potencia, para facilitar el desplazamiento fluido en pasillos estrechos y entornos hospitalarios concurridos.</w:t>
      </w:r>
    </w:p>
    <w:p w:rsidR="00000000" w:rsidDel="00000000" w:rsidP="00000000" w:rsidRDefault="00000000" w:rsidRPr="00000000" w14:paraId="0000007A">
      <w:pPr>
        <w:spacing w:after="240" w:before="240" w:lineRule="auto"/>
        <w:ind w:left="0" w:firstLine="708.6614173228347"/>
        <w:rPr/>
      </w:pPr>
      <w:r w:rsidDel="00000000" w:rsidR="00000000" w:rsidRPr="00000000">
        <w:rPr>
          <w:rtl w:val="0"/>
        </w:rPr>
        <w:t xml:space="preserve">Establecer un protocolo de asistencia mediante comunicación por voz y monitoreo visual en tiempo real, utilizando streaming de video y periféricos de audio, para humanizar la interacción tecnológica con el paciente y asegurar una entrega efectiva sin errores.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7fy845873zop" w:id="6"/>
      <w:bookmarkEnd w:id="6"/>
      <w:r w:rsidDel="00000000" w:rsidR="00000000" w:rsidRPr="00000000">
        <w:rPr>
          <w:rtl w:val="0"/>
        </w:rPr>
        <w:t xml:space="preserve">Planteamiento del Problema</w:t>
      </w:r>
    </w:p>
    <w:p w:rsidR="00000000" w:rsidDel="00000000" w:rsidP="00000000" w:rsidRDefault="00000000" w:rsidRPr="00000000" w14:paraId="0000007E">
      <w:pPr>
        <w:ind w:firstLine="708.6614173228347"/>
        <w:rPr/>
      </w:pPr>
      <w:r w:rsidDel="00000000" w:rsidR="00000000" w:rsidRPr="00000000">
        <w:rPr>
          <w:rtl w:val="0"/>
        </w:rPr>
        <w:t xml:space="preserve">En un entorno hospitalario, la situación ideal es que el paciente reciba atención en un ambiente estéril y controlado, donde el riesgo de contraer patógenos externos sea mínimo y el personal de salud pueda realizar la entrega de suministros médicos, sin convertirse en un vehículo de contagio.</w:t>
      </w:r>
    </w:p>
    <w:p w:rsidR="00000000" w:rsidDel="00000000" w:rsidP="00000000" w:rsidRDefault="00000000" w:rsidRPr="00000000" w14:paraId="0000007F">
      <w:pPr>
        <w:ind w:firstLine="850.3937007874017"/>
        <w:rPr/>
      </w:pPr>
      <w:r w:rsidDel="00000000" w:rsidR="00000000" w:rsidRPr="00000000">
        <w:rPr>
          <w:rtl w:val="0"/>
        </w:rPr>
      </w:r>
    </w:p>
    <w:p w:rsidR="00000000" w:rsidDel="00000000" w:rsidP="00000000" w:rsidRDefault="00000000" w:rsidRPr="00000000" w14:paraId="00000080">
      <w:pPr>
        <w:ind w:firstLine="708.6614173228347"/>
        <w:rPr/>
      </w:pPr>
      <w:r w:rsidDel="00000000" w:rsidR="00000000" w:rsidRPr="00000000">
        <w:rPr>
          <w:rtl w:val="0"/>
        </w:rPr>
        <w:t xml:space="preserve">Sin embargo, la situación actual en la red hospitalaria muestra una realidad distinta. Las Infecciones Asociadas a la Atención Médica (IAAS) representan una de las principales complicaciones de salud pública. El tránsito constante de personas (personal médico, técnico y de limpieza) entre áreas críticas y áreas comunes rompe las barreras de bioseguridad. A esto se suma que la logística de transporte interno de medicamentos, especialmente aquellos que requieren condiciones térmicas estrictas, depende totalmente de procesos manuales que están sujetos a demoras y errores de manipulación.</w:t>
      </w:r>
    </w:p>
    <w:p w:rsidR="00000000" w:rsidDel="00000000" w:rsidP="00000000" w:rsidRDefault="00000000" w:rsidRPr="00000000" w14:paraId="00000081">
      <w:pPr>
        <w:ind w:firstLine="850.3937007874017"/>
        <w:rPr/>
      </w:pPr>
      <w:r w:rsidDel="00000000" w:rsidR="00000000" w:rsidRPr="00000000">
        <w:rPr>
          <w:rtl w:val="0"/>
        </w:rPr>
      </w:r>
    </w:p>
    <w:p w:rsidR="00000000" w:rsidDel="00000000" w:rsidP="00000000" w:rsidRDefault="00000000" w:rsidRPr="00000000" w14:paraId="00000082">
      <w:pPr>
        <w:ind w:firstLine="708.6614173228347"/>
        <w:rPr/>
      </w:pPr>
      <w:r w:rsidDel="00000000" w:rsidR="00000000" w:rsidRPr="00000000">
        <w:rPr>
          <w:rtl w:val="0"/>
        </w:rPr>
        <w:t xml:space="preserve">Esta problemática se manifiesta con mayor rigor en las unidades de cuidados intensivos (UCI), áreas de aislamiento y pabellones quirúrgicos de la red de hospitales públicos y privados de El Salvador. En estos recintos, la saturación de pacientes y el diseño de los pasillos facilitan la concentración de agentes infecciosos que son trasladados de una sala a otra a través del contacto físico y el movimiento humano.</w:t>
      </w:r>
    </w:p>
    <w:p w:rsidR="00000000" w:rsidDel="00000000" w:rsidP="00000000" w:rsidRDefault="00000000" w:rsidRPr="00000000" w14:paraId="00000083">
      <w:pPr>
        <w:pStyle w:val="Heading2"/>
        <w:rPr/>
      </w:pPr>
      <w:bookmarkStart w:colFirst="0" w:colLast="0" w:name="_4i59duwreqii" w:id="7"/>
      <w:bookmarkEnd w:id="7"/>
      <w:r w:rsidDel="00000000" w:rsidR="00000000" w:rsidRPr="00000000">
        <w:rPr>
          <w:rtl w:val="0"/>
        </w:rPr>
        <w:t xml:space="preserve">Grupos principales de la población afectada</w:t>
      </w:r>
    </w:p>
    <w:p w:rsidR="00000000" w:rsidDel="00000000" w:rsidP="00000000" w:rsidRDefault="00000000" w:rsidRPr="00000000" w14:paraId="00000084">
      <w:pPr>
        <w:pStyle w:val="Heading3"/>
        <w:rPr/>
      </w:pPr>
      <w:bookmarkStart w:colFirst="0" w:colLast="0" w:name="_w1euhb59kqmp" w:id="8"/>
      <w:bookmarkEnd w:id="8"/>
      <w:r w:rsidDel="00000000" w:rsidR="00000000" w:rsidRPr="00000000">
        <w:rPr>
          <w:rtl w:val="0"/>
        </w:rPr>
        <w:t xml:space="preserve">Pacientes: </w:t>
      </w:r>
    </w:p>
    <w:p w:rsidR="00000000" w:rsidDel="00000000" w:rsidP="00000000" w:rsidRDefault="00000000" w:rsidRPr="00000000" w14:paraId="00000085">
      <w:pPr>
        <w:ind w:firstLine="708.6614173228347"/>
        <w:rPr/>
      </w:pPr>
      <w:r w:rsidDel="00000000" w:rsidR="00000000" w:rsidRPr="00000000">
        <w:rPr>
          <w:rtl w:val="0"/>
        </w:rPr>
        <w:t xml:space="preserve">Personas ingresadas que, debido a su sistema inmunológico comprometido, desarrollan infecciones secundarias que no tenían al ingresar, lo que prolonga su estancia hospitalaria y aumenta el riesgo de mortalidad.</w:t>
      </w:r>
    </w:p>
    <w:p w:rsidR="00000000" w:rsidDel="00000000" w:rsidP="00000000" w:rsidRDefault="00000000" w:rsidRPr="00000000" w14:paraId="00000086">
      <w:pPr>
        <w:pStyle w:val="Heading3"/>
        <w:rPr/>
      </w:pPr>
      <w:bookmarkStart w:colFirst="0" w:colLast="0" w:name="_ix4apw8c9xor" w:id="9"/>
      <w:bookmarkEnd w:id="9"/>
      <w:r w:rsidDel="00000000" w:rsidR="00000000" w:rsidRPr="00000000">
        <w:rPr>
          <w:rtl w:val="0"/>
        </w:rPr>
        <w:t xml:space="preserve">Personal Sanitario:</w:t>
      </w:r>
    </w:p>
    <w:p w:rsidR="00000000" w:rsidDel="00000000" w:rsidP="00000000" w:rsidRDefault="00000000" w:rsidRPr="00000000" w14:paraId="00000087">
      <w:pPr>
        <w:ind w:left="0" w:firstLine="708.6614173228347"/>
        <w:rPr/>
      </w:pPr>
      <w:r w:rsidDel="00000000" w:rsidR="00000000" w:rsidRPr="00000000">
        <w:rPr>
          <w:rtl w:val="0"/>
        </w:rPr>
        <w:t xml:space="preserve">Médicos y enfermeros que se exponen diariamente a patógenos en áreas de alto riesgo, incrementando la tasa de bajas laborales por contagios ocupacionales y el agotamiento físico (burnout) debido a la carga de tareas logísticas repetitivas.</w:t>
      </w:r>
    </w:p>
    <w:p w:rsidR="00000000" w:rsidDel="00000000" w:rsidP="00000000" w:rsidRDefault="00000000" w:rsidRPr="00000000" w14:paraId="00000088">
      <w:pPr>
        <w:pStyle w:val="Heading2"/>
        <w:spacing w:after="240" w:before="240" w:line="360" w:lineRule="auto"/>
        <w:rPr/>
      </w:pPr>
      <w:bookmarkStart w:colFirst="0" w:colLast="0" w:name="_ts8bo62okcts" w:id="10"/>
      <w:bookmarkEnd w:id="10"/>
      <w:r w:rsidDel="00000000" w:rsidR="00000000" w:rsidRPr="00000000">
        <w:rPr>
          <w:rtl w:val="0"/>
        </w:rPr>
        <w:t xml:space="preserve">Identificación de causas del problema</w:t>
      </w:r>
    </w:p>
    <w:p w:rsidR="00000000" w:rsidDel="00000000" w:rsidP="00000000" w:rsidRDefault="00000000" w:rsidRPr="00000000" w14:paraId="00000089">
      <w:pPr>
        <w:pStyle w:val="Heading3"/>
        <w:rPr/>
      </w:pPr>
      <w:bookmarkStart w:colFirst="0" w:colLast="0" w:name="_6nud0ns5shc7" w:id="11"/>
      <w:bookmarkEnd w:id="11"/>
      <w:r w:rsidDel="00000000" w:rsidR="00000000" w:rsidRPr="00000000">
        <w:rPr>
          <w:rtl w:val="0"/>
        </w:rPr>
        <w:t xml:space="preserve">Alta movilidad humana en zonas críticas: </w:t>
      </w:r>
    </w:p>
    <w:p w:rsidR="00000000" w:rsidDel="00000000" w:rsidP="00000000" w:rsidRDefault="00000000" w:rsidRPr="00000000" w14:paraId="0000008A">
      <w:pPr>
        <w:ind w:firstLine="708.6614173228347"/>
        <w:rPr/>
      </w:pPr>
      <w:r w:rsidDel="00000000" w:rsidR="00000000" w:rsidRPr="00000000">
        <w:rPr>
          <w:rtl w:val="0"/>
        </w:rPr>
        <w:t xml:space="preserve">El flujo innecesario de personas para tareas de mensajería o transporte de suministros médicos.</w:t>
      </w:r>
    </w:p>
    <w:p w:rsidR="00000000" w:rsidDel="00000000" w:rsidP="00000000" w:rsidRDefault="00000000" w:rsidRPr="00000000" w14:paraId="0000008B">
      <w:pPr>
        <w:pStyle w:val="Heading3"/>
        <w:spacing w:after="240" w:before="240" w:lineRule="auto"/>
        <w:rPr/>
      </w:pPr>
      <w:bookmarkStart w:colFirst="0" w:colLast="0" w:name="_f0hgquu17hnc" w:id="12"/>
      <w:bookmarkEnd w:id="12"/>
      <w:r w:rsidDel="00000000" w:rsidR="00000000" w:rsidRPr="00000000">
        <w:rPr>
          <w:rtl w:val="0"/>
        </w:rPr>
        <w:t xml:space="preserve">Manipulación excesiva de insumos: </w:t>
      </w:r>
    </w:p>
    <w:p w:rsidR="00000000" w:rsidDel="00000000" w:rsidP="00000000" w:rsidRDefault="00000000" w:rsidRPr="00000000" w14:paraId="0000008C">
      <w:pPr>
        <w:ind w:firstLine="708.6614173228347"/>
        <w:rPr/>
      </w:pPr>
      <w:r w:rsidDel="00000000" w:rsidR="00000000" w:rsidRPr="00000000">
        <w:rPr>
          <w:rtl w:val="0"/>
        </w:rPr>
        <w:t xml:space="preserve">El contacto manual directo con los empaques de medicamentos y suministros aumenta la probabilidad de contaminación cruzada.</w:t>
      </w:r>
    </w:p>
    <w:p w:rsidR="00000000" w:rsidDel="00000000" w:rsidP="00000000" w:rsidRDefault="00000000" w:rsidRPr="00000000" w14:paraId="0000008D">
      <w:pPr>
        <w:pStyle w:val="Heading3"/>
        <w:spacing w:after="240" w:before="240" w:lineRule="auto"/>
        <w:rPr/>
      </w:pPr>
      <w:bookmarkStart w:colFirst="0" w:colLast="0" w:name="_enrw2udkzfx5" w:id="13"/>
      <w:bookmarkEnd w:id="13"/>
      <w:r w:rsidDel="00000000" w:rsidR="00000000" w:rsidRPr="00000000">
        <w:rPr>
          <w:rtl w:val="0"/>
        </w:rPr>
        <w:t xml:space="preserve">Saturación del personal: </w:t>
      </w:r>
    </w:p>
    <w:p w:rsidR="00000000" w:rsidDel="00000000" w:rsidP="00000000" w:rsidRDefault="00000000" w:rsidRPr="00000000" w14:paraId="0000008E">
      <w:pPr>
        <w:ind w:firstLine="708.6614173228347"/>
        <w:rPr/>
      </w:pPr>
      <w:r w:rsidDel="00000000" w:rsidR="00000000" w:rsidRPr="00000000">
        <w:rPr>
          <w:rtl w:val="0"/>
        </w:rPr>
        <w:t xml:space="preserve">La sobrecarga de trabajo del personal de asistencia, lo que genera fallas involuntarias en los protocolos de desinfección entre un paciente y otro.</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4fjq6s1hf053" w:id="14"/>
      <w:bookmarkEnd w:id="14"/>
      <w:r w:rsidDel="00000000" w:rsidR="00000000" w:rsidRPr="00000000">
        <w:rPr>
          <w:rtl w:val="0"/>
        </w:rPr>
        <w:t xml:space="preserve">Antecedentes</w:t>
      </w:r>
    </w:p>
    <w:p w:rsidR="00000000" w:rsidDel="00000000" w:rsidP="00000000" w:rsidRDefault="00000000" w:rsidRPr="00000000" w14:paraId="00000093">
      <w:pPr>
        <w:spacing w:after="240" w:before="240" w:line="360" w:lineRule="auto"/>
        <w:ind w:firstLine="708.6614173228347"/>
        <w:rPr/>
      </w:pPr>
      <w:r w:rsidDel="00000000" w:rsidR="00000000" w:rsidRPr="00000000">
        <w:rPr>
          <w:rtl w:val="0"/>
        </w:rPr>
        <w:t xml:space="preserve">A continuación, se presentan las investigaciones y normativas que sustentan el problema y las soluciones propuestas hasta la fecha:</w:t>
      </w:r>
    </w:p>
    <w:p w:rsidR="00000000" w:rsidDel="00000000" w:rsidP="00000000" w:rsidRDefault="00000000" w:rsidRPr="00000000" w14:paraId="00000094">
      <w:pPr>
        <w:pStyle w:val="Heading2"/>
        <w:spacing w:after="240" w:before="240" w:line="360" w:lineRule="auto"/>
        <w:rPr/>
      </w:pPr>
      <w:bookmarkStart w:colFirst="0" w:colLast="0" w:name="_2fluakxfrps3" w:id="15"/>
      <w:bookmarkEnd w:id="15"/>
      <w:r w:rsidDel="00000000" w:rsidR="00000000" w:rsidRPr="00000000">
        <w:rPr>
          <w:rtl w:val="0"/>
        </w:rPr>
        <w:t xml:space="preserve">Marco Normativo y Epidemiológico (Sustento del Problema)</w:t>
      </w:r>
    </w:p>
    <w:p w:rsidR="00000000" w:rsidDel="00000000" w:rsidP="00000000" w:rsidRDefault="00000000" w:rsidRPr="00000000" w14:paraId="00000095">
      <w:pPr>
        <w:pStyle w:val="Heading3"/>
        <w:spacing w:after="240" w:before="240" w:lineRule="auto"/>
        <w:rPr/>
      </w:pPr>
      <w:bookmarkStart w:colFirst="0" w:colLast="0" w:name="_y23ty5r53n9n" w:id="16"/>
      <w:bookmarkEnd w:id="16"/>
      <w:r w:rsidDel="00000000" w:rsidR="00000000" w:rsidRPr="00000000">
        <w:rPr>
          <w:rtl w:val="0"/>
        </w:rPr>
        <w:t xml:space="preserve">Ministerio de Salud de El Salvador (MINSAL): </w:t>
      </w:r>
    </w:p>
    <w:p w:rsidR="00000000" w:rsidDel="00000000" w:rsidP="00000000" w:rsidRDefault="00000000" w:rsidRPr="00000000" w14:paraId="00000096">
      <w:pPr>
        <w:spacing w:after="240" w:before="240" w:lineRule="auto"/>
        <w:ind w:firstLine="708.6614173228347"/>
        <w:rPr/>
      </w:pPr>
      <w:r w:rsidDel="00000000" w:rsidR="00000000" w:rsidRPr="00000000">
        <w:rPr>
          <w:rtl w:val="0"/>
        </w:rPr>
        <w:t xml:space="preserve">En su Norma Técnica para la Prevención y Control de IAAS (2019), el MINSAL reconoce que estas infecciones prolongan la estancia hospitalaria en un promedio de 10 a 15 días, incrementando los costos operativos del Estado en miles de dólares por paciente. La norma enfatiza que la vigilancia es actualmente manual y retrospectiva, lo que impide una intervención en tiempo real.</w:t>
      </w:r>
    </w:p>
    <w:p w:rsidR="00000000" w:rsidDel="00000000" w:rsidP="00000000" w:rsidRDefault="00000000" w:rsidRPr="00000000" w14:paraId="00000097">
      <w:pPr>
        <w:pStyle w:val="Heading3"/>
        <w:spacing w:after="240" w:before="240" w:lineRule="auto"/>
        <w:rPr/>
      </w:pPr>
      <w:bookmarkStart w:colFirst="0" w:colLast="0" w:name="_jpwbkxsrp8vy" w:id="17"/>
      <w:bookmarkEnd w:id="17"/>
      <w:r w:rsidDel="00000000" w:rsidR="00000000" w:rsidRPr="00000000">
        <w:rPr>
          <w:rtl w:val="0"/>
        </w:rPr>
        <w:t xml:space="preserve">Organización Panamericana de la Salud (OPS/OMS): </w:t>
      </w:r>
      <w:r w:rsidDel="00000000" w:rsidR="00000000" w:rsidRPr="00000000">
        <w:rPr>
          <w:rtl w:val="0"/>
        </w:rPr>
      </w:r>
    </w:p>
    <w:p w:rsidR="00000000" w:rsidDel="00000000" w:rsidP="00000000" w:rsidRDefault="00000000" w:rsidRPr="00000000" w14:paraId="00000098">
      <w:pPr>
        <w:spacing w:after="240" w:before="240" w:lineRule="auto"/>
        <w:ind w:left="0" w:firstLine="708.6614173228347"/>
        <w:rPr/>
      </w:pPr>
      <w:r w:rsidDel="00000000" w:rsidR="00000000" w:rsidRPr="00000000">
        <w:rPr>
          <w:rtl w:val="0"/>
        </w:rPr>
        <w:t xml:space="preserve">El informe sobre Prevención de IAAS en Centroamérica Destaca que la infraestructura hospitalaria en la región tiene deficiencias en la ventilación y en la separación física de flujos, lo que delega toda la responsabilidad del control de infecciones al comportamiento humano, el cual es variable y falible.</w:t>
      </w:r>
    </w:p>
    <w:p w:rsidR="00000000" w:rsidDel="00000000" w:rsidP="00000000" w:rsidRDefault="00000000" w:rsidRPr="00000000" w14:paraId="00000099">
      <w:pPr>
        <w:pStyle w:val="Heading2"/>
        <w:spacing w:after="240" w:before="240" w:line="360" w:lineRule="auto"/>
        <w:rPr/>
      </w:pPr>
      <w:bookmarkStart w:colFirst="0" w:colLast="0" w:name="_1u2v2he8w5mn" w:id="18"/>
      <w:bookmarkEnd w:id="18"/>
      <w:r w:rsidDel="00000000" w:rsidR="00000000" w:rsidRPr="00000000">
        <w:rPr>
          <w:rtl w:val="0"/>
        </w:rPr>
        <w:t xml:space="preserve">Investigaciones Académicas</w:t>
      </w:r>
    </w:p>
    <w:p w:rsidR="00000000" w:rsidDel="00000000" w:rsidP="00000000" w:rsidRDefault="00000000" w:rsidRPr="00000000" w14:paraId="0000009A">
      <w:pPr>
        <w:pStyle w:val="Heading3"/>
        <w:spacing w:after="240" w:before="240" w:lineRule="auto"/>
        <w:rPr/>
      </w:pPr>
      <w:bookmarkStart w:colFirst="0" w:colLast="0" w:name="_cuixgvw58ujf" w:id="19"/>
      <w:bookmarkEnd w:id="19"/>
      <w:r w:rsidDel="00000000" w:rsidR="00000000" w:rsidRPr="00000000">
        <w:rPr>
          <w:rtl w:val="0"/>
        </w:rPr>
        <w:t xml:space="preserve">Resistencia Antimicrobiana en El Salvador: </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Diversos estudios publicados en la Revista Alerta (MINSAL) han documentado una prevalencia creciente de bacterias con resistencia extendida en hospitales públicos. Estas investigaciones sugieren que el entorno físico (superficies y equipo médico manipulado) es un reservorio crítico, lo que justifica la necesidad de soluciones electrónicas que reduzcan el contacto físico.</w:t>
      </w:r>
    </w:p>
    <w:p w:rsidR="00000000" w:rsidDel="00000000" w:rsidP="00000000" w:rsidRDefault="00000000" w:rsidRPr="00000000" w14:paraId="0000009C">
      <w:pPr>
        <w:pStyle w:val="Heading2"/>
        <w:spacing w:after="240" w:before="240" w:line="360" w:lineRule="auto"/>
        <w:rPr/>
      </w:pPr>
      <w:bookmarkStart w:colFirst="0" w:colLast="0" w:name="_vx7y8kkldnq0" w:id="20"/>
      <w:bookmarkEnd w:id="20"/>
      <w:r w:rsidDel="00000000" w:rsidR="00000000" w:rsidRPr="00000000">
        <w:rPr>
          <w:rtl w:val="0"/>
        </w:rPr>
        <w:t xml:space="preserve">Soluciones Actualmente Propuestas y sus Limitaciones</w:t>
      </w:r>
    </w:p>
    <w:p w:rsidR="00000000" w:rsidDel="00000000" w:rsidP="00000000" w:rsidRDefault="00000000" w:rsidRPr="00000000" w14:paraId="0000009D">
      <w:pPr>
        <w:pStyle w:val="Heading3"/>
        <w:rPr/>
      </w:pPr>
      <w:bookmarkStart w:colFirst="0" w:colLast="0" w:name="_bk2qmmg7f685" w:id="21"/>
      <w:bookmarkEnd w:id="21"/>
      <w:r w:rsidDel="00000000" w:rsidR="00000000" w:rsidRPr="00000000">
        <w:rPr>
          <w:b w:val="1"/>
          <w:bCs w:val="1"/>
          <w:rtl w:val="0"/>
        </w:rPr>
        <w:t xml:space="preserve">Sistemas RFID de Trazabilidad</w:t>
      </w:r>
      <w:r w:rsidDel="00000000" w:rsidR="00000000" w:rsidRPr="00000000">
        <w:rPr>
          <w:rtl w:val="0"/>
        </w:rPr>
        <w:t xml:space="preserve"> </w:t>
      </w:r>
    </w:p>
    <w:p w:rsidR="00000000" w:rsidDel="00000000" w:rsidP="00000000" w:rsidRDefault="00000000" w:rsidRPr="00000000" w14:paraId="0000009E">
      <w:pPr>
        <w:ind w:firstLine="708.6614173228347"/>
        <w:rPr/>
      </w:pPr>
      <w:r w:rsidDel="00000000" w:rsidR="00000000" w:rsidRPr="00000000">
        <w:rPr>
          <w:rtl w:val="0"/>
        </w:rPr>
        <w:t xml:space="preserve">Uso de etiquetas de radiofrecuencia para rastrear equipos médicos y personal. Costo de implementación elevado y falta de integración con el software hospitalario nacional. </w:t>
      </w:r>
    </w:p>
    <w:p w:rsidR="00000000" w:rsidDel="00000000" w:rsidP="00000000" w:rsidRDefault="00000000" w:rsidRPr="00000000" w14:paraId="0000009F">
      <w:pPr>
        <w:pStyle w:val="Heading3"/>
        <w:rPr/>
      </w:pPr>
      <w:bookmarkStart w:colFirst="0" w:colLast="0" w:name="_k4jw5eo2rgfv" w:id="22"/>
      <w:bookmarkEnd w:id="22"/>
      <w:r w:rsidDel="00000000" w:rsidR="00000000" w:rsidRPr="00000000">
        <w:rPr>
          <w:i w:val="0"/>
          <w:iCs w:val="0"/>
          <w:rtl w:val="0"/>
        </w:rPr>
        <w:t xml:space="preserve">Gabinetes Automatizados</w:t>
      </w:r>
      <w:r w:rsidDel="00000000" w:rsidR="00000000" w:rsidRPr="00000000">
        <w:rPr>
          <w:rtl w:val="0"/>
        </w:rPr>
        <w:t xml:space="preserve"> </w:t>
      </w:r>
    </w:p>
    <w:p w:rsidR="00000000" w:rsidDel="00000000" w:rsidP="00000000" w:rsidRDefault="00000000" w:rsidRPr="00000000" w14:paraId="000000A0">
      <w:pPr>
        <w:ind w:firstLine="708.6614173228347"/>
        <w:rPr/>
      </w:pPr>
      <w:r w:rsidDel="00000000" w:rsidR="00000000" w:rsidRPr="00000000">
        <w:rPr>
          <w:rtl w:val="0"/>
        </w:rPr>
        <w:t xml:space="preserve">Dispensadores electrónicos de medicamentos que minimizan la manipulación. Disponibles solo en áreas muy limitadas; no resuelven el problema del tránsito del personal. </w:t>
      </w:r>
    </w:p>
    <w:p w:rsidR="00000000" w:rsidDel="00000000" w:rsidP="00000000" w:rsidRDefault="00000000" w:rsidRPr="00000000" w14:paraId="000000A1">
      <w:pPr>
        <w:pStyle w:val="Heading3"/>
        <w:rPr/>
      </w:pPr>
      <w:bookmarkStart w:colFirst="0" w:colLast="0" w:name="_gc4haqwhhkm8" w:id="23"/>
      <w:bookmarkEnd w:id="23"/>
      <w:r w:rsidDel="00000000" w:rsidR="00000000" w:rsidRPr="00000000">
        <w:rPr>
          <w:rtl w:val="0"/>
        </w:rPr>
        <w:t xml:space="preserve">Sistemas de Monitoreo de Higiene </w:t>
      </w:r>
    </w:p>
    <w:p w:rsidR="00000000" w:rsidDel="00000000" w:rsidP="00000000" w:rsidRDefault="00000000" w:rsidRPr="00000000" w14:paraId="000000A2">
      <w:pPr>
        <w:ind w:firstLine="708.6614173228347"/>
        <w:rPr/>
      </w:pPr>
      <w:r w:rsidDel="00000000" w:rsidR="00000000" w:rsidRPr="00000000">
        <w:rPr>
          <w:rtl w:val="0"/>
        </w:rPr>
        <w:t xml:space="preserve">Sensores infrarrojos/ultrasónicos que detectan el uso de dispensadores de alcohol gel. Proyectos piloto a pequeña escala sin capacidad de bloqueo de acceso o alertas preventivas. </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firstLine="708.6614173228347"/>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u7itpgyxxsh5" w:id="24"/>
      <w:bookmarkEnd w:id="24"/>
      <w:r w:rsidDel="00000000" w:rsidR="00000000" w:rsidRPr="00000000">
        <w:rPr>
          <w:rtl w:val="0"/>
        </w:rPr>
        <w:t xml:space="preserve">Justificación del Proyecto</w:t>
      </w:r>
    </w:p>
    <w:p w:rsidR="00000000" w:rsidDel="00000000" w:rsidP="00000000" w:rsidRDefault="00000000" w:rsidRPr="00000000" w14:paraId="000000B0">
      <w:pPr>
        <w:ind w:firstLine="708.6614173228347"/>
        <w:rPr/>
      </w:pPr>
      <w:r w:rsidDel="00000000" w:rsidR="00000000" w:rsidRPr="00000000">
        <w:rPr>
          <w:rtl w:val="0"/>
        </w:rPr>
        <w:t xml:space="preserve">El acceso a una atención médica segura, oportuna y libre de riesgos adicionales constituye uno de los derechos fundamentales de toda persona. Sin embargo, en la red hospitalaria pública de El Salvador esta garantía se ve comprometida por la incidencia de Infecciones Asociadas a la Atención de la Salud (IAAS), un fenómeno agravado por la manipulación manual de insumos y la movilización constante del personal en áreas críticas. Cuando un paciente ingresa a un hospital buscando recuperar su salud y en cambio contrae una infección secundaria producto de las deficiencias logísticas del sistema, se produce una violación silenciosa a su derecho a la vida y a recibir atención en condiciones dignas. Esta realidad, documentada por el MINSAL y respaldada por organismos internacionales como la OPS y la OMS, justifica la necesidad urgente de intervenir la cadena de atención con soluciones que pongan la integridad del ser humano en el centro.</w:t>
      </w:r>
    </w:p>
    <w:p w:rsidR="00000000" w:rsidDel="00000000" w:rsidP="00000000" w:rsidRDefault="00000000" w:rsidRPr="00000000" w14:paraId="000000B1">
      <w:pPr>
        <w:ind w:firstLine="708.6614173228347"/>
        <w:rPr/>
      </w:pPr>
      <w:r w:rsidDel="00000000" w:rsidR="00000000" w:rsidRPr="00000000">
        <w:rPr>
          <w:rtl w:val="0"/>
        </w:rPr>
      </w:r>
    </w:p>
    <w:p w:rsidR="00000000" w:rsidDel="00000000" w:rsidP="00000000" w:rsidRDefault="00000000" w:rsidRPr="00000000" w14:paraId="000000B2">
      <w:pPr>
        <w:ind w:firstLine="708.6614173228347"/>
        <w:rPr/>
      </w:pPr>
      <w:r w:rsidDel="00000000" w:rsidR="00000000" w:rsidRPr="00000000">
        <w:rPr>
          <w:rtl w:val="0"/>
        </w:rPr>
        <w:t xml:space="preserve">El proyecto MEDIBOT se realizará como propuesta para frenar la propagación de agentes infecciosos multirresistentes dentro de los hospitales y clínicas. La saturación del personal asistencial genera fallas involuntarias en los protocolos de bioseguridad que al sistema se le dificulta controlar, y cada falla representa un riesgo real para la vida de pacientes que se encuentran en condición de vulnerabilidad, con sistemas inmunológicos comprometidos y sin posibilidad de defenderse. Intervenir esta cadena con tecnología de contacto reducido no es únicamente una decisión técnica, sino un acto de responsabilidad hacia las personas cuya salud depende directamente de la eficiencia del sistema hospitalario.</w:t>
      </w:r>
    </w:p>
    <w:p w:rsidR="00000000" w:rsidDel="00000000" w:rsidP="00000000" w:rsidRDefault="00000000" w:rsidRPr="00000000" w14:paraId="000000B3">
      <w:pPr>
        <w:ind w:firstLine="708.6614173228347"/>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La importancia de ejecutar este proyecto radica en que MEDIBOT propone una solución concreta, replicable y de no muy alto costo que no requiere transformar la infraestructura hospitalaria existente. Al basarse en hardware de código libre y componentes disponibles en el mercado local, el dispositivo puede construirse, mantenerse y mejorarse con recursos accesibles, lo que lo convierte en una propuesta factible para los hospitales públicos nacionales. Esto es especialmente relevante en un contexto donde los recursos del sistema de salud son limitados y donde cada dólar invertido en prevención representa un ahorro significativo frente al costo de tratar complicaciones derivadas de infecciones hospitalarias. La viabilidad informativa del proyecto está además garantizada por la disponibilidad de bases de datos epidemiológicas y estadísticas oficiales que permiten validar cuantitativamente el alcance del problema y el impacto potencial de la solución.</w:t>
      </w:r>
    </w:p>
    <w:p w:rsidR="00000000" w:rsidDel="00000000" w:rsidP="00000000" w:rsidRDefault="00000000" w:rsidRPr="00000000" w14:paraId="000000B5">
      <w:pPr>
        <w:ind w:firstLine="708.6614173228347"/>
        <w:rPr/>
      </w:pPr>
      <w:r w:rsidDel="00000000" w:rsidR="00000000" w:rsidRPr="00000000">
        <w:rPr>
          <w:rtl w:val="0"/>
        </w:rPr>
      </w:r>
    </w:p>
    <w:p w:rsidR="00000000" w:rsidDel="00000000" w:rsidP="00000000" w:rsidRDefault="00000000" w:rsidRPr="00000000" w14:paraId="000000B6">
      <w:pPr>
        <w:ind w:firstLine="708.6614173228347"/>
        <w:rPr/>
      </w:pPr>
      <w:r w:rsidDel="00000000" w:rsidR="00000000" w:rsidRPr="00000000">
        <w:rPr>
          <w:rtl w:val="0"/>
        </w:rPr>
        <w:t xml:space="preserve">El beneficio directo de MEDIBOT recae sobre dos grupos humanos cuya dignidad merece ser protegida de forma activa. Los pacientes hospitalizados, que se encuentran en un estado de especial vulnerabilidad, verán reducido significativamente su riesgo de contraer infecciones secundarias, recibiendo sus medicamentos en condiciones óptimas de asepsia y temperatura controlada. Esto no solo protege su salud física sino que también preserva su derecho a no sufrir daños adicionales durante el proceso de atención médica. El personal sanitario, por su parte, es un grupo que con frecuencia enfrenta condiciones laborales que comprometen su propia integridad física y emocional. MEDIBOT actúa como una medida de salud ocupacional que reduce su exposición a patógenos en zonas de alto riesgo y elimina la sobrecarga de tareas logísticas repetitivas, devolviéndoles tiempo y energía para enfocarse en lo que verdaderamente les corresponde: la atención directa, humana y personalizada del paciente.</w:t>
      </w:r>
    </w:p>
    <w:p w:rsidR="00000000" w:rsidDel="00000000" w:rsidP="00000000" w:rsidRDefault="00000000" w:rsidRPr="00000000" w14:paraId="000000B7">
      <w:pPr>
        <w:ind w:firstLine="708.6614173228347"/>
        <w:rPr/>
      </w:pPr>
      <w:r w:rsidDel="00000000" w:rsidR="00000000" w:rsidRPr="00000000">
        <w:rPr>
          <w:rtl w:val="0"/>
        </w:rPr>
      </w:r>
    </w:p>
    <w:p w:rsidR="00000000" w:rsidDel="00000000" w:rsidP="00000000" w:rsidRDefault="00000000" w:rsidRPr="00000000" w14:paraId="000000B8">
      <w:pPr>
        <w:ind w:firstLine="708.6614173228347"/>
        <w:rPr/>
      </w:pPr>
      <w:r w:rsidDel="00000000" w:rsidR="00000000" w:rsidRPr="00000000">
        <w:rPr>
          <w:rtl w:val="0"/>
        </w:rPr>
        <w:t xml:space="preserve">Desde una perspectiva más amplia, este proyecto aporta un modelo innovador de logística estéril semiautomática que establece un precedente metodológico en el país sobre cómo la ingeniería electrónica puede integrarse con la gestión clínica para crear sistemas de interacción mínima en el transporte de materiales biológicos. Más allá del aporte técnico, MEDIBOT representa una afirmación de que la tecnología debe estar al servicio de las personas, especialmente de quienes se encuentran en condiciones de mayor fragilidad. Demuestra que es posible diseñar soluciones que simultáneamente eleven la calidad del servicio de salud, protejan la integridad del trabajador hospitalario y reduzcan el sufrimiento innecesario del paciente, respondiendo así a los valores más fundamentales que deben guiar cualquier proyecto de ingeniería aplicada: el respeto a la vida, la protección de la salud y el reconocimiento de la dignidad de cada persona involucrada en el sistema. </w:t>
      </w:r>
    </w:p>
    <w:p w:rsidR="00000000" w:rsidDel="00000000" w:rsidP="00000000" w:rsidRDefault="00000000" w:rsidRPr="00000000" w14:paraId="000000B9">
      <w:pPr>
        <w:ind w:firstLine="708.6614173228347"/>
        <w:rPr/>
      </w:pPr>
      <w:r w:rsidDel="00000000" w:rsidR="00000000" w:rsidRPr="00000000">
        <w:rPr>
          <w:rtl w:val="0"/>
        </w:rPr>
      </w:r>
    </w:p>
    <w:p w:rsidR="00000000" w:rsidDel="00000000" w:rsidP="00000000" w:rsidRDefault="00000000" w:rsidRPr="00000000" w14:paraId="000000BA">
      <w:pPr>
        <w:ind w:firstLine="708.6614173228347"/>
        <w:rPr/>
      </w:pPr>
      <w:r w:rsidDel="00000000" w:rsidR="00000000" w:rsidRPr="00000000">
        <w:rPr>
          <w:rtl w:val="0"/>
        </w:rPr>
      </w:r>
    </w:p>
    <w:p w:rsidR="00000000" w:rsidDel="00000000" w:rsidP="00000000" w:rsidRDefault="00000000" w:rsidRPr="00000000" w14:paraId="000000BB">
      <w:pPr>
        <w:ind w:firstLine="708.6614173228347"/>
        <w:rPr/>
      </w:pPr>
      <w:r w:rsidDel="00000000" w:rsidR="00000000" w:rsidRPr="00000000">
        <w:rPr>
          <w:rtl w:val="0"/>
        </w:rPr>
      </w:r>
    </w:p>
    <w:p w:rsidR="00000000" w:rsidDel="00000000" w:rsidP="00000000" w:rsidRDefault="00000000" w:rsidRPr="00000000" w14:paraId="000000BC">
      <w:pPr>
        <w:ind w:firstLine="708.6614173228347"/>
        <w:rPr/>
      </w:pPr>
      <w:r w:rsidDel="00000000" w:rsidR="00000000" w:rsidRPr="00000000">
        <w:rPr>
          <w:rtl w:val="0"/>
        </w:rPr>
      </w:r>
    </w:p>
    <w:p w:rsidR="00000000" w:rsidDel="00000000" w:rsidP="00000000" w:rsidRDefault="00000000" w:rsidRPr="00000000" w14:paraId="000000BD">
      <w:pPr>
        <w:ind w:firstLine="708.6614173228347"/>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firstLine="708.6614173228347"/>
        <w:rPr/>
      </w:pPr>
      <w:r w:rsidDel="00000000" w:rsidR="00000000" w:rsidRPr="00000000">
        <w:rPr>
          <w:rtl w:val="0"/>
        </w:rPr>
      </w:r>
    </w:p>
    <w:p w:rsidR="00000000" w:rsidDel="00000000" w:rsidP="00000000" w:rsidRDefault="00000000" w:rsidRPr="00000000" w14:paraId="000000C0">
      <w:pPr>
        <w:ind w:firstLine="708.6614173228347"/>
        <w:rPr/>
      </w:pPr>
      <w:r w:rsidDel="00000000" w:rsidR="00000000" w:rsidRPr="00000000">
        <w:rPr>
          <w:rtl w:val="0"/>
        </w:rPr>
      </w:r>
    </w:p>
    <w:p w:rsidR="00000000" w:rsidDel="00000000" w:rsidP="00000000" w:rsidRDefault="00000000" w:rsidRPr="00000000" w14:paraId="000000C1">
      <w:pPr>
        <w:pStyle w:val="Heading2"/>
        <w:spacing w:after="240" w:before="240" w:line="360" w:lineRule="auto"/>
        <w:rPr/>
      </w:pPr>
      <w:bookmarkStart w:colFirst="0" w:colLast="0" w:name="_h8kczl8lg32m" w:id="25"/>
      <w:bookmarkEnd w:id="25"/>
      <w:r w:rsidDel="00000000" w:rsidR="00000000" w:rsidRPr="00000000">
        <w:rPr>
          <w:rtl w:val="0"/>
        </w:rPr>
        <w:t xml:space="preserve">El beneficio social afecta a:</w:t>
      </w:r>
    </w:p>
    <w:p w:rsidR="00000000" w:rsidDel="00000000" w:rsidP="00000000" w:rsidRDefault="00000000" w:rsidRPr="00000000" w14:paraId="000000C2">
      <w:pPr>
        <w:pStyle w:val="Heading3"/>
        <w:spacing w:after="240" w:before="240" w:lineRule="auto"/>
        <w:rPr/>
      </w:pPr>
      <w:bookmarkStart w:colFirst="0" w:colLast="0" w:name="_b0yf08rmtjch" w:id="26"/>
      <w:bookmarkEnd w:id="26"/>
      <w:r w:rsidDel="00000000" w:rsidR="00000000" w:rsidRPr="00000000">
        <w:rPr>
          <w:rtl w:val="0"/>
        </w:rPr>
        <w:t xml:space="preserve">Pacientes:</w:t>
      </w:r>
    </w:p>
    <w:p w:rsidR="00000000" w:rsidDel="00000000" w:rsidP="00000000" w:rsidRDefault="00000000" w:rsidRPr="00000000" w14:paraId="000000C3">
      <w:pPr>
        <w:spacing w:after="240" w:before="240" w:lineRule="auto"/>
        <w:ind w:firstLine="708.6614173228347"/>
        <w:rPr/>
      </w:pPr>
      <w:r w:rsidDel="00000000" w:rsidR="00000000" w:rsidRPr="00000000">
        <w:rPr>
          <w:rtl w:val="0"/>
        </w:rPr>
        <w:t xml:space="preserve">Reduce directamente el riesgo de contraer infecciones secundarias, garantizando que los insumos y medicamentos lleguen en condiciones óptimas de asepsia y control térmico.</w:t>
      </w:r>
    </w:p>
    <w:p w:rsidR="00000000" w:rsidDel="00000000" w:rsidP="00000000" w:rsidRDefault="00000000" w:rsidRPr="00000000" w14:paraId="000000C4">
      <w:pPr>
        <w:pStyle w:val="Heading3"/>
        <w:spacing w:after="240" w:before="240" w:lineRule="auto"/>
        <w:rPr/>
      </w:pPr>
      <w:bookmarkStart w:colFirst="0" w:colLast="0" w:name="_4yjr9xppddrt" w:id="27"/>
      <w:bookmarkEnd w:id="27"/>
      <w:r w:rsidDel="00000000" w:rsidR="00000000" w:rsidRPr="00000000">
        <w:rPr>
          <w:rtl w:val="0"/>
        </w:rPr>
        <w:t xml:space="preserve">Personal Hospitalario: </w:t>
      </w:r>
    </w:p>
    <w:p w:rsidR="00000000" w:rsidDel="00000000" w:rsidP="00000000" w:rsidRDefault="00000000" w:rsidRPr="00000000" w14:paraId="000000C5">
      <w:pPr>
        <w:spacing w:after="240" w:before="240" w:lineRule="auto"/>
        <w:ind w:left="0" w:firstLine="708.6614173228347"/>
        <w:rPr/>
      </w:pPr>
      <w:r w:rsidDel="00000000" w:rsidR="00000000" w:rsidRPr="00000000">
        <w:rPr>
          <w:rtl w:val="0"/>
        </w:rPr>
        <w:t xml:space="preserve">Actúa como una medida de salud ocupacional al disminuir la exposición física a agentes infecciosos y eliminar la sobrecarga de tareas logísticas repetitivas, permitiéndoles enfocarse en la atención directa del paciente.</w:t>
      </w:r>
    </w:p>
    <w:p w:rsidR="00000000" w:rsidDel="00000000" w:rsidP="00000000" w:rsidRDefault="00000000" w:rsidRPr="00000000" w14:paraId="000000C6">
      <w:pPr>
        <w:spacing w:after="240" w:before="240" w:lineRule="auto"/>
        <w:ind w:left="0" w:firstLine="708.6614173228347"/>
        <w:rPr/>
      </w:pPr>
      <w:r w:rsidDel="00000000" w:rsidR="00000000" w:rsidRPr="00000000">
        <w:rPr>
          <w:rtl w:val="0"/>
        </w:rPr>
      </w:r>
    </w:p>
    <w:p w:rsidR="00000000" w:rsidDel="00000000" w:rsidP="00000000" w:rsidRDefault="00000000" w:rsidRPr="00000000" w14:paraId="000000C7">
      <w:pPr>
        <w:spacing w:after="240" w:before="240" w:line="360" w:lineRule="auto"/>
        <w:ind w:firstLine="708.6614173228347"/>
        <w:rPr/>
      </w:pPr>
      <w:r w:rsidDel="00000000" w:rsidR="00000000" w:rsidRPr="00000000">
        <w:rPr>
          <w:rtl w:val="0"/>
        </w:rPr>
        <w:t xml:space="preserve">La investigación aporta un modelo innovador de logística estéril semiautomática. Proporciona una metodología reproducible para la integración de sistemas térmicos-eléctricos con navegación telemétrica en entornos de alta criticidad. Este enfoque establece un precedente metodológico sobre cómo diseñar interfaces de "interacción mínima" para el transporte de materiales biológicos, unificando la ingeniería robótica con la gestión clínica.</w:t>
      </w:r>
    </w:p>
    <w:p w:rsidR="00000000" w:rsidDel="00000000" w:rsidP="00000000" w:rsidRDefault="00000000" w:rsidRPr="00000000" w14:paraId="000000C8">
      <w:pPr>
        <w:spacing w:after="240" w:before="240" w:line="360" w:lineRule="auto"/>
        <w:ind w:firstLine="708.6614173228347"/>
        <w:rPr/>
      </w:pPr>
      <w:r w:rsidDel="00000000" w:rsidR="00000000" w:rsidRPr="00000000">
        <w:rPr>
          <w:rtl w:val="0"/>
        </w:rPr>
        <w:t xml:space="preserve">Desde la perspectiva disciplinaria y profesional, este proyecto impulsa la robótica asistencial en El Salvador. Demuestra que la ingeniería nacional posee la capacidad técnica para desarrollar soluciones de alta complejidad. A nivel profesional, el estudio valida la integración de diversas áreas de la electrónica aplicadas a la resolución de crisis reales de salud pública, elevando el estándar de la ingeniería local frente a retos globales.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q8awvfhmvvjg" w:id="28"/>
      <w:bookmarkEnd w:id="28"/>
      <w:r w:rsidDel="00000000" w:rsidR="00000000" w:rsidRPr="00000000">
        <w:rPr>
          <w:rtl w:val="0"/>
        </w:rPr>
        <w:t xml:space="preserve">Nombre del Proyecto</w:t>
      </w:r>
    </w:p>
    <w:p w:rsidR="00000000" w:rsidDel="00000000" w:rsidP="00000000" w:rsidRDefault="00000000" w:rsidRPr="00000000" w14:paraId="000000CD">
      <w:pPr>
        <w:pStyle w:val="Heading2"/>
        <w:keepNext w:val="0"/>
        <w:keepLines w:val="0"/>
        <w:spacing w:after="80" w:before="280" w:lineRule="auto"/>
        <w:rPr/>
      </w:pPr>
      <w:bookmarkStart w:colFirst="0" w:colLast="0" w:name="_lnctjb9r5j3s" w:id="29"/>
      <w:bookmarkEnd w:id="29"/>
      <w:r w:rsidDel="00000000" w:rsidR="00000000" w:rsidRPr="00000000">
        <w:rPr>
          <w:rtl w:val="0"/>
        </w:rPr>
        <w:t xml:space="preserve">Definición y Delimitación del Nombre</w:t>
      </w:r>
    </w:p>
    <w:p w:rsidR="00000000" w:rsidDel="00000000" w:rsidP="00000000" w:rsidRDefault="00000000" w:rsidRPr="00000000" w14:paraId="000000CE">
      <w:pPr>
        <w:ind w:firstLine="708.6614173228347"/>
        <w:rPr/>
      </w:pPr>
      <w:r w:rsidDel="00000000" w:rsidR="00000000" w:rsidRPr="00000000">
        <w:rPr>
          <w:rtl w:val="0"/>
        </w:rPr>
        <w:t xml:space="preserve">MEDIBOT: Prototipo robótico asistencial telemétrico con control térmico activo para la distribución de insumos médicos en entornos clínicos.</w:t>
      </w:r>
    </w:p>
    <w:p w:rsidR="00000000" w:rsidDel="00000000" w:rsidP="00000000" w:rsidRDefault="00000000" w:rsidRPr="00000000" w14:paraId="000000CF">
      <w:pPr>
        <w:pStyle w:val="Heading3"/>
        <w:spacing w:after="240" w:before="240" w:lineRule="auto"/>
        <w:rPr/>
      </w:pPr>
      <w:bookmarkStart w:colFirst="0" w:colLast="0" w:name="_qxxoawqin2ui" w:id="30"/>
      <w:bookmarkEnd w:id="30"/>
      <w:r w:rsidDel="00000000" w:rsidR="00000000" w:rsidRPr="00000000">
        <w:rPr>
          <w:b w:val="1"/>
          <w:bCs w:val="1"/>
          <w:rtl w:val="0"/>
        </w:rPr>
        <w:t xml:space="preserve">Etimología y Concepto:</w:t>
      </w:r>
      <w:r w:rsidDel="00000000" w:rsidR="00000000" w:rsidRPr="00000000">
        <w:rPr>
          <w:rtl w:val="0"/>
        </w:rPr>
        <w:t xml:space="preserve"> </w:t>
      </w:r>
    </w:p>
    <w:p w:rsidR="00000000" w:rsidDel="00000000" w:rsidP="00000000" w:rsidRDefault="00000000" w:rsidRPr="00000000" w14:paraId="000000D0">
      <w:pPr>
        <w:spacing w:after="240" w:before="240" w:lineRule="auto"/>
        <w:ind w:firstLine="708.6614173228347"/>
        <w:rPr/>
      </w:pPr>
      <w:r w:rsidDel="00000000" w:rsidR="00000000" w:rsidRPr="00000000">
        <w:rPr>
          <w:rtl w:val="0"/>
        </w:rPr>
        <w:t xml:space="preserve">El acrónimo MEDIBOT se compone de los términos Medicina ("Medi") y Robot ("Bot"). Esta unión describe la integración de la robótica con la práctica médica para consolidar un asistente automatizado de salud.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747713</wp:posOffset>
            </wp:positionH>
            <wp:positionV relativeFrom="margin">
              <wp:posOffset>4386263</wp:posOffset>
            </wp:positionV>
            <wp:extent cx="4513013" cy="2770578"/>
            <wp:effectExtent b="0" l="0" r="0" t="0"/>
            <wp:wrapNone/>
            <wp:docPr id="6" name="image2.png"/>
            <a:graphic>
              <a:graphicData uri="http://schemas.openxmlformats.org/drawingml/2006/picture">
                <pic:pic>
                  <pic:nvPicPr>
                    <pic:cNvPr id="0" name="image2.png"/>
                    <pic:cNvPicPr preferRelativeResize="0"/>
                  </pic:nvPicPr>
                  <pic:blipFill>
                    <a:blip r:embed="rId7"/>
                    <a:srcRect b="61944" l="5844" r="0" t="4856"/>
                    <a:stretch>
                      <a:fillRect/>
                    </a:stretch>
                  </pic:blipFill>
                  <pic:spPr>
                    <a:xfrm>
                      <a:off x="0" y="0"/>
                      <a:ext cx="4513013" cy="2770578"/>
                    </a:xfrm>
                    <a:prstGeom prst="rect"/>
                    <a:ln/>
                  </pic:spPr>
                </pic:pic>
              </a:graphicData>
            </a:graphic>
          </wp:anchor>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3pavejg54jan" w:id="31"/>
      <w:bookmarkEnd w:id="31"/>
      <w:r w:rsidDel="00000000" w:rsidR="00000000" w:rsidRPr="00000000">
        <w:rPr>
          <w:rtl w:val="0"/>
        </w:rPr>
        <w:t xml:space="preserve">Propuesta Solución</w:t>
      </w:r>
    </w:p>
    <w:p w:rsidR="00000000" w:rsidDel="00000000" w:rsidP="00000000" w:rsidRDefault="00000000" w:rsidRPr="00000000" w14:paraId="000000DF">
      <w:pPr>
        <w:spacing w:after="240" w:before="240" w:lineRule="auto"/>
        <w:ind w:firstLine="708.6614173228347"/>
        <w:rPr/>
      </w:pPr>
      <w:r w:rsidDel="00000000" w:rsidR="00000000" w:rsidRPr="00000000">
        <w:rPr>
          <w:rtl w:val="0"/>
        </w:rPr>
        <w:t xml:space="preserve">MEDIBOT es un robot móvil teleoperado diseñado para entornos hospitalarios, concebido como una herramienta de apoyo que complementa el trabajo del personal de salud. Su función principal es el transporte interno de medicamentos e insumos médicos entre la farmacia del hospital y las áreas de atención al paciente, reduciendo la necesidad de movilización del personal en zonas de alto riesgo biológico y minimizando el contacto manual con los suministros.</w:t>
      </w:r>
    </w:p>
    <w:p w:rsidR="00000000" w:rsidDel="00000000" w:rsidP="00000000" w:rsidRDefault="00000000" w:rsidRPr="00000000" w14:paraId="000000E0">
      <w:pPr>
        <w:spacing w:after="240" w:before="240" w:lineRule="auto"/>
        <w:ind w:firstLine="708.6614173228347"/>
        <w:rPr>
          <w:b w:val="1"/>
          <w:bCs w:val="1"/>
        </w:rPr>
      </w:pPr>
      <w:r w:rsidDel="00000000" w:rsidR="00000000" w:rsidRPr="00000000">
        <w:rPr>
          <w:rtl w:val="0"/>
        </w:rPr>
        <w:t xml:space="preserve">A diferencia de las soluciones existentes —como los sistemas RFID de trazabilidad o los gabinetes automatizados— MEDIBOT integra en un solo dispositivo tres capacidades que ninguna solución actual combina: movilidad autónoma/teleoperada, control térmico activo para medicamentos termolábiles, y supervisión en tiempo real mediante cámara y audio. Esto lo hace más viable, ya que puede adaptarse a las condiciones reales de los hospitales nacionales sin requerir infraestructura adicional costosa.</w:t>
      </w:r>
      <w:r w:rsidDel="00000000" w:rsidR="00000000" w:rsidRPr="00000000">
        <w:rPr>
          <w:rtl w:val="0"/>
        </w:rPr>
      </w:r>
    </w:p>
    <w:p w:rsidR="00000000" w:rsidDel="00000000" w:rsidP="00000000" w:rsidRDefault="00000000" w:rsidRPr="00000000" w14:paraId="000000E1">
      <w:pPr>
        <w:spacing w:after="240" w:before="240" w:lineRule="auto"/>
        <w:ind w:firstLine="708.6614173228347"/>
        <w:rPr/>
      </w:pPr>
      <w:r w:rsidDel="00000000" w:rsidR="00000000" w:rsidRPr="00000000">
        <w:rPr>
          <w:rtl w:val="0"/>
        </w:rPr>
        <w:t xml:space="preserve">El sistema se estructura en tres subsistemas integrados:</w:t>
      </w:r>
    </w:p>
    <w:p w:rsidR="00000000" w:rsidDel="00000000" w:rsidP="00000000" w:rsidRDefault="00000000" w:rsidRPr="00000000" w14:paraId="000000E2">
      <w:pPr>
        <w:spacing w:after="240" w:before="240" w:lineRule="auto"/>
        <w:ind w:firstLine="708.6614173228347"/>
        <w:rPr/>
      </w:pPr>
      <w:r w:rsidDel="00000000" w:rsidR="00000000" w:rsidRPr="00000000">
        <w:rPr>
          <w:rtl w:val="0"/>
        </w:rPr>
        <w:t xml:space="preserve">El primero es el subsistema de control y comunicación, donde una Raspberry Pi 4 actúa como cerebro central del robot. El operador accede a una interfaz web desde cualquier dispositivo conectado a la red hospitalaria, desde donde puede visualizar el entorno del robot en tiempo real mediante streaming de video, enviar comandos de movimiento y comunicarse por voz con el paciente o personal cercano al robot. El módulo ESP32 recibe las instrucciones de movimiento y las traduce a señales de control para los motores.</w:t>
      </w:r>
    </w:p>
    <w:p w:rsidR="00000000" w:rsidDel="00000000" w:rsidP="00000000" w:rsidRDefault="00000000" w:rsidRPr="00000000" w14:paraId="000000E3">
      <w:pPr>
        <w:spacing w:after="240" w:before="240" w:lineRule="auto"/>
        <w:ind w:firstLine="708.6614173228347"/>
        <w:rPr/>
      </w:pPr>
      <w:r w:rsidDel="00000000" w:rsidR="00000000" w:rsidRPr="00000000">
        <w:rPr>
          <w:rtl w:val="0"/>
        </w:rPr>
        <w:t xml:space="preserve">El segundo es el subsistema de tracción, conformado por motores DC con un sistema de tracción omnidireccional integrado al chasis, permitiendo que el robot navegue con fluidez en los pasillos estrechos y concurridos típicos de los hospitales, sin necesidad de maniobras de retroceso complejas.</w:t>
      </w:r>
    </w:p>
    <w:p w:rsidR="00000000" w:rsidDel="00000000" w:rsidP="00000000" w:rsidRDefault="00000000" w:rsidRPr="00000000" w14:paraId="000000E4">
      <w:pPr>
        <w:spacing w:after="240" w:before="240" w:lineRule="auto"/>
        <w:ind w:firstLine="708.6614173228347"/>
        <w:rPr/>
      </w:pPr>
      <w:r w:rsidDel="00000000" w:rsidR="00000000" w:rsidRPr="00000000">
        <w:rPr>
          <w:rtl w:val="0"/>
        </w:rPr>
        <w:t xml:space="preserve">El tercero es el subsistema de control térmico, basado en una celda Peltier acompañada de sensores de temperatura. Este compartimento mantiene los medicamentos termolábiles dentro del rango térmico requerido durante todo el traslado, resolviendo la deficiencia en la cadena de frío que actualmente depende del criterio manual del personal.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jc w:val="left"/>
        <w:rPr/>
      </w:pPr>
      <w:bookmarkStart w:colFirst="0" w:colLast="0" w:name="_6ihbdhwipecm" w:id="32"/>
      <w:bookmarkEnd w:id="32"/>
      <w:r w:rsidDel="00000000" w:rsidR="00000000" w:rsidRPr="00000000">
        <w:rPr>
          <w:rtl w:val="0"/>
        </w:rPr>
        <w:t xml:space="preserve">Tecnologias  a Usar</w:t>
      </w:r>
    </w:p>
    <w:p w:rsidR="00000000" w:rsidDel="00000000" w:rsidP="00000000" w:rsidRDefault="00000000" w:rsidRPr="00000000" w14:paraId="000000E7">
      <w:pPr>
        <w:ind w:firstLine="708.6614173228347"/>
        <w:rPr/>
      </w:pPr>
      <w:r w:rsidDel="00000000" w:rsidR="00000000" w:rsidRPr="00000000">
        <w:rPr>
          <w:rtl w:val="0"/>
        </w:rPr>
        <w:t xml:space="preserve">Para el desarrollo de MEDIBOT se emplean componentes electrónicos de hardware libre, software de código abierto y materiales de bajo impacto ambiental. A continuación se describen los elementos tecnológicos principales y su justificación ambiental.</w:t>
      </w:r>
    </w:p>
    <w:p w:rsidR="00000000" w:rsidDel="00000000" w:rsidP="00000000" w:rsidRDefault="00000000" w:rsidRPr="00000000" w14:paraId="000000E8">
      <w:pPr>
        <w:pStyle w:val="Heading2"/>
        <w:rPr/>
      </w:pPr>
      <w:bookmarkStart w:colFirst="0" w:colLast="0" w:name="_6zsun3bkiw13" w:id="33"/>
      <w:bookmarkEnd w:id="33"/>
      <w:r w:rsidDel="00000000" w:rsidR="00000000" w:rsidRPr="00000000">
        <w:rPr>
          <w:rtl w:val="0"/>
        </w:rPr>
        <w:t xml:space="preserve">Hardware</w:t>
      </w:r>
    </w:p>
    <w:p w:rsidR="00000000" w:rsidDel="00000000" w:rsidP="00000000" w:rsidRDefault="00000000" w:rsidRPr="00000000" w14:paraId="000000E9">
      <w:pPr>
        <w:ind w:firstLine="708.6614173228347"/>
        <w:rPr/>
      </w:pPr>
      <w:r w:rsidDel="00000000" w:rsidR="00000000" w:rsidRPr="00000000">
        <w:rPr>
          <w:rtl w:val="0"/>
        </w:rPr>
        <w:t xml:space="preserve">V3 Mecanum Wheel Intelligence Robot (encoder 1:90) Plataforma robótica de aluminio anodizado con cuatro ruedas mecanum y motores DC con encoders integrados en relación de reducción 1:90. Este chasis proporciona el sistema de tracción omnidireccional que permite al robot desplazarse hacia adelante, atrás, lateralmente y en diagonal sin necesidad de girar, lo cual es esencial para navegar pasillos hospitalarios estrechos y concurridos.</w:t>
      </w:r>
    </w:p>
    <w:p w:rsidR="00000000" w:rsidDel="00000000" w:rsidP="00000000" w:rsidRDefault="00000000" w:rsidRPr="00000000" w14:paraId="000000EA">
      <w:pPr>
        <w:ind w:firstLine="708.6614173228347"/>
        <w:rPr/>
      </w:pPr>
      <w:r w:rsidDel="00000000" w:rsidR="00000000" w:rsidRPr="00000000">
        <w:rPr>
          <w:rtl w:val="0"/>
        </w:rPr>
        <w:t xml:space="preserve">Raspberry Pi 4 Model B (4 GB RAM) — Microcomputadora de placa reducida que actúa como unidad central de procesamiento. Ejecuta el servidor web de control remoto, el streaming de video en tiempo real y la gestión del sistema de audio bidireccional. Alojada en un case de aluminio con ventilador preinstalado para garantizar su disipación térmica durante operación continua. Su consumo energético oscila entre 3 y 7 watts, haciéndola altamente eficiente para esta aplicación.</w:t>
      </w:r>
    </w:p>
    <w:p w:rsidR="00000000" w:rsidDel="00000000" w:rsidP="00000000" w:rsidRDefault="00000000" w:rsidRPr="00000000" w14:paraId="000000EB">
      <w:pPr>
        <w:ind w:firstLine="708.6614173228347"/>
        <w:rPr/>
      </w:pPr>
      <w:r w:rsidDel="00000000" w:rsidR="00000000" w:rsidRPr="00000000">
        <w:rPr>
          <w:rtl w:val="0"/>
        </w:rPr>
        <w:t xml:space="preserve">ESP32 (WROOM-32D) — Microcontrolador con conectividad Wi-Fi integrada que recibe los comandos de movimiento desde la Raspberry Pi y genera las señales PWM necesarias para controlar los motores del chasis. Trabaja en conjunto con el módulo PWM LCD para el control preciso del sistema térmico. Su consumo eléctrico es inferior a 500 mA.</w:t>
      </w:r>
    </w:p>
    <w:p w:rsidR="00000000" w:rsidDel="00000000" w:rsidP="00000000" w:rsidRDefault="00000000" w:rsidRPr="00000000" w14:paraId="000000EC">
      <w:pPr>
        <w:ind w:firstLine="708.6614173228347"/>
        <w:rPr/>
      </w:pPr>
      <w:r w:rsidDel="00000000" w:rsidR="00000000" w:rsidRPr="00000000">
        <w:rPr>
          <w:rtl w:val="0"/>
        </w:rPr>
      </w:r>
    </w:p>
    <w:p w:rsidR="00000000" w:rsidDel="00000000" w:rsidP="00000000" w:rsidRDefault="00000000" w:rsidRPr="00000000" w14:paraId="000000ED">
      <w:pPr>
        <w:ind w:firstLine="708.6614173228347"/>
        <w:rPr/>
      </w:pPr>
      <w:r w:rsidDel="00000000" w:rsidR="00000000" w:rsidRPr="00000000">
        <w:rPr>
          <w:rtl w:val="0"/>
        </w:rPr>
      </w:r>
    </w:p>
    <w:p w:rsidR="00000000" w:rsidDel="00000000" w:rsidP="00000000" w:rsidRDefault="00000000" w:rsidRPr="00000000" w14:paraId="000000EE">
      <w:pPr>
        <w:ind w:firstLine="708.6614173228347"/>
        <w:rPr/>
      </w:pPr>
      <w:r w:rsidDel="00000000" w:rsidR="00000000" w:rsidRPr="00000000">
        <w:rPr>
          <w:rtl w:val="0"/>
        </w:rPr>
        <w:t xml:space="preserve">Módulo DC LCD PWM (Pulse/Frequency Signal Generator) — Módulo generador de señal PWM con pantalla LCD que permite visualizar y ajustar en tiempo real la señal de control aplicada a la celda Peltier, regulando así la potencia de enfriamiento del compartimento de medicamentos.</w:t>
      </w:r>
    </w:p>
    <w:p w:rsidR="00000000" w:rsidDel="00000000" w:rsidP="00000000" w:rsidRDefault="00000000" w:rsidRPr="00000000" w14:paraId="000000EF">
      <w:pPr>
        <w:ind w:firstLine="708.6614173228347"/>
        <w:rPr/>
      </w:pPr>
      <w:r w:rsidDel="00000000" w:rsidR="00000000" w:rsidRPr="00000000">
        <w:rPr>
          <w:rtl w:val="0"/>
        </w:rPr>
        <w:t xml:space="preserve">Celda Peltier (con disipador, ventilador y bomba de agua) — Dispositivo termoeléctrico de estado sólido que transfiere calor de un lado a otro al aplicarle corriente eléctrica, logrando el enfriamiento del compartimento de medicamentos. El kit incluye disipador de calor, ventilador y bomba de agua para garantizar una disipación eficiente en el lado caliente. No utiliza gases refrigerantes ni compresores mecánicos, eliminando el riesgo de emisión de HFC (hidrofluorocarbonos).</w:t>
      </w:r>
    </w:p>
    <w:p w:rsidR="00000000" w:rsidDel="00000000" w:rsidP="00000000" w:rsidRDefault="00000000" w:rsidRPr="00000000" w14:paraId="000000F0">
      <w:pPr>
        <w:ind w:firstLine="708.6614173228347"/>
        <w:rPr/>
      </w:pPr>
      <w:r w:rsidDel="00000000" w:rsidR="00000000" w:rsidRPr="00000000">
        <w:rPr>
          <w:rtl w:val="0"/>
        </w:rPr>
        <w:t xml:space="preserve">Termistor NTC 10 kΩ a 25 °C — Sensor de temperatura de coeficiente negativo utilizado para monitorear en tiempo real la temperatura interior del compartimento térmico, asegurando que los medicamentos termolábiles se mantengan dentro del rango requerido durante el traslado.</w:t>
      </w:r>
    </w:p>
    <w:p w:rsidR="00000000" w:rsidDel="00000000" w:rsidP="00000000" w:rsidRDefault="00000000" w:rsidRPr="00000000" w14:paraId="000000F1">
      <w:pPr>
        <w:ind w:firstLine="708.6614173228347"/>
        <w:rPr/>
      </w:pPr>
      <w:r w:rsidDel="00000000" w:rsidR="00000000" w:rsidRPr="00000000">
        <w:rPr>
          <w:rtl w:val="0"/>
        </w:rPr>
        <w:t xml:space="preserve">MOSFET IRF540 (x2) — Transistores de efecto de campo de potencia utilizados para conmutar y regular la corriente que alimenta la celda Peltier y otros actuadores de potencia del sistema, permitiendo un control eficiente desde las señales de baja potencia del ESP32.</w:t>
      </w:r>
    </w:p>
    <w:p w:rsidR="00000000" w:rsidDel="00000000" w:rsidP="00000000" w:rsidRDefault="00000000" w:rsidRPr="00000000" w14:paraId="000000F2">
      <w:pPr>
        <w:ind w:firstLine="708.6614173228347"/>
        <w:rPr/>
      </w:pPr>
      <w:r w:rsidDel="00000000" w:rsidR="00000000" w:rsidRPr="00000000">
        <w:rPr>
          <w:rtl w:val="0"/>
        </w:rPr>
        <w:t xml:space="preserve">Transistor 2N2222 — Transistor NPN de propósito general usado como elemento de conmutación en los circuitos de señal de baja potencia del sistema de control.</w:t>
      </w:r>
    </w:p>
    <w:p w:rsidR="00000000" w:rsidDel="00000000" w:rsidP="00000000" w:rsidRDefault="00000000" w:rsidRPr="00000000" w14:paraId="000000F3">
      <w:pPr>
        <w:ind w:firstLine="708.6614173228347"/>
        <w:rPr/>
      </w:pPr>
      <w:r w:rsidDel="00000000" w:rsidR="00000000" w:rsidRPr="00000000">
        <w:rPr>
          <w:rtl w:val="0"/>
        </w:rPr>
        <w:t xml:space="preserve">Motor a pasos 28BYJ-48 (5 Vcc) + Driver ULN2003 — Motor de pasos de bajo consumo utilizado para el mecanismo de apertura y cierre del compartimento de medicamentos, garantizando un sellado preciso y repetible. El driver ULN2003 actúa como interfaz entre el ESP32 y el motor.</w:t>
      </w:r>
    </w:p>
    <w:p w:rsidR="00000000" w:rsidDel="00000000" w:rsidP="00000000" w:rsidRDefault="00000000" w:rsidRPr="00000000" w14:paraId="000000F4">
      <w:pPr>
        <w:ind w:firstLine="708.6614173228347"/>
        <w:rPr/>
      </w:pPr>
      <w:r w:rsidDel="00000000" w:rsidR="00000000" w:rsidRPr="00000000">
        <w:rPr>
          <w:rtl w:val="0"/>
        </w:rPr>
        <w:t xml:space="preserve">Servomotor SG90 — Actuador rotativo de posición utilizado para mecanismos auxiliares de la estructura del robot, como el posicionamiento de la cámara o el bloqueo físico del compartimento.</w:t>
      </w:r>
    </w:p>
    <w:p w:rsidR="00000000" w:rsidDel="00000000" w:rsidP="00000000" w:rsidRDefault="00000000" w:rsidRPr="00000000" w14:paraId="000000F5">
      <w:pPr>
        <w:ind w:firstLine="708.6614173228347"/>
        <w:rPr/>
      </w:pPr>
      <w:r w:rsidDel="00000000" w:rsidR="00000000" w:rsidRPr="00000000">
        <w:rPr>
          <w:rtl w:val="0"/>
        </w:rPr>
        <w:t xml:space="preserve">RTC DS3231 — Módulo de reloj en tiempo real de alta precisión que registra con exactitud la hora y fecha de cada entrega de medicamentos, permitiendo llevar un registro de trazabilidad de los traslados realizados.</w:t>
      </w:r>
    </w:p>
    <w:p w:rsidR="00000000" w:rsidDel="00000000" w:rsidP="00000000" w:rsidRDefault="00000000" w:rsidRPr="00000000" w14:paraId="000000F6">
      <w:pPr>
        <w:ind w:firstLine="708.6614173228347"/>
        <w:rPr/>
      </w:pPr>
      <w:r w:rsidDel="00000000" w:rsidR="00000000" w:rsidRPr="00000000">
        <w:rPr>
          <w:rtl w:val="0"/>
        </w:rPr>
        <w:t xml:space="preserve">Cámara Web HD — Periférico de captura de video utilizado para el streaming en tiempo real hacia la interfaz web del operador, permitiendo supervisar el entorno del robot y verificar la entrega sin necesidad de presencia física.</w:t>
      </w:r>
    </w:p>
    <w:p w:rsidR="00000000" w:rsidDel="00000000" w:rsidP="00000000" w:rsidRDefault="00000000" w:rsidRPr="00000000" w14:paraId="000000F7">
      <w:pPr>
        <w:ind w:firstLine="708.6614173228347"/>
        <w:rPr/>
      </w:pPr>
      <w:r w:rsidDel="00000000" w:rsidR="00000000" w:rsidRPr="00000000">
        <w:rPr>
          <w:rtl w:val="0"/>
        </w:rPr>
      </w:r>
    </w:p>
    <w:p w:rsidR="00000000" w:rsidDel="00000000" w:rsidP="00000000" w:rsidRDefault="00000000" w:rsidRPr="00000000" w14:paraId="000000F8">
      <w:pPr>
        <w:ind w:firstLine="708.6614173228347"/>
        <w:rPr/>
      </w:pPr>
      <w:r w:rsidDel="00000000" w:rsidR="00000000" w:rsidRPr="00000000">
        <w:rPr>
          <w:rtl w:val="0"/>
        </w:rPr>
      </w:r>
    </w:p>
    <w:p w:rsidR="00000000" w:rsidDel="00000000" w:rsidP="00000000" w:rsidRDefault="00000000" w:rsidRPr="00000000" w14:paraId="000000F9">
      <w:pPr>
        <w:ind w:firstLine="708.6614173228347"/>
        <w:rPr/>
      </w:pPr>
      <w:r w:rsidDel="00000000" w:rsidR="00000000" w:rsidRPr="00000000">
        <w:rPr>
          <w:rtl w:val="0"/>
        </w:rPr>
      </w:r>
    </w:p>
    <w:p w:rsidR="00000000" w:rsidDel="00000000" w:rsidP="00000000" w:rsidRDefault="00000000" w:rsidRPr="00000000" w14:paraId="000000FA">
      <w:pPr>
        <w:ind w:firstLine="708.6614173228347"/>
        <w:rPr/>
      </w:pPr>
      <w:r w:rsidDel="00000000" w:rsidR="00000000" w:rsidRPr="00000000">
        <w:rPr>
          <w:rtl w:val="0"/>
        </w:rPr>
      </w:r>
    </w:p>
    <w:p w:rsidR="00000000" w:rsidDel="00000000" w:rsidP="00000000" w:rsidRDefault="00000000" w:rsidRPr="00000000" w14:paraId="000000FB">
      <w:pPr>
        <w:ind w:firstLine="708.6614173228347"/>
        <w:rPr/>
      </w:pPr>
      <w:r w:rsidDel="00000000" w:rsidR="00000000" w:rsidRPr="00000000">
        <w:rPr>
          <w:rtl w:val="0"/>
        </w:rPr>
      </w:r>
    </w:p>
    <w:p w:rsidR="00000000" w:rsidDel="00000000" w:rsidP="00000000" w:rsidRDefault="00000000" w:rsidRPr="00000000" w14:paraId="000000FC">
      <w:pPr>
        <w:ind w:firstLine="708.6614173228347"/>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2"/>
        <w:rPr/>
      </w:pPr>
      <w:bookmarkStart w:colFirst="0" w:colLast="0" w:name="_pvaecet1b68" w:id="34"/>
      <w:bookmarkEnd w:id="34"/>
      <w:r w:rsidDel="00000000" w:rsidR="00000000" w:rsidRPr="00000000">
        <w:rPr/>
        <w:drawing>
          <wp:anchor allowOverlap="1" behindDoc="0" distB="114300" distT="114300" distL="114300" distR="114300" hidden="0" layoutInCell="1" locked="0" relativeHeight="0" simplePos="0">
            <wp:simplePos x="0" y="0"/>
            <wp:positionH relativeFrom="page">
              <wp:posOffset>609600</wp:posOffset>
            </wp:positionH>
            <wp:positionV relativeFrom="page">
              <wp:posOffset>1228725</wp:posOffset>
            </wp:positionV>
            <wp:extent cx="6806619" cy="6415088"/>
            <wp:effectExtent b="0" l="0" r="0" t="0"/>
            <wp:wrapNone/>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06619" cy="6415088"/>
                    </a:xfrm>
                    <a:prstGeom prst="rect"/>
                    <a:ln/>
                  </pic:spPr>
                </pic:pic>
              </a:graphicData>
            </a:graphic>
          </wp:anchor>
        </w:drawing>
      </w:r>
      <w:r w:rsidDel="00000000" w:rsidR="00000000" w:rsidRPr="00000000">
        <w:rPr>
          <w:rtl w:val="0"/>
        </w:rPr>
        <w:t xml:space="preserve">Diseño de placas electrónicas</w:t>
      </w:r>
    </w:p>
    <w:p w:rsidR="00000000" w:rsidDel="00000000" w:rsidP="00000000" w:rsidRDefault="00000000" w:rsidRPr="00000000" w14:paraId="000000FF">
      <w:pPr>
        <w:pStyle w:val="Heading2"/>
        <w:rPr/>
      </w:pPr>
      <w:bookmarkStart w:colFirst="0" w:colLast="0" w:name="_5o3h1np5nj2f" w:id="35"/>
      <w:bookmarkEnd w:id="35"/>
      <w:r w:rsidDel="00000000" w:rsidR="00000000" w:rsidRPr="00000000">
        <w:rPr>
          <w:rtl w:val="0"/>
        </w:rPr>
      </w:r>
    </w:p>
    <w:p w:rsidR="00000000" w:rsidDel="00000000" w:rsidP="00000000" w:rsidRDefault="00000000" w:rsidRPr="00000000" w14:paraId="00000100">
      <w:pPr>
        <w:pStyle w:val="Heading2"/>
        <w:rPr/>
      </w:pPr>
      <w:bookmarkStart w:colFirst="0" w:colLast="0" w:name="_aiq70vkw1oca" w:id="36"/>
      <w:bookmarkEnd w:id="36"/>
      <w:r w:rsidDel="00000000" w:rsidR="00000000" w:rsidRPr="00000000">
        <w:rPr>
          <w:rtl w:val="0"/>
        </w:rPr>
      </w:r>
    </w:p>
    <w:p w:rsidR="00000000" w:rsidDel="00000000" w:rsidP="00000000" w:rsidRDefault="00000000" w:rsidRPr="00000000" w14:paraId="00000101">
      <w:pPr>
        <w:pStyle w:val="Heading2"/>
        <w:rPr/>
      </w:pPr>
      <w:bookmarkStart w:colFirst="0" w:colLast="0" w:name="_c65tu4cxyk1q" w:id="37"/>
      <w:bookmarkEnd w:id="37"/>
      <w:r w:rsidDel="00000000" w:rsidR="00000000" w:rsidRPr="00000000">
        <w:rPr>
          <w:rtl w:val="0"/>
        </w:rPr>
      </w:r>
    </w:p>
    <w:p w:rsidR="00000000" w:rsidDel="00000000" w:rsidP="00000000" w:rsidRDefault="00000000" w:rsidRPr="00000000" w14:paraId="00000102">
      <w:pPr>
        <w:pStyle w:val="Heading2"/>
        <w:rPr/>
      </w:pPr>
      <w:bookmarkStart w:colFirst="0" w:colLast="0" w:name="_or2gqaek3seh" w:id="38"/>
      <w:bookmarkEnd w:id="38"/>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b30l42sgxmfd" w:id="39"/>
      <w:bookmarkEnd w:id="39"/>
      <w:r w:rsidDel="00000000" w:rsidR="00000000" w:rsidRPr="00000000">
        <w:rPr>
          <w:rtl w:val="0"/>
        </w:rPr>
        <w:t xml:space="preserve">Software y plataformas digitales</w:t>
      </w:r>
    </w:p>
    <w:p w:rsidR="00000000" w:rsidDel="00000000" w:rsidP="00000000" w:rsidRDefault="00000000" w:rsidRPr="00000000" w14:paraId="00000114">
      <w:pPr>
        <w:ind w:firstLine="708.6614173228347"/>
        <w:rPr/>
      </w:pPr>
      <w:r w:rsidDel="00000000" w:rsidR="00000000" w:rsidRPr="00000000">
        <w:rPr>
          <w:rtl w:val="0"/>
        </w:rPr>
        <w:t xml:space="preserve">Raspberry Pi OS (Linux) — Sistema operativo de código abierto sobre el que corre toda la lógica de control del robot. Al ser software libre, no genera costos de licencia y puede modificarse libremente por el equipo.</w:t>
      </w:r>
    </w:p>
    <w:p w:rsidR="00000000" w:rsidDel="00000000" w:rsidP="00000000" w:rsidRDefault="00000000" w:rsidRPr="00000000" w14:paraId="00000115">
      <w:pPr>
        <w:ind w:firstLine="708.6614173228347"/>
        <w:rPr/>
      </w:pPr>
      <w:r w:rsidDel="00000000" w:rsidR="00000000" w:rsidRPr="00000000">
        <w:rPr>
          <w:rtl w:val="0"/>
        </w:rPr>
        <w:t xml:space="preserve">Python 3 — Lenguaje de programación utilizado para el servidor web de control, la gestión del streaming de video mediante Flask y OpenCV, y la lectura de sensores térmicos.</w:t>
      </w:r>
    </w:p>
    <w:p w:rsidR="00000000" w:rsidDel="00000000" w:rsidP="00000000" w:rsidRDefault="00000000" w:rsidRPr="00000000" w14:paraId="00000116">
      <w:pPr>
        <w:ind w:firstLine="708.6614173228347"/>
        <w:rPr/>
      </w:pPr>
      <w:r w:rsidDel="00000000" w:rsidR="00000000" w:rsidRPr="00000000">
        <w:rPr>
          <w:rtl w:val="0"/>
        </w:rPr>
        <w:t xml:space="preserve">HTML / CSS / JavaScript — Tecnologías web estándar para la interfaz de control accesible desde el navegador del operador, sin necesidad de instalar aplicaciones adicionales.</w:t>
      </w:r>
    </w:p>
    <w:p w:rsidR="00000000" w:rsidDel="00000000" w:rsidP="00000000" w:rsidRDefault="00000000" w:rsidRPr="00000000" w14:paraId="00000117">
      <w:pPr>
        <w:ind w:firstLine="708.6614173228347"/>
        <w:rPr/>
      </w:pPr>
      <w:r w:rsidDel="00000000" w:rsidR="00000000" w:rsidRPr="00000000">
        <w:rPr>
          <w:rtl w:val="0"/>
        </w:rPr>
        <w:t xml:space="preserve">Arduino IDE / PlatformIO — Entornos de desarrollo de código abierto para programar el firmware del ESP32 que gestiona el movimiento, las señales PWM y el control térmico.</w:t>
      </w:r>
    </w:p>
    <w:p w:rsidR="00000000" w:rsidDel="00000000" w:rsidP="00000000" w:rsidRDefault="00000000" w:rsidRPr="00000000" w14:paraId="00000118">
      <w:pPr>
        <w:ind w:firstLine="708.6614173228347"/>
        <w:rPr/>
      </w:pPr>
      <w:r w:rsidDel="00000000" w:rsidR="00000000" w:rsidRPr="00000000">
        <w:rPr>
          <w:rtl w:val="0"/>
        </w:rPr>
      </w:r>
    </w:p>
    <w:p w:rsidR="00000000" w:rsidDel="00000000" w:rsidP="00000000" w:rsidRDefault="00000000" w:rsidRPr="00000000" w14:paraId="00000119">
      <w:pPr>
        <w:ind w:firstLine="708.6614173228347"/>
        <w:rPr/>
      </w:pPr>
      <w:r w:rsidDel="00000000" w:rsidR="00000000" w:rsidRPr="00000000">
        <w:rPr>
          <w:rtl w:val="0"/>
        </w:rPr>
      </w:r>
    </w:p>
    <w:p w:rsidR="00000000" w:rsidDel="00000000" w:rsidP="00000000" w:rsidRDefault="00000000" w:rsidRPr="00000000" w14:paraId="0000011A">
      <w:pPr>
        <w:pStyle w:val="Heading2"/>
        <w:rPr/>
      </w:pPr>
      <w:bookmarkStart w:colFirst="0" w:colLast="0" w:name="_z9bqlglqibj1" w:id="40"/>
      <w:bookmarkEnd w:id="40"/>
      <w:r w:rsidDel="00000000" w:rsidR="00000000" w:rsidRPr="00000000">
        <w:rPr>
          <w:rtl w:val="0"/>
        </w:rPr>
        <w:t xml:space="preserve">Justificación ambiental</w:t>
      </w:r>
    </w:p>
    <w:p w:rsidR="00000000" w:rsidDel="00000000" w:rsidP="00000000" w:rsidRDefault="00000000" w:rsidRPr="00000000" w14:paraId="0000011B">
      <w:pPr>
        <w:ind w:firstLine="708.6614173228347"/>
        <w:rPr/>
      </w:pPr>
      <w:r w:rsidDel="00000000" w:rsidR="00000000" w:rsidRPr="00000000">
        <w:rPr>
          <w:rtl w:val="0"/>
        </w:rPr>
        <w:t xml:space="preserve">El conjunto de tecnologías seleccionadas presenta un impacto ambiental mínimo por las siguientes razones. Todos los componentes operan con energía eléctrica de baja tensión (5V–12V DC), siendo compatibles con baterías recargables. La celda Peltier es un sistema de refrigeración de estado sólido sin gases contaminantes, a diferencia de los sistemas convencionales de compresión con HFC. El hardware empleado —Raspberry Pi, ESP32, sensores— es de larga vida útil y basado en plataformas de código libre, lo que reduce la generación de residuos electrónicos al permitir reparación y reutilización. El chasis de aluminio anodizado es un material 100% reciclable. Finalmente, al sustituir la movilización del personal en zonas críticas, el proyecto contribuye indirectamente a reducir el consumo de insumos de protección personal de un solo uso como guantes y mascarillas.</w:t>
      </w:r>
    </w:p>
    <w:p w:rsidR="00000000" w:rsidDel="00000000" w:rsidP="00000000" w:rsidRDefault="00000000" w:rsidRPr="00000000" w14:paraId="0000011C">
      <w:pPr>
        <w:pStyle w:val="Heading1"/>
        <w:rPr>
          <w:b w:val="1"/>
          <w:bCs w:val="1"/>
        </w:rPr>
      </w:pPr>
      <w:bookmarkStart w:colFirst="0" w:colLast="0" w:name="_81t9fvra6lzx" w:id="41"/>
      <w:bookmarkEnd w:id="41"/>
      <w:r w:rsidDel="00000000" w:rsidR="00000000" w:rsidRPr="00000000">
        <w:rPr>
          <w:rtl w:val="0"/>
        </w:rPr>
        <w:t xml:space="preserve">Recursos </w:t>
      </w:r>
      <w:r w:rsidDel="00000000" w:rsidR="00000000" w:rsidRPr="00000000">
        <w:rPr>
          <w:rtl w:val="0"/>
        </w:rPr>
      </w:r>
    </w:p>
    <w:p w:rsidR="00000000" w:rsidDel="00000000" w:rsidP="00000000" w:rsidRDefault="00000000" w:rsidRPr="00000000" w14:paraId="0000011D">
      <w:pPr>
        <w:pStyle w:val="Heading2"/>
        <w:rPr/>
      </w:pPr>
      <w:bookmarkStart w:colFirst="0" w:colLast="0" w:name="_qhonivs4c6wa" w:id="42"/>
      <w:bookmarkEnd w:id="42"/>
      <w:r w:rsidDel="00000000" w:rsidR="00000000" w:rsidRPr="00000000">
        <w:rPr>
          <w:rtl w:val="0"/>
        </w:rPr>
        <w:t xml:space="preserve">Materiales consumibles y fungibles</w:t>
      </w:r>
    </w:p>
    <w:p w:rsidR="00000000" w:rsidDel="00000000" w:rsidP="00000000" w:rsidRDefault="00000000" w:rsidRPr="00000000" w14:paraId="0000011E">
      <w:pPr>
        <w:ind w:firstLine="708.6614173228347"/>
        <w:rPr/>
      </w:pPr>
      <w:r w:rsidDel="00000000" w:rsidR="00000000" w:rsidRPr="00000000">
        <w:rPr>
          <w:rtl w:val="0"/>
        </w:rPr>
        <w:t xml:space="preserve">Los siguientes materiales serán consumidos o utilizados de forma parcial durante el proceso de construcción y ensamblaje del prototipo:</w:t>
      </w:r>
    </w:p>
    <w:p w:rsidR="00000000" w:rsidDel="00000000" w:rsidP="00000000" w:rsidRDefault="00000000" w:rsidRPr="00000000" w14:paraId="0000011F">
      <w:pPr>
        <w:ind w:firstLine="708.6614173228347"/>
        <w:rPr/>
      </w:pPr>
      <w:r w:rsidDel="00000000" w:rsidR="00000000" w:rsidRPr="00000000">
        <w:rPr>
          <w:rtl w:val="0"/>
        </w:rPr>
      </w:r>
    </w:p>
    <w:p w:rsidR="00000000" w:rsidDel="00000000" w:rsidP="00000000" w:rsidRDefault="00000000" w:rsidRPr="00000000" w14:paraId="00000120">
      <w:pPr>
        <w:ind w:firstLine="708.6614173228347"/>
        <w:rPr/>
      </w:pPr>
      <w:r w:rsidDel="00000000" w:rsidR="00000000" w:rsidRPr="00000000">
        <w:rPr>
          <w:rtl w:val="0"/>
        </w:rPr>
        <w:t xml:space="preserve">Estaño para soldar — Aleación de soldadura utilizada para las conexiones eléctricas entre componentes en la placa de circuito. Se consume de forma parcial en cada sesión de trabajo.</w:t>
      </w:r>
    </w:p>
    <w:p w:rsidR="00000000" w:rsidDel="00000000" w:rsidP="00000000" w:rsidRDefault="00000000" w:rsidRPr="00000000" w14:paraId="00000121">
      <w:pPr>
        <w:ind w:firstLine="708.6614173228347"/>
        <w:rPr/>
      </w:pPr>
      <w:r w:rsidDel="00000000" w:rsidR="00000000" w:rsidRPr="00000000">
        <w:rPr>
          <w:rtl w:val="0"/>
        </w:rPr>
      </w:r>
    </w:p>
    <w:p w:rsidR="00000000" w:rsidDel="00000000" w:rsidP="00000000" w:rsidRDefault="00000000" w:rsidRPr="00000000" w14:paraId="00000122">
      <w:pPr>
        <w:ind w:firstLine="708.6614173228347"/>
        <w:rPr/>
      </w:pPr>
      <w:r w:rsidDel="00000000" w:rsidR="00000000" w:rsidRPr="00000000">
        <w:rPr>
          <w:rtl w:val="0"/>
        </w:rPr>
        <w:t xml:space="preserve">Pasta flux — Agente químico auxiliar para la soldadura que limpia las superficies metálicas y mejora la adherencia del estaño. Se consume en pequeñas cantidades durante el ensamblaje electrónico.</w:t>
      </w:r>
    </w:p>
    <w:p w:rsidR="00000000" w:rsidDel="00000000" w:rsidP="00000000" w:rsidRDefault="00000000" w:rsidRPr="00000000" w14:paraId="00000123">
      <w:pPr>
        <w:ind w:firstLine="708.6614173228347"/>
        <w:rPr/>
      </w:pPr>
      <w:r w:rsidDel="00000000" w:rsidR="00000000" w:rsidRPr="00000000">
        <w:rPr>
          <w:rtl w:val="0"/>
        </w:rPr>
      </w:r>
    </w:p>
    <w:p w:rsidR="00000000" w:rsidDel="00000000" w:rsidP="00000000" w:rsidRDefault="00000000" w:rsidRPr="00000000" w14:paraId="00000124">
      <w:pPr>
        <w:ind w:firstLine="708.6614173228347"/>
        <w:rPr/>
      </w:pPr>
      <w:r w:rsidDel="00000000" w:rsidR="00000000" w:rsidRPr="00000000">
        <w:rPr>
          <w:rtl w:val="0"/>
        </w:rPr>
        <w:t xml:space="preserve">Placa de circuito impreso (PCB) / Protoboard — Superficie base para el montaje y conexión de los componentes electrónicos durante la fase de prototipado. La protoboard se reutiliza en pruebas, mientras que la PCB definitiva se consume en la versión final del circuito.</w:t>
      </w:r>
    </w:p>
    <w:p w:rsidR="00000000" w:rsidDel="00000000" w:rsidP="00000000" w:rsidRDefault="00000000" w:rsidRPr="00000000" w14:paraId="00000125">
      <w:pPr>
        <w:ind w:firstLine="708.6614173228347"/>
        <w:rPr/>
      </w:pPr>
      <w:r w:rsidDel="00000000" w:rsidR="00000000" w:rsidRPr="00000000">
        <w:rPr>
          <w:rtl w:val="0"/>
        </w:rPr>
      </w:r>
    </w:p>
    <w:p w:rsidR="00000000" w:rsidDel="00000000" w:rsidP="00000000" w:rsidRDefault="00000000" w:rsidRPr="00000000" w14:paraId="00000126">
      <w:pPr>
        <w:ind w:firstLine="708.6614173228347"/>
        <w:rPr/>
      </w:pPr>
      <w:r w:rsidDel="00000000" w:rsidR="00000000" w:rsidRPr="00000000">
        <w:rPr>
          <w:rtl w:val="0"/>
        </w:rPr>
        <w:t xml:space="preserve">Cables dupont y jumpers — Conductores de conexión rápida utilizados para interconectar los módulos electrónicos (ESP32, sensores, motores) durante el desarrollo y pruebas del sistema.</w:t>
      </w:r>
    </w:p>
    <w:p w:rsidR="00000000" w:rsidDel="00000000" w:rsidP="00000000" w:rsidRDefault="00000000" w:rsidRPr="00000000" w14:paraId="00000127">
      <w:pPr>
        <w:ind w:firstLine="708.6614173228347"/>
        <w:rPr/>
      </w:pPr>
      <w:r w:rsidDel="00000000" w:rsidR="00000000" w:rsidRPr="00000000">
        <w:rPr>
          <w:rtl w:val="0"/>
        </w:rPr>
      </w:r>
    </w:p>
    <w:p w:rsidR="00000000" w:rsidDel="00000000" w:rsidP="00000000" w:rsidRDefault="00000000" w:rsidRPr="00000000" w14:paraId="00000128">
      <w:pPr>
        <w:ind w:firstLine="708.6614173228347"/>
        <w:rPr/>
      </w:pPr>
      <w:r w:rsidDel="00000000" w:rsidR="00000000" w:rsidRPr="00000000">
        <w:rPr>
          <w:rtl w:val="0"/>
        </w:rPr>
        <w:t xml:space="preserve">Cables de silicona AWG — Conductores de mayor calibre utilizados para las conexiones de potencia entre la batería, los motores y la celda Peltier, donde circulan corrientes más elevadas.</w:t>
      </w:r>
    </w:p>
    <w:p w:rsidR="00000000" w:rsidDel="00000000" w:rsidP="00000000" w:rsidRDefault="00000000" w:rsidRPr="00000000" w14:paraId="00000129">
      <w:pPr>
        <w:ind w:firstLine="708.6614173228347"/>
        <w:rPr/>
      </w:pPr>
      <w:r w:rsidDel="00000000" w:rsidR="00000000" w:rsidRPr="00000000">
        <w:rPr>
          <w:rtl w:val="0"/>
        </w:rPr>
        <w:t xml:space="preserve">Tornillería y separadores — Pernos, tuercas, arandelas y separadores metálicos utilizados para el ensamblaje mecánico del chasis, la fijación de las placas electrónicas y el montaje del compartimento de medicamentos.</w:t>
      </w:r>
    </w:p>
    <w:p w:rsidR="00000000" w:rsidDel="00000000" w:rsidP="00000000" w:rsidRDefault="00000000" w:rsidRPr="00000000" w14:paraId="0000012A">
      <w:pPr>
        <w:ind w:firstLine="708.6614173228347"/>
        <w:rPr/>
      </w:pPr>
      <w:r w:rsidDel="00000000" w:rsidR="00000000" w:rsidRPr="00000000">
        <w:rPr>
          <w:rtl w:val="0"/>
        </w:rPr>
      </w:r>
    </w:p>
    <w:p w:rsidR="00000000" w:rsidDel="00000000" w:rsidP="00000000" w:rsidRDefault="00000000" w:rsidRPr="00000000" w14:paraId="0000012B">
      <w:pPr>
        <w:ind w:firstLine="708.6614173228347"/>
        <w:rPr/>
      </w:pPr>
      <w:r w:rsidDel="00000000" w:rsidR="00000000" w:rsidRPr="00000000">
        <w:rPr>
          <w:rtl w:val="0"/>
        </w:rPr>
        <w:t xml:space="preserve">Material para el compartimento térmico — Láminas de acrílico o madera MDF y espuma de poliuretano (foam) utilizadas para construir y aislar térmicamente el compartimento sellado donde se transportarán los medicamentos.</w:t>
      </w:r>
    </w:p>
    <w:p w:rsidR="00000000" w:rsidDel="00000000" w:rsidP="00000000" w:rsidRDefault="00000000" w:rsidRPr="00000000" w14:paraId="0000012C">
      <w:pPr>
        <w:ind w:firstLine="708.6614173228347"/>
        <w:rPr/>
      </w:pPr>
      <w:r w:rsidDel="00000000" w:rsidR="00000000" w:rsidRPr="00000000">
        <w:rPr>
          <w:rtl w:val="0"/>
        </w:rPr>
      </w:r>
    </w:p>
    <w:p w:rsidR="00000000" w:rsidDel="00000000" w:rsidP="00000000" w:rsidRDefault="00000000" w:rsidRPr="00000000" w14:paraId="0000012D">
      <w:pPr>
        <w:ind w:firstLine="708.6614173228347"/>
        <w:rPr/>
      </w:pPr>
      <w:r w:rsidDel="00000000" w:rsidR="00000000" w:rsidRPr="00000000">
        <w:rPr>
          <w:rtl w:val="0"/>
        </w:rPr>
        <w:t xml:space="preserve">Cinta aislante y termocontraíble — Materiales de protección eléctrica para el aislamiento de conexiones y terminales expuestos en el cableado del sistema.</w:t>
      </w:r>
    </w:p>
    <w:p w:rsidR="00000000" w:rsidDel="00000000" w:rsidP="00000000" w:rsidRDefault="00000000" w:rsidRPr="00000000" w14:paraId="0000012E">
      <w:pPr>
        <w:ind w:firstLine="708.6614173228347"/>
        <w:rPr/>
      </w:pPr>
      <w:r w:rsidDel="00000000" w:rsidR="00000000" w:rsidRPr="00000000">
        <w:rPr>
          <w:rtl w:val="0"/>
        </w:rPr>
      </w:r>
    </w:p>
    <w:p w:rsidR="00000000" w:rsidDel="00000000" w:rsidP="00000000" w:rsidRDefault="00000000" w:rsidRPr="00000000" w14:paraId="0000012F">
      <w:pPr>
        <w:ind w:firstLine="708.6614173228347"/>
        <w:rPr/>
      </w:pPr>
      <w:r w:rsidDel="00000000" w:rsidR="00000000" w:rsidRPr="00000000">
        <w:rPr>
          <w:rtl w:val="0"/>
        </w:rPr>
        <w:t xml:space="preserve">Pegamento epóxico y silicón — Adhesivos utilizados para el ensamblaje y sellado de partes estructurales y del compartimento térmico del robot.</w:t>
      </w:r>
    </w:p>
    <w:p w:rsidR="00000000" w:rsidDel="00000000" w:rsidP="00000000" w:rsidRDefault="00000000" w:rsidRPr="00000000" w14:paraId="00000130">
      <w:pPr>
        <w:ind w:firstLine="708.6614173228347"/>
        <w:rPr/>
      </w:pPr>
      <w:r w:rsidDel="00000000" w:rsidR="00000000" w:rsidRPr="00000000">
        <w:rPr>
          <w:rtl w:val="0"/>
        </w:rPr>
      </w:r>
    </w:p>
    <w:p w:rsidR="00000000" w:rsidDel="00000000" w:rsidP="00000000" w:rsidRDefault="00000000" w:rsidRPr="00000000" w14:paraId="00000131">
      <w:pPr>
        <w:ind w:firstLine="708.6614173228347"/>
        <w:rPr/>
      </w:pPr>
      <w:r w:rsidDel="00000000" w:rsidR="00000000" w:rsidRPr="00000000">
        <w:rPr>
          <w:rtl w:val="0"/>
        </w:rPr>
        <w:t xml:space="preserve">Lija y pintura — Materiales de acabado superficial para el tratamiento estético de las piezas fabricadas en el taller.</w:t>
      </w:r>
    </w:p>
    <w:p w:rsidR="00000000" w:rsidDel="00000000" w:rsidP="00000000" w:rsidRDefault="00000000" w:rsidRPr="00000000" w14:paraId="00000132">
      <w:pPr>
        <w:ind w:firstLine="708.6614173228347"/>
        <w:rPr/>
      </w:pPr>
      <w:r w:rsidDel="00000000" w:rsidR="00000000" w:rsidRPr="00000000">
        <w:rPr>
          <w:rtl w:val="0"/>
        </w:rPr>
      </w:r>
    </w:p>
    <w:p w:rsidR="00000000" w:rsidDel="00000000" w:rsidP="00000000" w:rsidRDefault="00000000" w:rsidRPr="00000000" w14:paraId="00000133">
      <w:pPr>
        <w:ind w:firstLine="708.6614173228347"/>
        <w:rPr/>
      </w:pPr>
      <w:r w:rsidDel="00000000" w:rsidR="00000000" w:rsidRPr="00000000">
        <w:rPr>
          <w:rtl w:val="0"/>
        </w:rPr>
      </w:r>
    </w:p>
    <w:p w:rsidR="00000000" w:rsidDel="00000000" w:rsidP="00000000" w:rsidRDefault="00000000" w:rsidRPr="00000000" w14:paraId="00000134">
      <w:pPr>
        <w:ind w:firstLine="708.6614173228347"/>
        <w:rPr/>
      </w:pPr>
      <w:r w:rsidDel="00000000" w:rsidR="00000000" w:rsidRPr="00000000">
        <w:rPr>
          <w:rtl w:val="0"/>
        </w:rPr>
      </w:r>
    </w:p>
    <w:p w:rsidR="00000000" w:rsidDel="00000000" w:rsidP="00000000" w:rsidRDefault="00000000" w:rsidRPr="00000000" w14:paraId="00000135">
      <w:pPr>
        <w:ind w:firstLine="708.6614173228347"/>
        <w:rPr/>
      </w:pPr>
      <w:r w:rsidDel="00000000" w:rsidR="00000000" w:rsidRPr="00000000">
        <w:rPr>
          <w:rtl w:val="0"/>
        </w:rPr>
      </w:r>
    </w:p>
    <w:p w:rsidR="00000000" w:rsidDel="00000000" w:rsidP="00000000" w:rsidRDefault="00000000" w:rsidRPr="00000000" w14:paraId="00000136">
      <w:pPr>
        <w:ind w:firstLine="708.6614173228347"/>
        <w:rPr/>
      </w:pPr>
      <w:r w:rsidDel="00000000" w:rsidR="00000000" w:rsidRPr="00000000">
        <w:rPr>
          <w:rtl w:val="0"/>
        </w:rPr>
      </w:r>
    </w:p>
    <w:p w:rsidR="00000000" w:rsidDel="00000000" w:rsidP="00000000" w:rsidRDefault="00000000" w:rsidRPr="00000000" w14:paraId="00000137">
      <w:pPr>
        <w:pStyle w:val="Heading2"/>
        <w:rPr/>
      </w:pPr>
      <w:bookmarkStart w:colFirst="0" w:colLast="0" w:name="_reh5fndjrawc" w:id="43"/>
      <w:bookmarkEnd w:id="43"/>
      <w:r w:rsidDel="00000000" w:rsidR="00000000" w:rsidRPr="00000000">
        <w:rPr>
          <w:rtl w:val="0"/>
        </w:rPr>
        <w:t xml:space="preserve">Recursos de operación</w:t>
      </w:r>
    </w:p>
    <w:p w:rsidR="00000000" w:rsidDel="00000000" w:rsidP="00000000" w:rsidRDefault="00000000" w:rsidRPr="00000000" w14:paraId="00000138">
      <w:pPr>
        <w:ind w:firstLine="708.6614173228347"/>
        <w:rPr/>
      </w:pPr>
      <w:r w:rsidDel="00000000" w:rsidR="00000000" w:rsidRPr="00000000">
        <w:rPr>
          <w:rtl w:val="0"/>
        </w:rPr>
        <w:t xml:space="preserve">Los siguientes recursos son necesarios para el funcionamiento, desarrollo y prueba del proyecto:</w:t>
      </w:r>
    </w:p>
    <w:p w:rsidR="00000000" w:rsidDel="00000000" w:rsidP="00000000" w:rsidRDefault="00000000" w:rsidRPr="00000000" w14:paraId="00000139">
      <w:pPr>
        <w:ind w:firstLine="708.6614173228347"/>
        <w:rPr/>
      </w:pPr>
      <w:r w:rsidDel="00000000" w:rsidR="00000000" w:rsidRPr="00000000">
        <w:rPr>
          <w:rtl w:val="0"/>
        </w:rPr>
        <w:t xml:space="preserve">Electricidad — El proyecto requiere suministro eléctrico de 110V AC para cargar las baterías del robot, alimentar los equipos de cómputo del equipo de desarrollo y operar los instrumentos de medición durante las pruebas. El consumo estimado del robot en operación es de aproximadamente 30–50 W, cubierto por una batería recargable de litio de 12V.</w:t>
      </w:r>
    </w:p>
    <w:p w:rsidR="00000000" w:rsidDel="00000000" w:rsidP="00000000" w:rsidRDefault="00000000" w:rsidRPr="00000000" w14:paraId="0000013A">
      <w:pPr>
        <w:ind w:firstLine="708.6614173228347"/>
        <w:rPr/>
      </w:pPr>
      <w:r w:rsidDel="00000000" w:rsidR="00000000" w:rsidRPr="00000000">
        <w:rPr>
          <w:rtl w:val="0"/>
        </w:rPr>
      </w:r>
    </w:p>
    <w:p w:rsidR="00000000" w:rsidDel="00000000" w:rsidP="00000000" w:rsidRDefault="00000000" w:rsidRPr="00000000" w14:paraId="0000013B">
      <w:pPr>
        <w:ind w:firstLine="708.6614173228347"/>
        <w:rPr/>
      </w:pPr>
      <w:r w:rsidDel="00000000" w:rsidR="00000000" w:rsidRPr="00000000">
        <w:rPr>
          <w:rtl w:val="0"/>
        </w:rPr>
        <w:t xml:space="preserve">Batería recargable de litio (12V) — Fuente de energía portátil del robot durante su operación. Permite autonomía de funcionamiento sin conexión a la red eléctrica, lo cual es indispensable para el desplazamiento libre dentro del hospital.</w:t>
      </w:r>
    </w:p>
    <w:p w:rsidR="00000000" w:rsidDel="00000000" w:rsidP="00000000" w:rsidRDefault="00000000" w:rsidRPr="00000000" w14:paraId="0000013C">
      <w:pPr>
        <w:ind w:firstLine="708.6614173228347"/>
        <w:rPr/>
      </w:pPr>
      <w:r w:rsidDel="00000000" w:rsidR="00000000" w:rsidRPr="00000000">
        <w:rPr>
          <w:rtl w:val="0"/>
        </w:rPr>
      </w:r>
    </w:p>
    <w:p w:rsidR="00000000" w:rsidDel="00000000" w:rsidP="00000000" w:rsidRDefault="00000000" w:rsidRPr="00000000" w14:paraId="0000013D">
      <w:pPr>
        <w:ind w:firstLine="708.6614173228347"/>
        <w:rPr/>
      </w:pPr>
      <w:r w:rsidDel="00000000" w:rsidR="00000000" w:rsidRPr="00000000">
        <w:rPr>
          <w:rtl w:val="0"/>
        </w:rPr>
        <w:t xml:space="preserve">Computadoras / Laptops — Equipos de cómputo utilizados por el equipo de desarrollo para programar el firmware del ESP32, configurar la Raspberry Pi, diseñar la interfaz web de control y documentar el proyecto. Se requieren al menos dos equipos con acceso a los entornos Arduino IDE, Python y un navegador web.</w:t>
      </w:r>
    </w:p>
    <w:p w:rsidR="00000000" w:rsidDel="00000000" w:rsidP="00000000" w:rsidRDefault="00000000" w:rsidRPr="00000000" w14:paraId="0000013E">
      <w:pPr>
        <w:ind w:firstLine="708.6614173228347"/>
        <w:rPr/>
      </w:pPr>
      <w:r w:rsidDel="00000000" w:rsidR="00000000" w:rsidRPr="00000000">
        <w:rPr>
          <w:rtl w:val="0"/>
        </w:rPr>
      </w:r>
    </w:p>
    <w:p w:rsidR="00000000" w:rsidDel="00000000" w:rsidP="00000000" w:rsidRDefault="00000000" w:rsidRPr="00000000" w14:paraId="0000013F">
      <w:pPr>
        <w:ind w:firstLine="708.6614173228347"/>
        <w:rPr/>
      </w:pPr>
      <w:r w:rsidDel="00000000" w:rsidR="00000000" w:rsidRPr="00000000">
        <w:rPr>
          <w:rtl w:val="0"/>
        </w:rPr>
        <w:t xml:space="preserve">Conexión a Internet — Necesaria para la descarga de bibliotecas, frameworks y documentación técnica durante el desarrollo del software, así como para el acceso a referencias académicas utilizadas en la investigación del proyecto.</w:t>
      </w:r>
    </w:p>
    <w:p w:rsidR="00000000" w:rsidDel="00000000" w:rsidP="00000000" w:rsidRDefault="00000000" w:rsidRPr="00000000" w14:paraId="00000140">
      <w:pPr>
        <w:ind w:firstLine="708.6614173228347"/>
        <w:rPr/>
      </w:pPr>
      <w:r w:rsidDel="00000000" w:rsidR="00000000" w:rsidRPr="00000000">
        <w:rPr>
          <w:rtl w:val="0"/>
        </w:rPr>
      </w:r>
    </w:p>
    <w:p w:rsidR="00000000" w:rsidDel="00000000" w:rsidP="00000000" w:rsidRDefault="00000000" w:rsidRPr="00000000" w14:paraId="00000141">
      <w:pPr>
        <w:ind w:firstLine="708.6614173228347"/>
        <w:rPr/>
      </w:pPr>
      <w:r w:rsidDel="00000000" w:rsidR="00000000" w:rsidRPr="00000000">
        <w:rPr>
          <w:rtl w:val="0"/>
        </w:rPr>
        <w:t xml:space="preserve">Red Wi-Fi local — Infraestructura de red inalámbrica necesaria para la comunicación en tiempo real entre la interfaz web del operador y el robot durante las pruebas de funcionamiento. En el entorno hospitalario real, esta red ya existe como parte de la infraestructura institucional.</w:t>
      </w:r>
    </w:p>
    <w:p w:rsidR="00000000" w:rsidDel="00000000" w:rsidP="00000000" w:rsidRDefault="00000000" w:rsidRPr="00000000" w14:paraId="00000142">
      <w:pPr>
        <w:ind w:firstLine="708.6614173228347"/>
        <w:rPr/>
      </w:pPr>
      <w:r w:rsidDel="00000000" w:rsidR="00000000" w:rsidRPr="00000000">
        <w:rPr>
          <w:rtl w:val="0"/>
        </w:rPr>
      </w:r>
    </w:p>
    <w:p w:rsidR="00000000" w:rsidDel="00000000" w:rsidP="00000000" w:rsidRDefault="00000000" w:rsidRPr="00000000" w14:paraId="00000143">
      <w:pPr>
        <w:ind w:firstLine="708.6614173228347"/>
        <w:rPr/>
      </w:pPr>
      <w:r w:rsidDel="00000000" w:rsidR="00000000" w:rsidRPr="00000000">
        <w:rPr>
          <w:rtl w:val="0"/>
        </w:rPr>
        <w:t xml:space="preserve">Multímetro y osciloscopio — Instrumentos de medición eléctrica utilizados para verificar voltajes, corrientes y señales PWM durante el ensamblaje y las pruebas de los circuitos electrónicos.</w:t>
      </w:r>
    </w:p>
    <w:p w:rsidR="00000000" w:rsidDel="00000000" w:rsidP="00000000" w:rsidRDefault="00000000" w:rsidRPr="00000000" w14:paraId="00000144">
      <w:pPr>
        <w:ind w:firstLine="708.6614173228347"/>
        <w:rPr/>
      </w:pPr>
      <w:r w:rsidDel="00000000" w:rsidR="00000000" w:rsidRPr="00000000">
        <w:rPr>
          <w:rtl w:val="0"/>
        </w:rPr>
      </w:r>
    </w:p>
    <w:p w:rsidR="00000000" w:rsidDel="00000000" w:rsidP="00000000" w:rsidRDefault="00000000" w:rsidRPr="00000000" w14:paraId="00000145">
      <w:pPr>
        <w:ind w:firstLine="708.6614173228347"/>
        <w:rPr/>
      </w:pPr>
      <w:r w:rsidDel="00000000" w:rsidR="00000000" w:rsidRPr="00000000">
        <w:rPr>
          <w:rtl w:val="0"/>
        </w:rPr>
        <w:t xml:space="preserve">Cautín y estación de soldadura — Herramienta térmica indispensable para las conexiones eléctricas permanentes entre componentes en la placa de circuito definitiva.</w:t>
      </w:r>
    </w:p>
    <w:p w:rsidR="00000000" w:rsidDel="00000000" w:rsidP="00000000" w:rsidRDefault="00000000" w:rsidRPr="00000000" w14:paraId="00000146">
      <w:pPr>
        <w:ind w:firstLine="708.6614173228347"/>
        <w:rPr/>
      </w:pPr>
      <w:r w:rsidDel="00000000" w:rsidR="00000000" w:rsidRPr="00000000">
        <w:rPr>
          <w:rtl w:val="0"/>
        </w:rPr>
      </w:r>
    </w:p>
    <w:p w:rsidR="00000000" w:rsidDel="00000000" w:rsidP="00000000" w:rsidRDefault="00000000" w:rsidRPr="00000000" w14:paraId="00000147">
      <w:pPr>
        <w:ind w:firstLine="708.6614173228347"/>
        <w:rPr/>
      </w:pPr>
      <w:r w:rsidDel="00000000" w:rsidR="00000000" w:rsidRPr="00000000">
        <w:rPr>
          <w:rtl w:val="0"/>
        </w:rPr>
        <w:t xml:space="preserve">Impresora 3D — Recurso de fabricación utilizado para producir piezas estructurales auxiliares del robot que no pueden obtenerse como componentes comerciales estándar, como soportes de cámara o adaptadores del compartimento térmico.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942e2y3cmwbd" w:id="44"/>
      <w:bookmarkEnd w:id="44"/>
      <w:r w:rsidDel="00000000" w:rsidR="00000000" w:rsidRPr="00000000">
        <w:rPr>
          <w:rtl w:val="0"/>
        </w:rPr>
        <w:t xml:space="preserve">Cotización</w:t>
      </w:r>
      <w:r w:rsidDel="00000000" w:rsidR="00000000" w:rsidRPr="00000000">
        <w:rPr>
          <w:rtl w:val="0"/>
        </w:rPr>
      </w:r>
    </w:p>
    <w:tbl>
      <w:tblPr>
        <w:tblStyle w:val="Table2"/>
        <w:tblW w:w="106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260"/>
        <w:gridCol w:w="1080"/>
        <w:gridCol w:w="1080"/>
        <w:gridCol w:w="1080"/>
        <w:gridCol w:w="1095"/>
        <w:gridCol w:w="1065"/>
        <w:gridCol w:w="2130"/>
        <w:tblGridChange w:id="0">
          <w:tblGrid>
            <w:gridCol w:w="1830"/>
            <w:gridCol w:w="1260"/>
            <w:gridCol w:w="1080"/>
            <w:gridCol w:w="1080"/>
            <w:gridCol w:w="1080"/>
            <w:gridCol w:w="1095"/>
            <w:gridCol w:w="1065"/>
            <w:gridCol w:w="2130"/>
          </w:tblGrid>
        </w:tblGridChange>
      </w:tblGrid>
      <w:tr>
        <w:trPr>
          <w:cantSplit w:val="0"/>
          <w:trHeight w:val="315" w:hRule="atLeast"/>
          <w:tblHeader w:val="0"/>
        </w:trPr>
        <w:tc>
          <w:tcPr>
            <w:gridSpan w:val="2"/>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sz w:val="20"/>
                <w:szCs w:val="20"/>
                <w:rtl w:val="0"/>
              </w:rPr>
              <w:t xml:space="preserve">Nombre del Proyecto</w:t>
            </w: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sz w:val="20"/>
                <w:szCs w:val="20"/>
                <w:rtl w:val="0"/>
              </w:rPr>
              <w:t xml:space="preserve">MEDIBOT</w:t>
            </w: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sz w:val="20"/>
                <w:szCs w:val="20"/>
                <w:rtl w:val="0"/>
              </w:rPr>
              <w:t xml:space="preserve">Grado y Sección</w:t>
            </w: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sz w:val="20"/>
                <w:szCs w:val="20"/>
                <w:rtl w:val="0"/>
              </w:rPr>
              <w:t xml:space="preserve">Segundo Año "A" Electrónica</w:t>
            </w:r>
            <w:r w:rsidDel="00000000" w:rsidR="00000000" w:rsidRPr="00000000">
              <w:rPr>
                <w:rtl w:val="0"/>
              </w:rPr>
            </w:r>
          </w:p>
        </w:tc>
      </w:tr>
      <w:tr>
        <w:trPr>
          <w:cantSplit w:val="0"/>
          <w:trHeight w:val="315" w:hRule="atLeast"/>
          <w:tblHeader w:val="0"/>
        </w:trPr>
        <w:tc>
          <w:tcPr>
            <w:gridSpan w:val="8"/>
            <w:tcBorders>
              <w:top w:color="cccccc" w:space="0" w:sz="5" w:val="single"/>
              <w:left w:color="000000" w:space="0" w:sz="5" w:val="single"/>
              <w:bottom w:color="000000" w:space="0" w:sz="5" w:val="single"/>
              <w:right w:color="000000"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Proceso de Cotización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Item/Concepto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Precio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Precio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Opcion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Precio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Opcion Seleccionada</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jc w:val="center"/>
              <w:rPr>
                <w:rFonts w:ascii="Arial" w:cs="Arial" w:eastAsia="Arial" w:hAnsi="Arial"/>
                <w:sz w:val="20"/>
                <w:szCs w:val="20"/>
              </w:rPr>
            </w:pPr>
            <w:r w:rsidDel="00000000" w:rsidR="00000000" w:rsidRPr="00000000">
              <w:rPr>
                <w:b w:val="1"/>
                <w:bCs w:val="1"/>
                <w:sz w:val="22.079999923706055"/>
                <w:szCs w:val="22.079999923706055"/>
                <w:rtl w:val="0"/>
              </w:rPr>
              <w:t xml:space="preserve">ESP32 (WROOM-32D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rFonts w:ascii="Arial" w:cs="Arial" w:eastAsia="Arial" w:hAnsi="Arial"/>
                <w:sz w:val="20"/>
                <w:szCs w:val="20"/>
              </w:rPr>
            </w:pPr>
            <w:hyperlink r:id="rId9">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center"/>
              <w:rPr>
                <w:rFonts w:ascii="Arial" w:cs="Arial" w:eastAsia="Arial" w:hAnsi="Arial"/>
                <w:sz w:val="20"/>
                <w:szCs w:val="20"/>
              </w:rPr>
            </w:pPr>
            <w:hyperlink r:id="rId10">
              <w:r w:rsidDel="00000000" w:rsidR="00000000" w:rsidRPr="00000000">
                <w:rPr>
                  <w:b w:val="1"/>
                  <w:bCs w:val="1"/>
                  <w:color w:val="1155cc"/>
                  <w:sz w:val="20"/>
                  <w:szCs w:val="20"/>
                  <w:u w:val="single"/>
                  <w:rtl w:val="0"/>
                </w:rPr>
                <w:t xml:space="preserve">Opcion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center"/>
              <w:rPr>
                <w:b w:val="1"/>
                <w:bCs w:val="1"/>
                <w:sz w:val="20"/>
                <w:szCs w:val="20"/>
              </w:rPr>
            </w:pPr>
            <w:hyperlink r:id="rId11">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$6.68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Arial" w:cs="Arial" w:eastAsia="Arial" w:hAnsi="Arial"/>
                <w:sz w:val="20"/>
                <w:szCs w:val="20"/>
              </w:rPr>
            </w:pPr>
            <w:hyperlink r:id="rId12">
              <w:r w:rsidDel="00000000" w:rsidR="00000000" w:rsidRPr="00000000">
                <w:rPr>
                  <w:b w:val="1"/>
                  <w:bCs w:val="1"/>
                  <w:color w:val="1155cc"/>
                  <w:sz w:val="20"/>
                  <w:szCs w:val="20"/>
                  <w:u w:val="single"/>
                  <w:rtl w:val="0"/>
                </w:rPr>
                <w:t xml:space="preserve">Opcion 2</w:t>
              </w:r>
            </w:hyperlink>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b w:val="1"/>
                <w:bCs w:val="1"/>
                <w:sz w:val="22.079999923706055"/>
                <w:szCs w:val="22.079999923706055"/>
                <w:rtl w:val="0"/>
              </w:rPr>
              <w:t xml:space="preserve">V3 Mecanum Wheel Intelligence Robot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center"/>
              <w:rPr>
                <w:b w:val="1"/>
                <w:bCs w:val="1"/>
                <w:sz w:val="20"/>
                <w:szCs w:val="20"/>
              </w:rPr>
            </w:pPr>
            <w:hyperlink r:id="rId13">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20.079999923706055"/>
                <w:szCs w:val="20.079999923706055"/>
                <w:rtl w:val="0"/>
              </w:rPr>
              <w:t xml:space="preserve">$227.00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hyperlink r:id="rId14">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Raspberry Pi 4B</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Arial" w:cs="Arial" w:eastAsia="Arial" w:hAnsi="Arial"/>
                <w:sz w:val="20"/>
                <w:szCs w:val="20"/>
              </w:rPr>
            </w:pPr>
            <w:hyperlink r:id="rId15">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hyperlink r:id="rId16">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Motor a pasos 5 Vcc (28BYJ-48)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rFonts w:ascii="Arial" w:cs="Arial" w:eastAsia="Arial" w:hAnsi="Arial"/>
                <w:sz w:val="20"/>
                <w:szCs w:val="20"/>
              </w:rPr>
            </w:pPr>
            <w:hyperlink r:id="rId17">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Arial" w:cs="Arial" w:eastAsia="Arial" w:hAnsi="Arial"/>
                <w:sz w:val="20"/>
                <w:szCs w:val="20"/>
              </w:rPr>
            </w:pPr>
            <w:hyperlink r:id="rId18">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$ 6.30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Arial" w:cs="Arial" w:eastAsia="Arial" w:hAnsi="Arial"/>
                <w:sz w:val="20"/>
                <w:szCs w:val="20"/>
              </w:rPr>
            </w:pPr>
            <w:hyperlink r:id="rId19">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20"/>
                <w:szCs w:val="20"/>
              </w:rPr>
            </w:pPr>
            <w:hyperlink r:id="rId20">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Driver ULN2003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hyperlink r:id="rId21">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Arial" w:cs="Arial" w:eastAsia="Arial" w:hAnsi="Arial"/>
                <w:sz w:val="20"/>
                <w:szCs w:val="20"/>
              </w:rPr>
            </w:pPr>
            <w:hyperlink r:id="rId22">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hyperlink r:id="rId23">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Servomotor SG90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Arial" w:cs="Arial" w:eastAsia="Arial" w:hAnsi="Arial"/>
                <w:sz w:val="20"/>
                <w:szCs w:val="20"/>
              </w:rPr>
            </w:pPr>
            <w:hyperlink r:id="rId24">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rFonts w:ascii="Arial" w:cs="Arial" w:eastAsia="Arial" w:hAnsi="Arial"/>
                <w:sz w:val="20"/>
                <w:szCs w:val="20"/>
              </w:rPr>
            </w:pPr>
            <w:hyperlink r:id="rId25">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Arial" w:cs="Arial" w:eastAsia="Arial" w:hAnsi="Arial"/>
                <w:sz w:val="20"/>
                <w:szCs w:val="20"/>
              </w:rPr>
            </w:pPr>
            <w:hyperlink r:id="rId26">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$3.79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0"/>
                <w:szCs w:val="20"/>
              </w:rPr>
            </w:pPr>
            <w:hyperlink r:id="rId27">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RTC DS3231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rFonts w:ascii="Arial" w:cs="Arial" w:eastAsia="Arial" w:hAnsi="Arial"/>
                <w:sz w:val="20"/>
                <w:szCs w:val="20"/>
              </w:rPr>
            </w:pPr>
            <w:hyperlink r:id="rId28">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20"/>
                <w:szCs w:val="20"/>
              </w:rPr>
            </w:pPr>
            <w:hyperlink r:id="rId29">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Arial" w:cs="Arial" w:eastAsia="Arial" w:hAnsi="Arial"/>
                <w:sz w:val="20"/>
                <w:szCs w:val="20"/>
              </w:rPr>
            </w:pPr>
            <w:hyperlink r:id="rId30">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Termistor NTC 10kΩ a 25 °C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20"/>
                <w:szCs w:val="20"/>
              </w:rPr>
            </w:pPr>
            <w:hyperlink r:id="rId31">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Arial" w:cs="Arial" w:eastAsia="Arial" w:hAnsi="Arial"/>
                <w:sz w:val="20"/>
                <w:szCs w:val="20"/>
              </w:rPr>
            </w:pPr>
            <w:hyperlink r:id="rId32">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20"/>
                <w:szCs w:val="20"/>
              </w:rPr>
            </w:pPr>
            <w:hyperlink r:id="rId33">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sz w:val="20"/>
                <w:szCs w:val="20"/>
              </w:rPr>
            </w:pPr>
            <w:hyperlink r:id="rId34">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MOSFET IRF540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hyperlink r:id="rId35">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rFonts w:ascii="Arial" w:cs="Arial" w:eastAsia="Arial" w:hAnsi="Arial"/>
                <w:sz w:val="20"/>
                <w:szCs w:val="20"/>
              </w:rPr>
            </w:pPr>
            <w:hyperlink r:id="rId36">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20"/>
                <w:szCs w:val="20"/>
              </w:rPr>
            </w:pPr>
            <w:hyperlink r:id="rId37">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DC LCD Display PWM Module Pulse/Frequency Signal Generator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Arial" w:cs="Arial" w:eastAsia="Arial" w:hAnsi="Arial"/>
                <w:sz w:val="20"/>
                <w:szCs w:val="20"/>
              </w:rPr>
            </w:pPr>
            <w:hyperlink r:id="rId38">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rFonts w:ascii="Arial" w:cs="Arial" w:eastAsia="Arial" w:hAnsi="Arial"/>
                <w:sz w:val="20"/>
                <w:szCs w:val="20"/>
              </w:rPr>
            </w:pPr>
            <w:hyperlink r:id="rId39">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Arial" w:cs="Arial" w:eastAsia="Arial" w:hAnsi="Arial"/>
                <w:sz w:val="20"/>
                <w:szCs w:val="20"/>
              </w:rPr>
            </w:pPr>
            <w:hyperlink r:id="rId40">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sz w:val="20"/>
                <w:szCs w:val="20"/>
              </w:rPr>
            </w:pPr>
            <w:hyperlink r:id="rId41">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Celda de Peltier (Con disipador, ventilador y bomba de agua)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Arial" w:cs="Arial" w:eastAsia="Arial" w:hAnsi="Arial"/>
                <w:sz w:val="20"/>
                <w:szCs w:val="20"/>
              </w:rPr>
            </w:pPr>
            <w:hyperlink r:id="rId42">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$18.33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center"/>
              <w:rPr>
                <w:rFonts w:ascii="Arial" w:cs="Arial" w:eastAsia="Arial" w:hAnsi="Arial"/>
                <w:sz w:val="20"/>
                <w:szCs w:val="20"/>
              </w:rPr>
            </w:pPr>
            <w:hyperlink r:id="rId43">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$18.33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Arial" w:cs="Arial" w:eastAsia="Arial" w:hAnsi="Arial"/>
                <w:sz w:val="20"/>
                <w:szCs w:val="20"/>
              </w:rPr>
            </w:pPr>
            <w:hyperlink r:id="rId44">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Cámara Web</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hyperlink r:id="rId45">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spacing w:line="240" w:lineRule="auto"/>
              <w:jc w:val="center"/>
              <w:rPr>
                <w:rFonts w:ascii="Arial" w:cs="Arial" w:eastAsia="Arial" w:hAnsi="Arial"/>
                <w:sz w:val="20"/>
                <w:szCs w:val="20"/>
              </w:rPr>
            </w:pPr>
            <w:r w:rsidDel="00000000" w:rsidR="00000000" w:rsidRPr="00000000">
              <w:rPr>
                <w:sz w:val="22"/>
                <w:szCs w:val="22"/>
                <w:rtl w:val="0"/>
              </w:rPr>
              <w:t xml:space="preserve">$23.99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Kit de Resistencias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Arial" w:cs="Arial" w:eastAsia="Arial" w:hAnsi="Arial"/>
                <w:sz w:val="20"/>
                <w:szCs w:val="20"/>
              </w:rPr>
            </w:pPr>
            <w:hyperlink r:id="rId46">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rFonts w:ascii="Arial" w:cs="Arial" w:eastAsia="Arial" w:hAnsi="Arial"/>
                <w:sz w:val="20"/>
                <w:szCs w:val="20"/>
              </w:rPr>
            </w:pPr>
            <w:hyperlink r:id="rId47">
              <w:r w:rsidDel="00000000" w:rsidR="00000000" w:rsidRPr="00000000">
                <w:rPr>
                  <w:b w:val="1"/>
                  <w:bCs w:val="1"/>
                  <w:color w:val="1155cc"/>
                  <w:sz w:val="20"/>
                  <w:szCs w:val="20"/>
                  <w:u w:val="single"/>
                  <w:rtl w:val="0"/>
                </w:rPr>
                <w:t xml:space="preserve">Opción 2</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Arial" w:cs="Arial" w:eastAsia="Arial" w:hAnsi="Arial"/>
                <w:sz w:val="20"/>
                <w:szCs w:val="20"/>
              </w:rPr>
            </w:pPr>
            <w:hyperlink r:id="rId48">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rFonts w:ascii="Arial" w:cs="Arial" w:eastAsia="Arial" w:hAnsi="Arial"/>
                <w:sz w:val="20"/>
                <w:szCs w:val="20"/>
              </w:rPr>
            </w:pPr>
            <w:hyperlink r:id="rId49">
              <w:r w:rsidDel="00000000" w:rsidR="00000000" w:rsidRPr="00000000">
                <w:rPr>
                  <w:b w:val="1"/>
                  <w:bCs w:val="1"/>
                  <w:color w:val="1155cc"/>
                  <w:sz w:val="20"/>
                  <w:szCs w:val="20"/>
                  <w:u w:val="single"/>
                  <w:rtl w:val="0"/>
                </w:rPr>
                <w:t xml:space="preserve">Opción 3</w:t>
              </w:r>
            </w:hyperlink>
            <w:r w:rsidDel="00000000" w:rsidR="00000000" w:rsidRPr="00000000">
              <w:rPr>
                <w:rtl w:val="0"/>
              </w:rPr>
            </w:r>
          </w:p>
        </w:tc>
      </w:tr>
      <w:tr>
        <w:trPr>
          <w:cantSplit w:val="0"/>
          <w:trHeight w:val="366.9832021160982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Arial" w:cs="Arial" w:eastAsia="Arial" w:hAnsi="Arial"/>
                <w:sz w:val="20"/>
                <w:szCs w:val="20"/>
              </w:rPr>
            </w:pPr>
            <w:r w:rsidDel="00000000" w:rsidR="00000000" w:rsidRPr="00000000">
              <w:rPr>
                <w:b w:val="1"/>
                <w:bCs w:val="1"/>
                <w:sz w:val="22.079999923706055"/>
                <w:szCs w:val="22.079999923706055"/>
                <w:rtl w:val="0"/>
              </w:rPr>
              <w:t xml:space="preserve">Filamento PLA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Arial" w:cs="Arial" w:eastAsia="Arial" w:hAnsi="Arial"/>
                <w:sz w:val="20"/>
                <w:szCs w:val="20"/>
              </w:rPr>
            </w:pPr>
            <w:hyperlink r:id="rId50">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$12.99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rFonts w:ascii="Arial" w:cs="Arial" w:eastAsia="Arial" w:hAnsi="Arial"/>
                <w:sz w:val="20"/>
                <w:szCs w:val="20"/>
              </w:rPr>
            </w:pPr>
            <w:hyperlink r:id="rId51">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pStyle w:val="Heading2"/>
              <w:keepNext w:val="0"/>
              <w:keepLines w:val="0"/>
              <w:widowControl w:val="0"/>
              <w:spacing w:after="80" w:before="80" w:line="276" w:lineRule="auto"/>
              <w:jc w:val="center"/>
              <w:rPr>
                <w:rFonts w:ascii="Arial" w:cs="Arial" w:eastAsia="Arial" w:hAnsi="Arial"/>
                <w:sz w:val="20"/>
                <w:szCs w:val="20"/>
              </w:rPr>
            </w:pPr>
            <w:bookmarkStart w:colFirst="0" w:colLast="0" w:name="_1khsv3ut0soj" w:id="45"/>
            <w:bookmarkEnd w:id="45"/>
            <w:r w:rsidDel="00000000" w:rsidR="00000000" w:rsidRPr="00000000">
              <w:rPr>
                <w:sz w:val="22.079999923706055"/>
                <w:szCs w:val="22.079999923706055"/>
                <w:rtl w:val="0"/>
              </w:rPr>
              <w:t xml:space="preserve">Durapax de 0.61 x 1.21 m x 25.4 mm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hyperlink r:id="rId52">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rFonts w:ascii="Arial" w:cs="Arial" w:eastAsia="Arial" w:hAnsi="Arial"/>
                <w:sz w:val="20"/>
                <w:szCs w:val="20"/>
              </w:rPr>
            </w:pPr>
            <w:hyperlink r:id="rId53">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20" w:line="264" w:lineRule="auto"/>
              <w:jc w:val="center"/>
              <w:rPr>
                <w:rFonts w:ascii="Arial" w:cs="Arial" w:eastAsia="Arial" w:hAnsi="Arial"/>
                <w:sz w:val="20"/>
                <w:szCs w:val="20"/>
              </w:rPr>
            </w:pPr>
            <w:r w:rsidDel="00000000" w:rsidR="00000000" w:rsidRPr="00000000">
              <w:rPr>
                <w:b w:val="1"/>
                <w:bCs w:val="1"/>
                <w:sz w:val="22.079999923706055"/>
                <w:szCs w:val="22.079999923706055"/>
                <w:rtl w:val="0"/>
              </w:rPr>
              <w:t xml:space="preserve">Batería sellada de ácido-plomo, 12 Vcc 7 Ah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Arial" w:cs="Arial" w:eastAsia="Arial" w:hAnsi="Arial"/>
                <w:sz w:val="20"/>
                <w:szCs w:val="20"/>
              </w:rPr>
            </w:pPr>
            <w:hyperlink r:id="rId54">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$29.99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Opción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rFonts w:ascii="Arial" w:cs="Arial" w:eastAsia="Arial" w:hAnsi="Arial"/>
                <w:sz w:val="20"/>
                <w:szCs w:val="20"/>
              </w:rPr>
            </w:pPr>
            <w:hyperlink r:id="rId55">
              <w:r w:rsidDel="00000000" w:rsidR="00000000" w:rsidRPr="00000000">
                <w:rPr>
                  <w:b w:val="1"/>
                  <w:bCs w:val="1"/>
                  <w:color w:val="1155cc"/>
                  <w:sz w:val="20"/>
                  <w:szCs w:val="20"/>
                  <w:u w:val="single"/>
                  <w:rtl w:val="0"/>
                </w:rPr>
                <w:t xml:space="preserve">Opción 1</w:t>
              </w:r>
            </w:hyperlink>
            <w:r w:rsidDel="00000000" w:rsidR="00000000" w:rsidRPr="00000000">
              <w:rPr>
                <w:rtl w:val="0"/>
              </w:rPr>
            </w:r>
          </w:p>
        </w:tc>
      </w:tr>
    </w:tbl>
    <w:p w:rsidR="00000000" w:rsidDel="00000000" w:rsidP="00000000" w:rsidRDefault="00000000" w:rsidRPr="00000000" w14:paraId="000001E9">
      <w:pPr>
        <w:pStyle w:val="Heading1"/>
        <w:rPr/>
      </w:pPr>
      <w:bookmarkStart w:colFirst="0" w:colLast="0" w:name="_8oan23lzetgi" w:id="46"/>
      <w:bookmarkEnd w:id="46"/>
      <w:r w:rsidDel="00000000" w:rsidR="00000000" w:rsidRPr="00000000">
        <w:rPr>
          <w:rtl w:val="0"/>
        </w:rPr>
        <w:t xml:space="preserve">Presupuesto y Compra</w:t>
      </w:r>
    </w:p>
    <w:p w:rsidR="00000000" w:rsidDel="00000000" w:rsidP="00000000" w:rsidRDefault="00000000" w:rsidRPr="00000000" w14:paraId="000001EA">
      <w:pPr>
        <w:rPr/>
      </w:pPr>
      <w:r w:rsidDel="00000000" w:rsidR="00000000" w:rsidRPr="00000000">
        <w:rPr>
          <w:rtl w:val="0"/>
        </w:rPr>
      </w:r>
    </w:p>
    <w:tbl>
      <w:tblPr>
        <w:tblStyle w:val="Table3"/>
        <w:tblW w:w="10365.0" w:type="dxa"/>
        <w:jc w:val="left"/>
        <w:tblInd w:w="-527.0" w:type="dxa"/>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400"/>
      </w:tblPr>
      <w:tblGrid>
        <w:gridCol w:w="1185"/>
        <w:gridCol w:w="750"/>
        <w:gridCol w:w="3990"/>
        <w:gridCol w:w="810"/>
        <w:gridCol w:w="1305"/>
        <w:gridCol w:w="345"/>
        <w:gridCol w:w="1980"/>
        <w:tblGridChange w:id="0">
          <w:tblGrid>
            <w:gridCol w:w="1185"/>
            <w:gridCol w:w="750"/>
            <w:gridCol w:w="3990"/>
            <w:gridCol w:w="810"/>
            <w:gridCol w:w="1305"/>
            <w:gridCol w:w="345"/>
            <w:gridCol w:w="1980"/>
          </w:tblGrid>
        </w:tblGridChange>
      </w:tblGrid>
      <w:tr>
        <w:trPr>
          <w:cantSplit w:val="0"/>
          <w:tblHeader w:val="0"/>
        </w:trPr>
        <w:tc>
          <w:tcPr>
            <w:gridSpan w:val="2"/>
            <w:shd w:fill="8eaadb" w:val="clear"/>
          </w:tcPr>
          <w:p w:rsidR="00000000" w:rsidDel="00000000" w:rsidP="00000000" w:rsidRDefault="00000000" w:rsidRPr="00000000" w14:paraId="000001EB">
            <w:pPr>
              <w:jc w:val="both"/>
              <w:rPr>
                <w:b w:val="1"/>
                <w:bCs w:val="1"/>
                <w:sz w:val="22"/>
                <w:szCs w:val="22"/>
              </w:rPr>
            </w:pPr>
            <w:r w:rsidDel="00000000" w:rsidR="00000000" w:rsidRPr="00000000">
              <w:rPr>
                <w:b w:val="1"/>
                <w:bCs w:val="1"/>
                <w:sz w:val="22"/>
                <w:szCs w:val="22"/>
                <w:rtl w:val="0"/>
              </w:rPr>
              <w:t xml:space="preserve">Nombre proyecto:</w:t>
            </w:r>
          </w:p>
        </w:tc>
        <w:tc>
          <w:tcPr/>
          <w:p w:rsidR="00000000" w:rsidDel="00000000" w:rsidP="00000000" w:rsidRDefault="00000000" w:rsidRPr="00000000" w14:paraId="000001ED">
            <w:pPr>
              <w:jc w:val="both"/>
              <w:rPr>
                <w:b w:val="1"/>
                <w:bCs w:val="1"/>
                <w:sz w:val="22"/>
                <w:szCs w:val="22"/>
              </w:rPr>
            </w:pPr>
            <w:r w:rsidDel="00000000" w:rsidR="00000000" w:rsidRPr="00000000">
              <w:rPr>
                <w:b w:val="1"/>
                <w:bCs w:val="1"/>
                <w:sz w:val="22"/>
                <w:szCs w:val="22"/>
                <w:rtl w:val="0"/>
              </w:rPr>
              <w:t xml:space="preserve">MEDIBOT</w:t>
            </w:r>
          </w:p>
        </w:tc>
        <w:tc>
          <w:tcPr>
            <w:gridSpan w:val="2"/>
            <w:shd w:fill="8eaadb" w:val="clear"/>
          </w:tcPr>
          <w:p w:rsidR="00000000" w:rsidDel="00000000" w:rsidP="00000000" w:rsidRDefault="00000000" w:rsidRPr="00000000" w14:paraId="000001EE">
            <w:pPr>
              <w:jc w:val="both"/>
              <w:rPr>
                <w:b w:val="1"/>
                <w:bCs w:val="1"/>
                <w:sz w:val="22"/>
                <w:szCs w:val="22"/>
              </w:rPr>
            </w:pPr>
            <w:r w:rsidDel="00000000" w:rsidR="00000000" w:rsidRPr="00000000">
              <w:rPr>
                <w:b w:val="1"/>
                <w:bCs w:val="1"/>
                <w:sz w:val="22"/>
                <w:szCs w:val="22"/>
                <w:rtl w:val="0"/>
              </w:rPr>
              <w:t xml:space="preserve">Grado/Especialidad</w:t>
            </w:r>
          </w:p>
        </w:tc>
        <w:tc>
          <w:tcPr>
            <w:gridSpan w:val="2"/>
          </w:tcPr>
          <w:p w:rsidR="00000000" w:rsidDel="00000000" w:rsidP="00000000" w:rsidRDefault="00000000" w:rsidRPr="00000000" w14:paraId="000001F0">
            <w:pPr>
              <w:jc w:val="both"/>
              <w:rPr>
                <w:b w:val="1"/>
                <w:bCs w:val="1"/>
                <w:sz w:val="22"/>
                <w:szCs w:val="22"/>
              </w:rPr>
            </w:pPr>
            <w:r w:rsidDel="00000000" w:rsidR="00000000" w:rsidRPr="00000000">
              <w:rPr>
                <w:b w:val="1"/>
                <w:bCs w:val="1"/>
                <w:sz w:val="22"/>
                <w:szCs w:val="22"/>
                <w:rtl w:val="0"/>
              </w:rPr>
              <w:t xml:space="preserve">2° Año A Electrónica</w:t>
            </w:r>
          </w:p>
        </w:tc>
      </w:tr>
      <w:tr>
        <w:trPr>
          <w:cantSplit w:val="0"/>
          <w:tblHeader w:val="0"/>
        </w:trPr>
        <w:tc>
          <w:tcPr>
            <w:gridSpan w:val="5"/>
            <w:shd w:fill="8eaadb" w:val="clear"/>
            <w:vAlign w:val="center"/>
          </w:tcPr>
          <w:p w:rsidR="00000000" w:rsidDel="00000000" w:rsidP="00000000" w:rsidRDefault="00000000" w:rsidRPr="00000000" w14:paraId="000001F2">
            <w:pPr>
              <w:jc w:val="center"/>
              <w:rPr>
                <w:b w:val="1"/>
                <w:bCs w:val="1"/>
                <w:sz w:val="22"/>
                <w:szCs w:val="22"/>
              </w:rPr>
            </w:pPr>
            <w:r w:rsidDel="00000000" w:rsidR="00000000" w:rsidRPr="00000000">
              <w:rPr>
                <w:b w:val="1"/>
                <w:bCs w:val="1"/>
                <w:sz w:val="22"/>
                <w:szCs w:val="22"/>
                <w:rtl w:val="0"/>
              </w:rPr>
              <w:t xml:space="preserve">Integrantes</w:t>
            </w:r>
          </w:p>
        </w:tc>
        <w:tc>
          <w:tcPr>
            <w:gridSpan w:val="2"/>
            <w:shd w:fill="8eaadb" w:val="clear"/>
          </w:tcPr>
          <w:p w:rsidR="00000000" w:rsidDel="00000000" w:rsidP="00000000" w:rsidRDefault="00000000" w:rsidRPr="00000000" w14:paraId="000001F7">
            <w:pPr>
              <w:jc w:val="center"/>
              <w:rPr>
                <w:b w:val="1"/>
                <w:bCs w:val="1"/>
                <w:sz w:val="22"/>
                <w:szCs w:val="22"/>
              </w:rPr>
            </w:pPr>
            <w:r w:rsidDel="00000000" w:rsidR="00000000" w:rsidRPr="00000000">
              <w:rPr>
                <w:b w:val="1"/>
                <w:bCs w:val="1"/>
                <w:sz w:val="22"/>
                <w:szCs w:val="22"/>
                <w:rtl w:val="0"/>
              </w:rPr>
              <w:t xml:space="preserve">Firma aprobación responsable</w:t>
            </w:r>
          </w:p>
        </w:tc>
      </w:tr>
      <w:tr>
        <w:trPr>
          <w:cantSplit w:val="0"/>
          <w:trHeight w:val="340" w:hRule="atLeast"/>
          <w:tblHeader w:val="0"/>
        </w:trPr>
        <w:tc>
          <w:tcPr>
            <w:gridSpan w:val="5"/>
          </w:tcPr>
          <w:p w:rsidR="00000000" w:rsidDel="00000000" w:rsidP="00000000" w:rsidRDefault="00000000" w:rsidRPr="00000000" w14:paraId="000001F9">
            <w:pPr>
              <w:jc w:val="both"/>
              <w:rPr>
                <w:sz w:val="22"/>
                <w:szCs w:val="22"/>
              </w:rPr>
            </w:pPr>
            <w:r w:rsidDel="00000000" w:rsidR="00000000" w:rsidRPr="00000000">
              <w:rPr>
                <w:sz w:val="22"/>
                <w:szCs w:val="22"/>
                <w:rtl w:val="0"/>
              </w:rPr>
              <w:t xml:space="preserve">Julio Alexander Sura PIneda</w:t>
            </w:r>
            <w:r w:rsidDel="00000000" w:rsidR="00000000" w:rsidRPr="00000000">
              <w:rPr>
                <w:rtl w:val="0"/>
              </w:rPr>
            </w:r>
          </w:p>
        </w:tc>
        <w:tc>
          <w:tcPr>
            <w:gridSpan w:val="2"/>
          </w:tcPr>
          <w:p w:rsidR="00000000" w:rsidDel="00000000" w:rsidP="00000000" w:rsidRDefault="00000000" w:rsidRPr="00000000" w14:paraId="000001FE">
            <w:pPr>
              <w:jc w:val="center"/>
              <w:rPr>
                <w:sz w:val="22"/>
                <w:szCs w:val="22"/>
              </w:rPr>
            </w:pPr>
            <w:r w:rsidDel="00000000" w:rsidR="00000000" w:rsidRPr="00000000">
              <w:rPr>
                <w:rtl w:val="0"/>
              </w:rPr>
            </w:r>
          </w:p>
        </w:tc>
      </w:tr>
      <w:tr>
        <w:trPr>
          <w:cantSplit w:val="0"/>
          <w:trHeight w:val="340" w:hRule="atLeast"/>
          <w:tblHeader w:val="0"/>
        </w:trPr>
        <w:tc>
          <w:tcPr>
            <w:gridSpan w:val="5"/>
          </w:tcPr>
          <w:p w:rsidR="00000000" w:rsidDel="00000000" w:rsidP="00000000" w:rsidRDefault="00000000" w:rsidRPr="00000000" w14:paraId="00000200">
            <w:pPr>
              <w:jc w:val="both"/>
              <w:rPr>
                <w:sz w:val="22"/>
                <w:szCs w:val="22"/>
              </w:rPr>
            </w:pPr>
            <w:r w:rsidDel="00000000" w:rsidR="00000000" w:rsidRPr="00000000">
              <w:rPr>
                <w:sz w:val="22"/>
                <w:szCs w:val="22"/>
                <w:rtl w:val="0"/>
              </w:rPr>
              <w:t xml:space="preserve">Elian Alexander Torres Lemus</w:t>
            </w:r>
          </w:p>
        </w:tc>
        <w:tc>
          <w:tcPr>
            <w:gridSpan w:val="2"/>
          </w:tcPr>
          <w:p w:rsidR="00000000" w:rsidDel="00000000" w:rsidP="00000000" w:rsidRDefault="00000000" w:rsidRPr="00000000" w14:paraId="00000205">
            <w:pPr>
              <w:jc w:val="center"/>
              <w:rPr>
                <w:sz w:val="22"/>
                <w:szCs w:val="22"/>
              </w:rPr>
            </w:pPr>
            <w:r w:rsidDel="00000000" w:rsidR="00000000" w:rsidRPr="00000000">
              <w:rPr>
                <w:rtl w:val="0"/>
              </w:rPr>
            </w:r>
          </w:p>
        </w:tc>
      </w:tr>
      <w:tr>
        <w:trPr>
          <w:cantSplit w:val="0"/>
          <w:trHeight w:val="340" w:hRule="atLeast"/>
          <w:tblHeader w:val="0"/>
        </w:trPr>
        <w:tc>
          <w:tcPr>
            <w:gridSpan w:val="5"/>
          </w:tcPr>
          <w:p w:rsidR="00000000" w:rsidDel="00000000" w:rsidP="00000000" w:rsidRDefault="00000000" w:rsidRPr="00000000" w14:paraId="00000207">
            <w:pPr>
              <w:jc w:val="both"/>
              <w:rPr>
                <w:sz w:val="22"/>
                <w:szCs w:val="22"/>
              </w:rPr>
            </w:pPr>
            <w:r w:rsidDel="00000000" w:rsidR="00000000" w:rsidRPr="00000000">
              <w:rPr>
                <w:sz w:val="22"/>
                <w:szCs w:val="22"/>
                <w:rtl w:val="0"/>
              </w:rPr>
              <w:t xml:space="preserve">Carlos Andrés Vindel García</w:t>
            </w:r>
          </w:p>
        </w:tc>
        <w:tc>
          <w:tcPr>
            <w:gridSpan w:val="2"/>
          </w:tcPr>
          <w:p w:rsidR="00000000" w:rsidDel="00000000" w:rsidP="00000000" w:rsidRDefault="00000000" w:rsidRPr="00000000" w14:paraId="0000020C">
            <w:pPr>
              <w:jc w:val="center"/>
              <w:rPr>
                <w:sz w:val="22"/>
                <w:szCs w:val="22"/>
              </w:rPr>
            </w:pPr>
            <w:r w:rsidDel="00000000" w:rsidR="00000000" w:rsidRPr="00000000">
              <w:rPr>
                <w:rtl w:val="0"/>
              </w:rPr>
            </w:r>
          </w:p>
        </w:tc>
      </w:tr>
      <w:tr>
        <w:trPr>
          <w:cantSplit w:val="0"/>
          <w:trHeight w:val="340" w:hRule="atLeast"/>
          <w:tblHeader w:val="0"/>
        </w:trPr>
        <w:tc>
          <w:tcPr>
            <w:gridSpan w:val="5"/>
          </w:tcPr>
          <w:p w:rsidR="00000000" w:rsidDel="00000000" w:rsidP="00000000" w:rsidRDefault="00000000" w:rsidRPr="00000000" w14:paraId="0000020E">
            <w:pPr>
              <w:jc w:val="both"/>
              <w:rPr>
                <w:sz w:val="22"/>
                <w:szCs w:val="22"/>
              </w:rPr>
            </w:pPr>
            <w:r w:rsidDel="00000000" w:rsidR="00000000" w:rsidRPr="00000000">
              <w:rPr>
                <w:sz w:val="22"/>
                <w:szCs w:val="22"/>
                <w:rtl w:val="0"/>
              </w:rPr>
              <w:t xml:space="preserve">Diego Alejandro Yanes Gómez</w:t>
            </w:r>
          </w:p>
        </w:tc>
        <w:tc>
          <w:tcPr>
            <w:gridSpan w:val="2"/>
          </w:tcPr>
          <w:p w:rsidR="00000000" w:rsidDel="00000000" w:rsidP="00000000" w:rsidRDefault="00000000" w:rsidRPr="00000000" w14:paraId="00000213">
            <w:pPr>
              <w:jc w:val="center"/>
              <w:rPr>
                <w:sz w:val="22"/>
                <w:szCs w:val="22"/>
              </w:rPr>
            </w:pPr>
            <w:r w:rsidDel="00000000" w:rsidR="00000000" w:rsidRPr="00000000">
              <w:rPr>
                <w:rtl w:val="0"/>
              </w:rPr>
            </w:r>
          </w:p>
        </w:tc>
      </w:tr>
      <w:tr>
        <w:trPr>
          <w:cantSplit w:val="0"/>
          <w:tblHeader w:val="0"/>
        </w:trPr>
        <w:tc>
          <w:tcPr>
            <w:shd w:fill="8eaadb" w:val="clear"/>
          </w:tcPr>
          <w:p w:rsidR="00000000" w:rsidDel="00000000" w:rsidP="00000000" w:rsidRDefault="00000000" w:rsidRPr="00000000" w14:paraId="00000215">
            <w:pPr>
              <w:jc w:val="both"/>
              <w:rPr>
                <w:b w:val="1"/>
                <w:bCs w:val="1"/>
                <w:sz w:val="22"/>
                <w:szCs w:val="22"/>
              </w:rPr>
            </w:pPr>
            <w:r w:rsidDel="00000000" w:rsidR="00000000" w:rsidRPr="00000000">
              <w:rPr>
                <w:b w:val="1"/>
                <w:bCs w:val="1"/>
                <w:sz w:val="22"/>
                <w:szCs w:val="22"/>
                <w:rtl w:val="0"/>
              </w:rPr>
              <w:t xml:space="preserve">Cantidad</w:t>
            </w:r>
          </w:p>
        </w:tc>
        <w:tc>
          <w:tcPr>
            <w:gridSpan w:val="3"/>
            <w:shd w:fill="8eaadb" w:val="clear"/>
          </w:tcPr>
          <w:p w:rsidR="00000000" w:rsidDel="00000000" w:rsidP="00000000" w:rsidRDefault="00000000" w:rsidRPr="00000000" w14:paraId="00000216">
            <w:pPr>
              <w:jc w:val="both"/>
              <w:rPr>
                <w:b w:val="1"/>
                <w:bCs w:val="1"/>
                <w:sz w:val="22"/>
                <w:szCs w:val="22"/>
              </w:rPr>
            </w:pPr>
            <w:r w:rsidDel="00000000" w:rsidR="00000000" w:rsidRPr="00000000">
              <w:rPr>
                <w:b w:val="1"/>
                <w:bCs w:val="1"/>
                <w:sz w:val="22"/>
                <w:szCs w:val="22"/>
                <w:rtl w:val="0"/>
              </w:rPr>
              <w:t xml:space="preserve">Descripción</w:t>
            </w:r>
          </w:p>
        </w:tc>
        <w:tc>
          <w:tcPr>
            <w:gridSpan w:val="2"/>
            <w:shd w:fill="8eaadb" w:val="clear"/>
          </w:tcPr>
          <w:p w:rsidR="00000000" w:rsidDel="00000000" w:rsidP="00000000" w:rsidRDefault="00000000" w:rsidRPr="00000000" w14:paraId="00000219">
            <w:pPr>
              <w:jc w:val="both"/>
              <w:rPr>
                <w:b w:val="1"/>
                <w:bCs w:val="1"/>
                <w:sz w:val="22"/>
                <w:szCs w:val="22"/>
              </w:rPr>
            </w:pPr>
            <w:r w:rsidDel="00000000" w:rsidR="00000000" w:rsidRPr="00000000">
              <w:rPr>
                <w:b w:val="1"/>
                <w:bCs w:val="1"/>
                <w:sz w:val="22"/>
                <w:szCs w:val="22"/>
                <w:rtl w:val="0"/>
              </w:rPr>
              <w:t xml:space="preserve">Precio unitario</w:t>
            </w:r>
          </w:p>
        </w:tc>
        <w:tc>
          <w:tcPr>
            <w:shd w:fill="8eaadb" w:val="clear"/>
          </w:tcPr>
          <w:p w:rsidR="00000000" w:rsidDel="00000000" w:rsidP="00000000" w:rsidRDefault="00000000" w:rsidRPr="00000000" w14:paraId="0000021B">
            <w:pPr>
              <w:jc w:val="both"/>
              <w:rPr>
                <w:b w:val="1"/>
                <w:bCs w:val="1"/>
                <w:sz w:val="22"/>
                <w:szCs w:val="22"/>
              </w:rPr>
            </w:pPr>
            <w:r w:rsidDel="00000000" w:rsidR="00000000" w:rsidRPr="00000000">
              <w:rPr>
                <w:b w:val="1"/>
                <w:bCs w:val="1"/>
                <w:sz w:val="22"/>
                <w:szCs w:val="22"/>
                <w:rtl w:val="0"/>
              </w:rPr>
              <w:t xml:space="preserve">Subtotal</w:t>
            </w:r>
          </w:p>
        </w:tc>
      </w:tr>
      <w:tr>
        <w:trPr>
          <w:cantSplit w:val="0"/>
          <w:tblHeader w:val="0"/>
        </w:trPr>
        <w:tc>
          <w:tcPr/>
          <w:p w:rsidR="00000000" w:rsidDel="00000000" w:rsidP="00000000" w:rsidRDefault="00000000" w:rsidRPr="00000000" w14:paraId="0000021C">
            <w:pPr>
              <w:jc w:val="both"/>
              <w:rPr>
                <w:sz w:val="22"/>
                <w:szCs w:val="22"/>
              </w:rPr>
            </w:pPr>
            <w:r w:rsidDel="00000000" w:rsidR="00000000" w:rsidRPr="00000000">
              <w:rPr>
                <w:sz w:val="22"/>
                <w:szCs w:val="22"/>
                <w:rtl w:val="0"/>
              </w:rPr>
              <w:t xml:space="preserve">1</w:t>
            </w:r>
            <w:r w:rsidDel="00000000" w:rsidR="00000000" w:rsidRPr="00000000">
              <w:rPr>
                <w:rtl w:val="0"/>
              </w:rPr>
            </w:r>
          </w:p>
        </w:tc>
        <w:tc>
          <w:tcPr>
            <w:gridSpan w:val="3"/>
          </w:tcPr>
          <w:p w:rsidR="00000000" w:rsidDel="00000000" w:rsidP="00000000" w:rsidRDefault="00000000" w:rsidRPr="00000000" w14:paraId="0000021D">
            <w:pPr>
              <w:widowControl w:val="0"/>
              <w:spacing w:line="276" w:lineRule="auto"/>
              <w:rPr>
                <w:sz w:val="22"/>
                <w:szCs w:val="22"/>
              </w:rPr>
            </w:pPr>
            <w:hyperlink r:id="rId56">
              <w:r w:rsidDel="00000000" w:rsidR="00000000" w:rsidRPr="00000000">
                <w:rPr>
                  <w:b w:val="1"/>
                  <w:bCs w:val="1"/>
                  <w:color w:val="1155cc"/>
                  <w:sz w:val="22.079999923706055"/>
                  <w:szCs w:val="22.079999923706055"/>
                  <w:u w:val="single"/>
                  <w:rtl w:val="0"/>
                </w:rPr>
                <w:t xml:space="preserve">ESP32 (WROOM-32D</w:t>
              </w:r>
            </w:hyperlink>
            <w:r w:rsidDel="00000000" w:rsidR="00000000" w:rsidRPr="00000000">
              <w:rPr>
                <w:rtl w:val="0"/>
              </w:rPr>
            </w:r>
          </w:p>
        </w:tc>
        <w:tc>
          <w:tcPr>
            <w:gridSpan w:val="2"/>
          </w:tcPr>
          <w:p w:rsidR="00000000" w:rsidDel="00000000" w:rsidP="00000000" w:rsidRDefault="00000000" w:rsidRPr="00000000" w14:paraId="00000220">
            <w:pPr>
              <w:widowControl w:val="0"/>
              <w:spacing w:line="276" w:lineRule="auto"/>
              <w:rPr>
                <w:sz w:val="22"/>
                <w:szCs w:val="22"/>
              </w:rPr>
            </w:pPr>
            <w:r w:rsidDel="00000000" w:rsidR="00000000" w:rsidRPr="00000000">
              <w:rPr>
                <w:b w:val="1"/>
                <w:bCs w:val="1"/>
                <w:sz w:val="22.079999923706055"/>
                <w:szCs w:val="22.079999923706055"/>
                <w:rtl w:val="0"/>
              </w:rPr>
              <w:t xml:space="preserve">$6.24</w:t>
            </w:r>
            <w:r w:rsidDel="00000000" w:rsidR="00000000" w:rsidRPr="00000000">
              <w:rPr>
                <w:rtl w:val="0"/>
              </w:rPr>
            </w:r>
          </w:p>
        </w:tc>
        <w:tc>
          <w:tcPr/>
          <w:p w:rsidR="00000000" w:rsidDel="00000000" w:rsidP="00000000" w:rsidRDefault="00000000" w:rsidRPr="00000000" w14:paraId="00000222">
            <w:pPr>
              <w:widowControl w:val="0"/>
              <w:spacing w:line="276" w:lineRule="auto"/>
              <w:rPr>
                <w:sz w:val="22"/>
                <w:szCs w:val="22"/>
              </w:rPr>
            </w:pPr>
            <w:r w:rsidDel="00000000" w:rsidR="00000000" w:rsidRPr="00000000">
              <w:rPr>
                <w:b w:val="1"/>
                <w:bCs w:val="1"/>
                <w:sz w:val="22.079999923706055"/>
                <w:szCs w:val="22.079999923706055"/>
                <w:rtl w:val="0"/>
              </w:rPr>
              <w:t xml:space="preserve">$6.24</w:t>
            </w:r>
            <w:r w:rsidDel="00000000" w:rsidR="00000000" w:rsidRPr="00000000">
              <w:rPr>
                <w:rtl w:val="0"/>
              </w:rPr>
            </w:r>
          </w:p>
        </w:tc>
      </w:tr>
      <w:tr>
        <w:trPr>
          <w:cantSplit w:val="0"/>
          <w:tblHeader w:val="0"/>
        </w:trPr>
        <w:tc>
          <w:tcPr/>
          <w:p w:rsidR="00000000" w:rsidDel="00000000" w:rsidP="00000000" w:rsidRDefault="00000000" w:rsidRPr="00000000" w14:paraId="00000223">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24">
            <w:pPr>
              <w:widowControl w:val="0"/>
              <w:spacing w:line="276" w:lineRule="auto"/>
              <w:rPr>
                <w:sz w:val="22"/>
                <w:szCs w:val="22"/>
              </w:rPr>
            </w:pPr>
            <w:hyperlink r:id="rId57">
              <w:r w:rsidDel="00000000" w:rsidR="00000000" w:rsidRPr="00000000">
                <w:rPr>
                  <w:b w:val="1"/>
                  <w:bCs w:val="1"/>
                  <w:color w:val="1155cc"/>
                  <w:sz w:val="22.079999923706055"/>
                  <w:szCs w:val="22.079999923706055"/>
                  <w:u w:val="single"/>
                  <w:rtl w:val="0"/>
                </w:rPr>
                <w:t xml:space="preserve">V3 Mecanum Wheel Intelligence Robot encoder 1:90</w:t>
              </w:r>
            </w:hyperlink>
            <w:r w:rsidDel="00000000" w:rsidR="00000000" w:rsidRPr="00000000">
              <w:rPr>
                <w:rtl w:val="0"/>
              </w:rPr>
            </w:r>
          </w:p>
        </w:tc>
        <w:tc>
          <w:tcPr>
            <w:gridSpan w:val="2"/>
          </w:tcPr>
          <w:p w:rsidR="00000000" w:rsidDel="00000000" w:rsidP="00000000" w:rsidRDefault="00000000" w:rsidRPr="00000000" w14:paraId="00000227">
            <w:pPr>
              <w:widowControl w:val="0"/>
              <w:spacing w:line="276" w:lineRule="auto"/>
              <w:rPr>
                <w:sz w:val="22"/>
                <w:szCs w:val="22"/>
              </w:rPr>
            </w:pPr>
            <w:r w:rsidDel="00000000" w:rsidR="00000000" w:rsidRPr="00000000">
              <w:rPr>
                <w:b w:val="1"/>
                <w:bCs w:val="1"/>
                <w:sz w:val="22.079999923706055"/>
                <w:szCs w:val="22.079999923706055"/>
                <w:rtl w:val="0"/>
              </w:rPr>
              <w:t xml:space="preserve">$227.00</w:t>
            </w:r>
            <w:r w:rsidDel="00000000" w:rsidR="00000000" w:rsidRPr="00000000">
              <w:rPr>
                <w:rtl w:val="0"/>
              </w:rPr>
            </w:r>
          </w:p>
        </w:tc>
        <w:tc>
          <w:tcPr/>
          <w:p w:rsidR="00000000" w:rsidDel="00000000" w:rsidP="00000000" w:rsidRDefault="00000000" w:rsidRPr="00000000" w14:paraId="00000229">
            <w:pPr>
              <w:widowControl w:val="0"/>
              <w:spacing w:line="276" w:lineRule="auto"/>
              <w:rPr>
                <w:sz w:val="22"/>
                <w:szCs w:val="22"/>
              </w:rPr>
            </w:pPr>
            <w:r w:rsidDel="00000000" w:rsidR="00000000" w:rsidRPr="00000000">
              <w:rPr>
                <w:b w:val="1"/>
                <w:bCs w:val="1"/>
                <w:sz w:val="22.079999923706055"/>
                <w:szCs w:val="22.079999923706055"/>
                <w:rtl w:val="0"/>
              </w:rPr>
              <w:t xml:space="preserve">$227.00</w:t>
            </w:r>
            <w:r w:rsidDel="00000000" w:rsidR="00000000" w:rsidRPr="00000000">
              <w:rPr>
                <w:rtl w:val="0"/>
              </w:rPr>
            </w:r>
          </w:p>
        </w:tc>
      </w:tr>
      <w:tr>
        <w:trPr>
          <w:cantSplit w:val="0"/>
          <w:tblHeader w:val="0"/>
        </w:trPr>
        <w:tc>
          <w:tcPr/>
          <w:p w:rsidR="00000000" w:rsidDel="00000000" w:rsidP="00000000" w:rsidRDefault="00000000" w:rsidRPr="00000000" w14:paraId="0000022A">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2B">
            <w:pPr>
              <w:widowControl w:val="0"/>
              <w:spacing w:line="276" w:lineRule="auto"/>
              <w:rPr>
                <w:sz w:val="22"/>
                <w:szCs w:val="22"/>
              </w:rPr>
            </w:pPr>
            <w:hyperlink r:id="rId58">
              <w:r w:rsidDel="00000000" w:rsidR="00000000" w:rsidRPr="00000000">
                <w:rPr>
                  <w:b w:val="1"/>
                  <w:bCs w:val="1"/>
                  <w:color w:val="1155cc"/>
                  <w:sz w:val="22.079999923706055"/>
                  <w:szCs w:val="22.079999923706055"/>
                  <w:u w:val="single"/>
                  <w:rtl w:val="0"/>
                </w:rPr>
                <w:t xml:space="preserve">Raspberry Pi 4 Model B (4 GB RAM)</w:t>
              </w:r>
            </w:hyperlink>
            <w:r w:rsidDel="00000000" w:rsidR="00000000" w:rsidRPr="00000000">
              <w:rPr>
                <w:rtl w:val="0"/>
              </w:rPr>
            </w:r>
          </w:p>
        </w:tc>
        <w:tc>
          <w:tcPr>
            <w:gridSpan w:val="2"/>
          </w:tcPr>
          <w:p w:rsidR="00000000" w:rsidDel="00000000" w:rsidP="00000000" w:rsidRDefault="00000000" w:rsidRPr="00000000" w14:paraId="0000022E">
            <w:pPr>
              <w:widowControl w:val="0"/>
              <w:spacing w:line="276" w:lineRule="auto"/>
              <w:rPr>
                <w:sz w:val="22"/>
                <w:szCs w:val="22"/>
              </w:rPr>
            </w:pPr>
            <w:r w:rsidDel="00000000" w:rsidR="00000000" w:rsidRPr="00000000">
              <w:rPr>
                <w:b w:val="1"/>
                <w:bCs w:val="1"/>
                <w:sz w:val="22.079999923706055"/>
                <w:szCs w:val="22.079999923706055"/>
                <w:rtl w:val="0"/>
              </w:rPr>
              <w:t xml:space="preserve">$60.00</w:t>
            </w:r>
            <w:r w:rsidDel="00000000" w:rsidR="00000000" w:rsidRPr="00000000">
              <w:rPr>
                <w:rtl w:val="0"/>
              </w:rPr>
            </w:r>
          </w:p>
        </w:tc>
        <w:tc>
          <w:tcPr/>
          <w:p w:rsidR="00000000" w:rsidDel="00000000" w:rsidP="00000000" w:rsidRDefault="00000000" w:rsidRPr="00000000" w14:paraId="00000230">
            <w:pPr>
              <w:widowControl w:val="0"/>
              <w:spacing w:line="276" w:lineRule="auto"/>
              <w:rPr>
                <w:sz w:val="22"/>
                <w:szCs w:val="22"/>
              </w:rPr>
            </w:pPr>
            <w:r w:rsidDel="00000000" w:rsidR="00000000" w:rsidRPr="00000000">
              <w:rPr>
                <w:b w:val="1"/>
                <w:bCs w:val="1"/>
                <w:sz w:val="22.079999923706055"/>
                <w:szCs w:val="22.079999923706055"/>
                <w:rtl w:val="0"/>
              </w:rPr>
              <w:t xml:space="preserve">$60.00</w:t>
            </w:r>
            <w:r w:rsidDel="00000000" w:rsidR="00000000" w:rsidRPr="00000000">
              <w:rPr>
                <w:rtl w:val="0"/>
              </w:rPr>
            </w:r>
          </w:p>
        </w:tc>
      </w:tr>
      <w:tr>
        <w:trPr>
          <w:cantSplit w:val="0"/>
          <w:tblHeader w:val="0"/>
        </w:trPr>
        <w:tc>
          <w:tcPr/>
          <w:p w:rsidR="00000000" w:rsidDel="00000000" w:rsidP="00000000" w:rsidRDefault="00000000" w:rsidRPr="00000000" w14:paraId="00000231">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32">
            <w:pPr>
              <w:widowControl w:val="0"/>
              <w:spacing w:line="276" w:lineRule="auto"/>
              <w:rPr>
                <w:sz w:val="22"/>
                <w:szCs w:val="22"/>
              </w:rPr>
            </w:pPr>
            <w:hyperlink r:id="rId59">
              <w:r w:rsidDel="00000000" w:rsidR="00000000" w:rsidRPr="00000000">
                <w:rPr>
                  <w:b w:val="1"/>
                  <w:bCs w:val="1"/>
                  <w:color w:val="1155cc"/>
                  <w:sz w:val="22.079999923706055"/>
                  <w:szCs w:val="22.079999923706055"/>
                  <w:u w:val="single"/>
                  <w:rtl w:val="0"/>
                </w:rPr>
                <w:t xml:space="preserve">Motor a pasos 5 Vcc (28BYJ-48)</w:t>
              </w:r>
            </w:hyperlink>
            <w:r w:rsidDel="00000000" w:rsidR="00000000" w:rsidRPr="00000000">
              <w:rPr>
                <w:rtl w:val="0"/>
              </w:rPr>
            </w:r>
          </w:p>
        </w:tc>
        <w:tc>
          <w:tcPr>
            <w:gridSpan w:val="2"/>
          </w:tcPr>
          <w:p w:rsidR="00000000" w:rsidDel="00000000" w:rsidP="00000000" w:rsidRDefault="00000000" w:rsidRPr="00000000" w14:paraId="00000235">
            <w:pPr>
              <w:widowControl w:val="0"/>
              <w:spacing w:line="276" w:lineRule="auto"/>
              <w:rPr>
                <w:sz w:val="22"/>
                <w:szCs w:val="22"/>
              </w:rPr>
            </w:pPr>
            <w:r w:rsidDel="00000000" w:rsidR="00000000" w:rsidRPr="00000000">
              <w:rPr>
                <w:b w:val="1"/>
                <w:bCs w:val="1"/>
                <w:sz w:val="22.079999923706055"/>
                <w:szCs w:val="22.079999923706055"/>
                <w:rtl w:val="0"/>
              </w:rPr>
              <w:t xml:space="preserve">$3.00 </w:t>
            </w:r>
            <w:r w:rsidDel="00000000" w:rsidR="00000000" w:rsidRPr="00000000">
              <w:rPr>
                <w:rtl w:val="0"/>
              </w:rPr>
            </w:r>
          </w:p>
        </w:tc>
        <w:tc>
          <w:tcPr/>
          <w:p w:rsidR="00000000" w:rsidDel="00000000" w:rsidP="00000000" w:rsidRDefault="00000000" w:rsidRPr="00000000" w14:paraId="00000237">
            <w:pPr>
              <w:widowControl w:val="0"/>
              <w:spacing w:line="276" w:lineRule="auto"/>
              <w:rPr>
                <w:sz w:val="22"/>
                <w:szCs w:val="22"/>
              </w:rPr>
            </w:pPr>
            <w:r w:rsidDel="00000000" w:rsidR="00000000" w:rsidRPr="00000000">
              <w:rPr>
                <w:b w:val="1"/>
                <w:bCs w:val="1"/>
                <w:sz w:val="22.079999923706055"/>
                <w:szCs w:val="22.079999923706055"/>
                <w:rtl w:val="0"/>
              </w:rPr>
              <w:t xml:space="preserve">$3.00 </w:t>
            </w:r>
            <w:r w:rsidDel="00000000" w:rsidR="00000000" w:rsidRPr="00000000">
              <w:rPr>
                <w:rtl w:val="0"/>
              </w:rPr>
            </w:r>
          </w:p>
        </w:tc>
      </w:tr>
      <w:tr>
        <w:trPr>
          <w:cantSplit w:val="0"/>
          <w:trHeight w:val="306.98320211609825" w:hRule="atLeast"/>
          <w:tblHeader w:val="0"/>
        </w:trPr>
        <w:tc>
          <w:tcPr/>
          <w:p w:rsidR="00000000" w:rsidDel="00000000" w:rsidP="00000000" w:rsidRDefault="00000000" w:rsidRPr="00000000" w14:paraId="00000238">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39">
            <w:pPr>
              <w:widowControl w:val="0"/>
              <w:spacing w:line="276" w:lineRule="auto"/>
              <w:rPr>
                <w:sz w:val="22"/>
                <w:szCs w:val="22"/>
              </w:rPr>
            </w:pPr>
            <w:hyperlink r:id="rId60">
              <w:r w:rsidDel="00000000" w:rsidR="00000000" w:rsidRPr="00000000">
                <w:rPr>
                  <w:b w:val="1"/>
                  <w:bCs w:val="1"/>
                  <w:color w:val="1155cc"/>
                  <w:sz w:val="22.079999923706055"/>
                  <w:szCs w:val="22.079999923706055"/>
                  <w:u w:val="single"/>
                  <w:rtl w:val="0"/>
                </w:rPr>
                <w:t xml:space="preserve">Driver ULN2003</w:t>
              </w:r>
            </w:hyperlink>
            <w:r w:rsidDel="00000000" w:rsidR="00000000" w:rsidRPr="00000000">
              <w:rPr>
                <w:rtl w:val="0"/>
              </w:rPr>
            </w:r>
          </w:p>
        </w:tc>
        <w:tc>
          <w:tcPr>
            <w:gridSpan w:val="2"/>
          </w:tcPr>
          <w:p w:rsidR="00000000" w:rsidDel="00000000" w:rsidP="00000000" w:rsidRDefault="00000000" w:rsidRPr="00000000" w14:paraId="0000023C">
            <w:pPr>
              <w:widowControl w:val="0"/>
              <w:spacing w:line="276" w:lineRule="auto"/>
              <w:rPr>
                <w:sz w:val="22"/>
                <w:szCs w:val="22"/>
              </w:rPr>
            </w:pPr>
            <w:r w:rsidDel="00000000" w:rsidR="00000000" w:rsidRPr="00000000">
              <w:rPr>
                <w:b w:val="1"/>
                <w:bCs w:val="1"/>
                <w:sz w:val="22.079999923706055"/>
                <w:szCs w:val="22.079999923706055"/>
                <w:rtl w:val="0"/>
              </w:rPr>
              <w:t xml:space="preserve">$1.50 </w:t>
            </w:r>
            <w:r w:rsidDel="00000000" w:rsidR="00000000" w:rsidRPr="00000000">
              <w:rPr>
                <w:rtl w:val="0"/>
              </w:rPr>
            </w:r>
          </w:p>
        </w:tc>
        <w:tc>
          <w:tcPr/>
          <w:p w:rsidR="00000000" w:rsidDel="00000000" w:rsidP="00000000" w:rsidRDefault="00000000" w:rsidRPr="00000000" w14:paraId="0000023E">
            <w:pPr>
              <w:widowControl w:val="0"/>
              <w:spacing w:line="276" w:lineRule="auto"/>
              <w:rPr>
                <w:sz w:val="22"/>
                <w:szCs w:val="22"/>
              </w:rPr>
            </w:pPr>
            <w:r w:rsidDel="00000000" w:rsidR="00000000" w:rsidRPr="00000000">
              <w:rPr>
                <w:b w:val="1"/>
                <w:bCs w:val="1"/>
                <w:sz w:val="22.079999923706055"/>
                <w:szCs w:val="22.079999923706055"/>
                <w:rtl w:val="0"/>
              </w:rPr>
              <w:t xml:space="preserve">$1.50 </w:t>
            </w:r>
            <w:r w:rsidDel="00000000" w:rsidR="00000000" w:rsidRPr="00000000">
              <w:rPr>
                <w:rtl w:val="0"/>
              </w:rPr>
            </w:r>
          </w:p>
        </w:tc>
      </w:tr>
      <w:tr>
        <w:trPr>
          <w:cantSplit w:val="0"/>
          <w:tblHeader w:val="0"/>
        </w:trPr>
        <w:tc>
          <w:tcPr/>
          <w:p w:rsidR="00000000" w:rsidDel="00000000" w:rsidP="00000000" w:rsidRDefault="00000000" w:rsidRPr="00000000" w14:paraId="0000023F">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40">
            <w:pPr>
              <w:widowControl w:val="0"/>
              <w:spacing w:line="276" w:lineRule="auto"/>
              <w:rPr>
                <w:sz w:val="22"/>
                <w:szCs w:val="22"/>
              </w:rPr>
            </w:pPr>
            <w:hyperlink r:id="rId61">
              <w:r w:rsidDel="00000000" w:rsidR="00000000" w:rsidRPr="00000000">
                <w:rPr>
                  <w:b w:val="1"/>
                  <w:bCs w:val="1"/>
                  <w:color w:val="1155cc"/>
                  <w:sz w:val="22.079999923706055"/>
                  <w:szCs w:val="22.079999923706055"/>
                  <w:u w:val="single"/>
                  <w:rtl w:val="0"/>
                </w:rPr>
                <w:t xml:space="preserve">Servomotor SG90</w:t>
              </w:r>
            </w:hyperlink>
            <w:r w:rsidDel="00000000" w:rsidR="00000000" w:rsidRPr="00000000">
              <w:rPr>
                <w:rtl w:val="0"/>
              </w:rPr>
            </w:r>
          </w:p>
        </w:tc>
        <w:tc>
          <w:tcPr>
            <w:gridSpan w:val="2"/>
          </w:tcPr>
          <w:p w:rsidR="00000000" w:rsidDel="00000000" w:rsidP="00000000" w:rsidRDefault="00000000" w:rsidRPr="00000000" w14:paraId="00000243">
            <w:pPr>
              <w:widowControl w:val="0"/>
              <w:spacing w:line="276" w:lineRule="auto"/>
              <w:rPr>
                <w:sz w:val="22"/>
                <w:szCs w:val="22"/>
              </w:rPr>
            </w:pPr>
            <w:r w:rsidDel="00000000" w:rsidR="00000000" w:rsidRPr="00000000">
              <w:rPr>
                <w:b w:val="1"/>
                <w:bCs w:val="1"/>
                <w:sz w:val="22.079999923706055"/>
                <w:szCs w:val="22.079999923706055"/>
                <w:rtl w:val="0"/>
              </w:rPr>
              <w:t xml:space="preserve">$3.00</w:t>
            </w:r>
            <w:r w:rsidDel="00000000" w:rsidR="00000000" w:rsidRPr="00000000">
              <w:rPr>
                <w:rtl w:val="0"/>
              </w:rPr>
            </w:r>
          </w:p>
        </w:tc>
        <w:tc>
          <w:tcPr/>
          <w:p w:rsidR="00000000" w:rsidDel="00000000" w:rsidP="00000000" w:rsidRDefault="00000000" w:rsidRPr="00000000" w14:paraId="00000245">
            <w:pPr>
              <w:widowControl w:val="0"/>
              <w:spacing w:line="276" w:lineRule="auto"/>
              <w:rPr>
                <w:sz w:val="22"/>
                <w:szCs w:val="22"/>
              </w:rPr>
            </w:pPr>
            <w:r w:rsidDel="00000000" w:rsidR="00000000" w:rsidRPr="00000000">
              <w:rPr>
                <w:b w:val="1"/>
                <w:bCs w:val="1"/>
                <w:sz w:val="22.079999923706055"/>
                <w:szCs w:val="22.079999923706055"/>
                <w:rtl w:val="0"/>
              </w:rPr>
              <w:t xml:space="preserve">$3.00</w:t>
            </w:r>
            <w:r w:rsidDel="00000000" w:rsidR="00000000" w:rsidRPr="00000000">
              <w:rPr>
                <w:rtl w:val="0"/>
              </w:rPr>
            </w:r>
          </w:p>
        </w:tc>
      </w:tr>
      <w:tr>
        <w:trPr>
          <w:cantSplit w:val="0"/>
          <w:tblHeader w:val="0"/>
        </w:trPr>
        <w:tc>
          <w:tcPr/>
          <w:p w:rsidR="00000000" w:rsidDel="00000000" w:rsidP="00000000" w:rsidRDefault="00000000" w:rsidRPr="00000000" w14:paraId="00000246">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47">
            <w:pPr>
              <w:widowControl w:val="0"/>
              <w:spacing w:line="276" w:lineRule="auto"/>
              <w:rPr>
                <w:sz w:val="22"/>
                <w:szCs w:val="22"/>
              </w:rPr>
            </w:pPr>
            <w:hyperlink r:id="rId62">
              <w:r w:rsidDel="00000000" w:rsidR="00000000" w:rsidRPr="00000000">
                <w:rPr>
                  <w:b w:val="1"/>
                  <w:bCs w:val="1"/>
                  <w:color w:val="1155cc"/>
                  <w:sz w:val="22.079999923706055"/>
                  <w:szCs w:val="22.079999923706055"/>
                  <w:u w:val="single"/>
                  <w:rtl w:val="0"/>
                </w:rPr>
                <w:t xml:space="preserve">RTC DS3231 </w:t>
              </w:r>
            </w:hyperlink>
            <w:r w:rsidDel="00000000" w:rsidR="00000000" w:rsidRPr="00000000">
              <w:rPr>
                <w:rtl w:val="0"/>
              </w:rPr>
            </w:r>
          </w:p>
        </w:tc>
        <w:tc>
          <w:tcPr>
            <w:gridSpan w:val="2"/>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$2.63</w:t>
            </w:r>
          </w:p>
        </w:tc>
        <w:tc>
          <w:tcPr/>
          <w:p w:rsidR="00000000" w:rsidDel="00000000" w:rsidP="00000000" w:rsidRDefault="00000000" w:rsidRPr="00000000" w14:paraId="0000024C">
            <w:pPr>
              <w:widowControl w:val="0"/>
              <w:spacing w:line="276" w:lineRule="auto"/>
              <w:rPr>
                <w:sz w:val="22"/>
                <w:szCs w:val="22"/>
              </w:rPr>
            </w:pPr>
            <w:r w:rsidDel="00000000" w:rsidR="00000000" w:rsidRPr="00000000">
              <w:rPr>
                <w:b w:val="1"/>
                <w:bCs w:val="1"/>
                <w:sz w:val="22.079999923706055"/>
                <w:szCs w:val="22.079999923706055"/>
                <w:rtl w:val="0"/>
              </w:rPr>
              <w:t xml:space="preserve">2.63</w:t>
            </w:r>
            <w:r w:rsidDel="00000000" w:rsidR="00000000" w:rsidRPr="00000000">
              <w:rPr>
                <w:rtl w:val="0"/>
              </w:rPr>
            </w:r>
          </w:p>
        </w:tc>
      </w:tr>
      <w:tr>
        <w:trPr>
          <w:cantSplit w:val="0"/>
          <w:trHeight w:val="276.98320211609825" w:hRule="atLeast"/>
          <w:tblHeader w:val="0"/>
        </w:trPr>
        <w:tc>
          <w:tcPr/>
          <w:p w:rsidR="00000000" w:rsidDel="00000000" w:rsidP="00000000" w:rsidRDefault="00000000" w:rsidRPr="00000000" w14:paraId="0000024D">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4E">
            <w:pPr>
              <w:widowControl w:val="0"/>
              <w:spacing w:line="276" w:lineRule="auto"/>
              <w:rPr>
                <w:sz w:val="22"/>
                <w:szCs w:val="22"/>
              </w:rPr>
            </w:pPr>
            <w:hyperlink r:id="rId63">
              <w:r w:rsidDel="00000000" w:rsidR="00000000" w:rsidRPr="00000000">
                <w:rPr>
                  <w:b w:val="1"/>
                  <w:bCs w:val="1"/>
                  <w:color w:val="1155cc"/>
                  <w:sz w:val="22.079999923706055"/>
                  <w:szCs w:val="22.079999923706055"/>
                  <w:u w:val="single"/>
                  <w:rtl w:val="0"/>
                </w:rPr>
                <w:t xml:space="preserve">Termistor NTC 10 kΩ a 25 °C</w:t>
              </w:r>
            </w:hyperlink>
            <w:r w:rsidDel="00000000" w:rsidR="00000000" w:rsidRPr="00000000">
              <w:rPr>
                <w:rtl w:val="0"/>
              </w:rPr>
            </w:r>
          </w:p>
        </w:tc>
        <w:tc>
          <w:tcPr>
            <w:gridSpan w:val="2"/>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$4.07 </w:t>
            </w:r>
          </w:p>
        </w:tc>
        <w:tc>
          <w:tcPr/>
          <w:p w:rsidR="00000000" w:rsidDel="00000000" w:rsidP="00000000" w:rsidRDefault="00000000" w:rsidRPr="00000000" w14:paraId="00000253">
            <w:pPr>
              <w:widowControl w:val="0"/>
              <w:spacing w:line="276" w:lineRule="auto"/>
              <w:rPr>
                <w:sz w:val="22"/>
                <w:szCs w:val="22"/>
              </w:rPr>
            </w:pPr>
            <w:r w:rsidDel="00000000" w:rsidR="00000000" w:rsidRPr="00000000">
              <w:rPr>
                <w:b w:val="1"/>
                <w:bCs w:val="1"/>
                <w:sz w:val="22.079999923706055"/>
                <w:szCs w:val="22.079999923706055"/>
                <w:rtl w:val="0"/>
              </w:rPr>
              <w:t xml:space="preserve">$4.07 </w:t>
            </w:r>
            <w:r w:rsidDel="00000000" w:rsidR="00000000" w:rsidRPr="00000000">
              <w:rPr>
                <w:rtl w:val="0"/>
              </w:rPr>
            </w:r>
          </w:p>
        </w:tc>
      </w:tr>
      <w:tr>
        <w:trPr>
          <w:cantSplit w:val="0"/>
          <w:tblHeader w:val="0"/>
        </w:trPr>
        <w:tc>
          <w:tcPr/>
          <w:p w:rsidR="00000000" w:rsidDel="00000000" w:rsidP="00000000" w:rsidRDefault="00000000" w:rsidRPr="00000000" w14:paraId="00000254">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55">
            <w:pPr>
              <w:widowControl w:val="0"/>
              <w:spacing w:line="276" w:lineRule="auto"/>
              <w:rPr>
                <w:sz w:val="22"/>
                <w:szCs w:val="22"/>
              </w:rPr>
            </w:pPr>
            <w:hyperlink r:id="rId64">
              <w:r w:rsidDel="00000000" w:rsidR="00000000" w:rsidRPr="00000000">
                <w:rPr>
                  <w:b w:val="1"/>
                  <w:bCs w:val="1"/>
                  <w:color w:val="1155cc"/>
                  <w:sz w:val="22.079999923706055"/>
                  <w:szCs w:val="22.079999923706055"/>
                  <w:u w:val="single"/>
                  <w:rtl w:val="0"/>
                </w:rPr>
                <w:t xml:space="preserve">MOSFET IRF540</w:t>
              </w:r>
            </w:hyperlink>
            <w:r w:rsidDel="00000000" w:rsidR="00000000" w:rsidRPr="00000000">
              <w:rPr>
                <w:rtl w:val="0"/>
              </w:rPr>
            </w:r>
          </w:p>
        </w:tc>
        <w:tc>
          <w:tcPr>
            <w:gridSpan w:val="2"/>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$3.65</w:t>
            </w:r>
          </w:p>
        </w:tc>
        <w:tc>
          <w:tcPr/>
          <w:p w:rsidR="00000000" w:rsidDel="00000000" w:rsidP="00000000" w:rsidRDefault="00000000" w:rsidRPr="00000000" w14:paraId="0000025A">
            <w:pPr>
              <w:widowControl w:val="0"/>
              <w:spacing w:line="276" w:lineRule="auto"/>
              <w:rPr>
                <w:sz w:val="22"/>
                <w:szCs w:val="22"/>
              </w:rPr>
            </w:pPr>
            <w:r w:rsidDel="00000000" w:rsidR="00000000" w:rsidRPr="00000000">
              <w:rPr>
                <w:b w:val="1"/>
                <w:bCs w:val="1"/>
                <w:sz w:val="22.079999923706055"/>
                <w:szCs w:val="22.079999923706055"/>
                <w:rtl w:val="0"/>
              </w:rPr>
              <w:t xml:space="preserve">$3.65</w:t>
            </w: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25B">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5C">
            <w:pPr>
              <w:widowControl w:val="0"/>
              <w:spacing w:line="276" w:lineRule="auto"/>
              <w:rPr>
                <w:sz w:val="22"/>
                <w:szCs w:val="22"/>
              </w:rPr>
            </w:pPr>
            <w:hyperlink r:id="rId65">
              <w:r w:rsidDel="00000000" w:rsidR="00000000" w:rsidRPr="00000000">
                <w:rPr>
                  <w:b w:val="1"/>
                  <w:bCs w:val="1"/>
                  <w:color w:val="1155cc"/>
                  <w:sz w:val="22.079999923706055"/>
                  <w:szCs w:val="22.079999923706055"/>
                  <w:u w:val="single"/>
                  <w:rtl w:val="0"/>
                </w:rPr>
                <w:t xml:space="preserve">DC LCD Display PWM Module Pulse/Frequency Signal Generator</w:t>
              </w:r>
            </w:hyperlink>
            <w:r w:rsidDel="00000000" w:rsidR="00000000" w:rsidRPr="00000000">
              <w:rPr>
                <w:rtl w:val="0"/>
              </w:rPr>
            </w:r>
          </w:p>
        </w:tc>
        <w:tc>
          <w:tcPr>
            <w:gridSpan w:val="2"/>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$5.69</w:t>
            </w:r>
          </w:p>
        </w:tc>
        <w:tc>
          <w:tcPr/>
          <w:p w:rsidR="00000000" w:rsidDel="00000000" w:rsidP="00000000" w:rsidRDefault="00000000" w:rsidRPr="00000000" w14:paraId="00000261">
            <w:pPr>
              <w:widowControl w:val="0"/>
              <w:spacing w:line="276" w:lineRule="auto"/>
              <w:rPr>
                <w:sz w:val="22"/>
                <w:szCs w:val="22"/>
              </w:rPr>
            </w:pPr>
            <w:r w:rsidDel="00000000" w:rsidR="00000000" w:rsidRPr="00000000">
              <w:rPr>
                <w:b w:val="1"/>
                <w:bCs w:val="1"/>
                <w:sz w:val="22.079999923706055"/>
                <w:szCs w:val="22.079999923706055"/>
                <w:rtl w:val="0"/>
              </w:rPr>
              <w:t xml:space="preserve">$5.69</w:t>
            </w:r>
            <w:r w:rsidDel="00000000" w:rsidR="00000000" w:rsidRPr="00000000">
              <w:rPr>
                <w:rtl w:val="0"/>
              </w:rPr>
            </w:r>
          </w:p>
        </w:tc>
      </w:tr>
      <w:tr>
        <w:trPr>
          <w:cantSplit w:val="0"/>
          <w:trHeight w:val="883.9664042321965" w:hRule="atLeast"/>
          <w:tblHeader w:val="0"/>
        </w:trPr>
        <w:tc>
          <w:tcPr/>
          <w:p w:rsidR="00000000" w:rsidDel="00000000" w:rsidP="00000000" w:rsidRDefault="00000000" w:rsidRPr="00000000" w14:paraId="00000262">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63">
            <w:pPr>
              <w:widowControl w:val="0"/>
              <w:spacing w:after="240" w:before="240" w:line="276" w:lineRule="auto"/>
              <w:rPr>
                <w:sz w:val="22"/>
                <w:szCs w:val="22"/>
              </w:rPr>
            </w:pPr>
            <w:hyperlink r:id="rId66">
              <w:r w:rsidDel="00000000" w:rsidR="00000000" w:rsidRPr="00000000">
                <w:rPr>
                  <w:b w:val="1"/>
                  <w:bCs w:val="1"/>
                  <w:color w:val="1155cc"/>
                  <w:sz w:val="22.079999923706055"/>
                  <w:szCs w:val="22.079999923706055"/>
                  <w:u w:val="single"/>
                  <w:rtl w:val="0"/>
                </w:rPr>
                <w:t xml:space="preserve">Celda de Peltier (Con disipador, ventilador y bomba de agua)</w:t>
              </w:r>
            </w:hyperlink>
            <w:r w:rsidDel="00000000" w:rsidR="00000000" w:rsidRPr="00000000">
              <w:rPr>
                <w:rtl w:val="0"/>
              </w:rPr>
            </w:r>
          </w:p>
        </w:tc>
        <w:tc>
          <w:tcPr>
            <w:gridSpan w:val="2"/>
          </w:tcPr>
          <w:p w:rsidR="00000000" w:rsidDel="00000000" w:rsidP="00000000" w:rsidRDefault="00000000" w:rsidRPr="00000000" w14:paraId="00000266">
            <w:pPr>
              <w:widowControl w:val="0"/>
              <w:spacing w:line="276" w:lineRule="auto"/>
              <w:jc w:val="center"/>
              <w:rPr>
                <w:b w:val="1"/>
                <w:bCs w:val="1"/>
                <w:sz w:val="22.079999923706055"/>
                <w:szCs w:val="22.079999923706055"/>
              </w:rPr>
            </w:pPr>
            <w:r w:rsidDel="00000000" w:rsidR="00000000" w:rsidRPr="00000000">
              <w:rPr>
                <w:rtl w:val="0"/>
              </w:rPr>
            </w:r>
          </w:p>
          <w:p w:rsidR="00000000" w:rsidDel="00000000" w:rsidP="00000000" w:rsidRDefault="00000000" w:rsidRPr="00000000" w14:paraId="00000267">
            <w:pPr>
              <w:widowControl w:val="0"/>
              <w:spacing w:line="276" w:lineRule="auto"/>
              <w:jc w:val="left"/>
              <w:rPr>
                <w:sz w:val="22"/>
                <w:szCs w:val="22"/>
              </w:rPr>
            </w:pPr>
            <w:r w:rsidDel="00000000" w:rsidR="00000000" w:rsidRPr="00000000">
              <w:rPr>
                <w:b w:val="1"/>
                <w:bCs w:val="1"/>
                <w:sz w:val="22.079999923706055"/>
                <w:szCs w:val="22.079999923706055"/>
                <w:rtl w:val="0"/>
              </w:rPr>
              <w:t xml:space="preserve">$25</w:t>
            </w:r>
            <w:r w:rsidDel="00000000" w:rsidR="00000000" w:rsidRPr="00000000">
              <w:rPr>
                <w:rtl w:val="0"/>
              </w:rPr>
            </w:r>
          </w:p>
        </w:tc>
        <w:tc>
          <w:tcPr/>
          <w:p w:rsidR="00000000" w:rsidDel="00000000" w:rsidP="00000000" w:rsidRDefault="00000000" w:rsidRPr="00000000" w14:paraId="00000269">
            <w:pPr>
              <w:widowControl w:val="0"/>
              <w:spacing w:line="276"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26A">
            <w:pPr>
              <w:widowControl w:val="0"/>
              <w:spacing w:line="276" w:lineRule="auto"/>
              <w:rPr>
                <w:sz w:val="22"/>
                <w:szCs w:val="22"/>
              </w:rPr>
            </w:pPr>
            <w:r w:rsidDel="00000000" w:rsidR="00000000" w:rsidRPr="00000000">
              <w:rPr>
                <w:b w:val="1"/>
                <w:bCs w:val="1"/>
                <w:sz w:val="22.079999923706055"/>
                <w:szCs w:val="22.079999923706055"/>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26B">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6C">
            <w:pPr>
              <w:widowControl w:val="0"/>
              <w:spacing w:line="276" w:lineRule="auto"/>
              <w:rPr>
                <w:sz w:val="22"/>
                <w:szCs w:val="22"/>
              </w:rPr>
            </w:pPr>
            <w:hyperlink r:id="rId67">
              <w:r w:rsidDel="00000000" w:rsidR="00000000" w:rsidRPr="00000000">
                <w:rPr>
                  <w:b w:val="1"/>
                  <w:bCs w:val="1"/>
                  <w:color w:val="1155cc"/>
                  <w:sz w:val="22.079999923706055"/>
                  <w:szCs w:val="22.079999923706055"/>
                  <w:u w:val="single"/>
                  <w:rtl w:val="0"/>
                </w:rPr>
                <w:t xml:space="preserve">CAMARA WEB HD</w:t>
              </w:r>
            </w:hyperlink>
            <w:r w:rsidDel="00000000" w:rsidR="00000000" w:rsidRPr="00000000">
              <w:rPr>
                <w:rtl w:val="0"/>
              </w:rPr>
            </w:r>
          </w:p>
        </w:tc>
        <w:tc>
          <w:tcPr>
            <w:gridSpan w:val="2"/>
          </w:tcPr>
          <w:p w:rsidR="00000000" w:rsidDel="00000000" w:rsidP="00000000" w:rsidRDefault="00000000" w:rsidRPr="00000000" w14:paraId="0000026F">
            <w:pPr>
              <w:rPr>
                <w:b w:val="1"/>
                <w:bCs w:val="1"/>
                <w:sz w:val="22"/>
                <w:szCs w:val="22"/>
              </w:rPr>
            </w:pPr>
            <w:r w:rsidDel="00000000" w:rsidR="00000000" w:rsidRPr="00000000">
              <w:rPr>
                <w:b w:val="1"/>
                <w:bCs w:val="1"/>
                <w:sz w:val="22"/>
                <w:szCs w:val="22"/>
                <w:rtl w:val="0"/>
              </w:rPr>
              <w:t xml:space="preserve">$23.99</w:t>
            </w:r>
          </w:p>
        </w:tc>
        <w:tc>
          <w:tcPr/>
          <w:p w:rsidR="00000000" w:rsidDel="00000000" w:rsidP="00000000" w:rsidRDefault="00000000" w:rsidRPr="00000000" w14:paraId="00000271">
            <w:pPr>
              <w:rPr>
                <w:sz w:val="22"/>
                <w:szCs w:val="22"/>
              </w:rPr>
            </w:pPr>
            <w:r w:rsidDel="00000000" w:rsidR="00000000" w:rsidRPr="00000000">
              <w:rPr>
                <w:b w:val="1"/>
                <w:bCs w:val="1"/>
                <w:sz w:val="22"/>
                <w:szCs w:val="22"/>
                <w:rtl w:val="0"/>
              </w:rPr>
              <w:t xml:space="preserve">$23.99</w:t>
            </w:r>
            <w:r w:rsidDel="00000000" w:rsidR="00000000" w:rsidRPr="00000000">
              <w:rPr>
                <w:rtl w:val="0"/>
              </w:rPr>
            </w:r>
          </w:p>
        </w:tc>
      </w:tr>
      <w:tr>
        <w:trPr>
          <w:cantSplit w:val="0"/>
          <w:tblHeader w:val="0"/>
        </w:trPr>
        <w:tc>
          <w:tcPr/>
          <w:p w:rsidR="00000000" w:rsidDel="00000000" w:rsidP="00000000" w:rsidRDefault="00000000" w:rsidRPr="00000000" w14:paraId="00000272">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73">
            <w:pPr>
              <w:jc w:val="both"/>
              <w:rPr>
                <w:sz w:val="22"/>
                <w:szCs w:val="22"/>
              </w:rPr>
            </w:pPr>
            <w:hyperlink r:id="rId68">
              <w:r w:rsidDel="00000000" w:rsidR="00000000" w:rsidRPr="00000000">
                <w:rPr>
                  <w:b w:val="1"/>
                  <w:bCs w:val="1"/>
                  <w:color w:val="1155cc"/>
                  <w:sz w:val="22.079999923706055"/>
                  <w:szCs w:val="22.079999923706055"/>
                  <w:u w:val="single"/>
                  <w:rtl w:val="0"/>
                </w:rPr>
                <w:t xml:space="preserve">Kit de resistencias</w:t>
              </w:r>
            </w:hyperlink>
            <w:r w:rsidDel="00000000" w:rsidR="00000000" w:rsidRPr="00000000">
              <w:rPr>
                <w:rtl w:val="0"/>
              </w:rPr>
            </w:r>
          </w:p>
        </w:tc>
        <w:tc>
          <w:tcPr>
            <w:gridSpan w:val="2"/>
          </w:tcPr>
          <w:p w:rsidR="00000000" w:rsidDel="00000000" w:rsidP="00000000" w:rsidRDefault="00000000" w:rsidRPr="00000000" w14:paraId="00000276">
            <w:pPr>
              <w:widowControl w:val="0"/>
              <w:spacing w:line="276" w:lineRule="auto"/>
              <w:jc w:val="left"/>
              <w:rPr>
                <w:sz w:val="22"/>
                <w:szCs w:val="22"/>
              </w:rPr>
            </w:pPr>
            <w:r w:rsidDel="00000000" w:rsidR="00000000" w:rsidRPr="00000000">
              <w:rPr>
                <w:b w:val="1"/>
                <w:bCs w:val="1"/>
                <w:sz w:val="22.079999923706055"/>
                <w:szCs w:val="22.079999923706055"/>
                <w:rtl w:val="0"/>
              </w:rPr>
              <w:t xml:space="preserve">$1.93</w:t>
            </w:r>
            <w:r w:rsidDel="00000000" w:rsidR="00000000" w:rsidRPr="00000000">
              <w:rPr>
                <w:rtl w:val="0"/>
              </w:rPr>
            </w:r>
          </w:p>
        </w:tc>
        <w:tc>
          <w:tcPr/>
          <w:p w:rsidR="00000000" w:rsidDel="00000000" w:rsidP="00000000" w:rsidRDefault="00000000" w:rsidRPr="00000000" w14:paraId="00000278">
            <w:pPr>
              <w:widowControl w:val="0"/>
              <w:spacing w:line="276" w:lineRule="auto"/>
              <w:rPr>
                <w:sz w:val="22"/>
                <w:szCs w:val="22"/>
              </w:rPr>
            </w:pPr>
            <w:r w:rsidDel="00000000" w:rsidR="00000000" w:rsidRPr="00000000">
              <w:rPr>
                <w:b w:val="1"/>
                <w:bCs w:val="1"/>
                <w:sz w:val="22.079999923706055"/>
                <w:szCs w:val="22.079999923706055"/>
                <w:rtl w:val="0"/>
              </w:rPr>
              <w:t xml:space="preserve">$1.93</w:t>
            </w:r>
            <w:r w:rsidDel="00000000" w:rsidR="00000000" w:rsidRPr="00000000">
              <w:rPr>
                <w:rtl w:val="0"/>
              </w:rPr>
            </w:r>
          </w:p>
        </w:tc>
      </w:tr>
      <w:tr>
        <w:trPr>
          <w:cantSplit w:val="0"/>
          <w:tblHeader w:val="0"/>
        </w:trPr>
        <w:tc>
          <w:tcPr/>
          <w:p w:rsidR="00000000" w:rsidDel="00000000" w:rsidP="00000000" w:rsidRDefault="00000000" w:rsidRPr="00000000" w14:paraId="00000279">
            <w:pPr>
              <w:jc w:val="both"/>
              <w:rPr>
                <w:sz w:val="22"/>
                <w:szCs w:val="22"/>
              </w:rPr>
            </w:pPr>
            <w:r w:rsidDel="00000000" w:rsidR="00000000" w:rsidRPr="00000000">
              <w:rPr>
                <w:sz w:val="22"/>
                <w:szCs w:val="22"/>
                <w:rtl w:val="0"/>
              </w:rPr>
              <w:t xml:space="preserve">3</w:t>
            </w:r>
          </w:p>
        </w:tc>
        <w:tc>
          <w:tcPr>
            <w:gridSpan w:val="3"/>
          </w:tcPr>
          <w:p w:rsidR="00000000" w:rsidDel="00000000" w:rsidP="00000000" w:rsidRDefault="00000000" w:rsidRPr="00000000" w14:paraId="0000027A">
            <w:pPr>
              <w:keepNext w:val="0"/>
              <w:keepLines w:val="0"/>
              <w:spacing w:after="80" w:before="80" w:lineRule="auto"/>
              <w:jc w:val="both"/>
              <w:rPr>
                <w:b w:val="1"/>
                <w:bCs w:val="1"/>
              </w:rPr>
            </w:pPr>
            <w:hyperlink r:id="rId69">
              <w:r w:rsidDel="00000000" w:rsidR="00000000" w:rsidRPr="00000000">
                <w:rPr>
                  <w:b w:val="1"/>
                  <w:bCs w:val="1"/>
                  <w:color w:val="1155cc"/>
                  <w:u w:val="single"/>
                  <w:rtl w:val="0"/>
                </w:rPr>
                <w:t xml:space="preserve">Ángulo esquinero para tablaroca 31.75 mm x 3.04 m</w:t>
              </w:r>
            </w:hyperlink>
            <w:r w:rsidDel="00000000" w:rsidR="00000000" w:rsidRPr="00000000">
              <w:rPr>
                <w:rtl w:val="0"/>
              </w:rPr>
            </w:r>
          </w:p>
          <w:p w:rsidR="00000000" w:rsidDel="00000000" w:rsidP="00000000" w:rsidRDefault="00000000" w:rsidRPr="00000000" w14:paraId="0000027B">
            <w:pPr>
              <w:jc w:val="both"/>
              <w:rPr>
                <w:sz w:val="22"/>
                <w:szCs w:val="22"/>
              </w:rPr>
            </w:pPr>
            <w:r w:rsidDel="00000000" w:rsidR="00000000" w:rsidRPr="00000000">
              <w:rPr>
                <w:rtl w:val="0"/>
              </w:rPr>
            </w:r>
          </w:p>
        </w:tc>
        <w:tc>
          <w:tcPr>
            <w:gridSpan w:val="2"/>
          </w:tcPr>
          <w:p w:rsidR="00000000" w:rsidDel="00000000" w:rsidP="00000000" w:rsidRDefault="00000000" w:rsidRPr="00000000" w14:paraId="0000027E">
            <w:pPr>
              <w:rPr>
                <w:sz w:val="22"/>
                <w:szCs w:val="22"/>
              </w:rPr>
            </w:pPr>
            <w:r w:rsidDel="00000000" w:rsidR="00000000" w:rsidRPr="00000000">
              <w:rPr>
                <w:b w:val="1"/>
                <w:bCs w:val="1"/>
                <w:sz w:val="22.079999923706055"/>
                <w:szCs w:val="22.079999923706055"/>
                <w:rtl w:val="0"/>
              </w:rPr>
              <w:t xml:space="preserve">$0.69</w:t>
            </w:r>
            <w:r w:rsidDel="00000000" w:rsidR="00000000" w:rsidRPr="00000000">
              <w:rPr>
                <w:rtl w:val="0"/>
              </w:rPr>
            </w:r>
          </w:p>
        </w:tc>
        <w:tc>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$2.07</w:t>
            </w:r>
          </w:p>
        </w:tc>
      </w:tr>
      <w:tr>
        <w:trPr>
          <w:cantSplit w:val="0"/>
          <w:tblHeader w:val="0"/>
        </w:trPr>
        <w:tc>
          <w:tcPr/>
          <w:p w:rsidR="00000000" w:rsidDel="00000000" w:rsidP="00000000" w:rsidRDefault="00000000" w:rsidRPr="00000000" w14:paraId="00000281">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82">
            <w:pPr>
              <w:widowControl w:val="0"/>
              <w:spacing w:after="80" w:before="80" w:line="276" w:lineRule="auto"/>
              <w:rPr>
                <w:sz w:val="22"/>
                <w:szCs w:val="22"/>
              </w:rPr>
            </w:pPr>
            <w:hyperlink r:id="rId70">
              <w:r w:rsidDel="00000000" w:rsidR="00000000" w:rsidRPr="00000000">
                <w:rPr>
                  <w:b w:val="1"/>
                  <w:bCs w:val="1"/>
                  <w:color w:val="1155cc"/>
                  <w:sz w:val="22.079999923706055"/>
                  <w:szCs w:val="22.079999923706055"/>
                  <w:u w:val="single"/>
                  <w:rtl w:val="0"/>
                </w:rPr>
                <w:t xml:space="preserve">Lámina de aluminio calibre 26 de 2 x 1 yda (1.82 x 0.91 m)</w:t>
              </w:r>
            </w:hyperlink>
            <w:r w:rsidDel="00000000" w:rsidR="00000000" w:rsidRPr="00000000">
              <w:rPr>
                <w:rtl w:val="0"/>
              </w:rPr>
            </w:r>
          </w:p>
        </w:tc>
        <w:tc>
          <w:tcPr>
            <w:gridSpan w:val="2"/>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$18.95</w:t>
            </w:r>
          </w:p>
        </w:tc>
        <w:tc>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$18.95</w:t>
            </w:r>
          </w:p>
        </w:tc>
      </w:tr>
      <w:tr>
        <w:trPr>
          <w:cantSplit w:val="0"/>
          <w:trHeight w:val="336.98320211609825" w:hRule="atLeast"/>
          <w:tblHeader w:val="0"/>
        </w:trPr>
        <w:tc>
          <w:tcPr/>
          <w:p w:rsidR="00000000" w:rsidDel="00000000" w:rsidP="00000000" w:rsidRDefault="00000000" w:rsidRPr="00000000" w14:paraId="00000288">
            <w:pPr>
              <w:jc w:val="both"/>
              <w:rPr>
                <w:sz w:val="22"/>
                <w:szCs w:val="22"/>
              </w:rPr>
            </w:pPr>
            <w:r w:rsidDel="00000000" w:rsidR="00000000" w:rsidRPr="00000000">
              <w:rPr>
                <w:sz w:val="22"/>
                <w:szCs w:val="22"/>
                <w:rtl w:val="0"/>
              </w:rPr>
              <w:t xml:space="preserve">2</w:t>
            </w:r>
          </w:p>
        </w:tc>
        <w:tc>
          <w:tcPr>
            <w:gridSpan w:val="3"/>
          </w:tcPr>
          <w:p w:rsidR="00000000" w:rsidDel="00000000" w:rsidP="00000000" w:rsidRDefault="00000000" w:rsidRPr="00000000" w14:paraId="00000289">
            <w:pPr>
              <w:widowControl w:val="0"/>
              <w:spacing w:line="276" w:lineRule="auto"/>
              <w:rPr>
                <w:sz w:val="22"/>
                <w:szCs w:val="22"/>
              </w:rPr>
            </w:pPr>
            <w:hyperlink r:id="rId71">
              <w:r w:rsidDel="00000000" w:rsidR="00000000" w:rsidRPr="00000000">
                <w:rPr>
                  <w:b w:val="1"/>
                  <w:bCs w:val="1"/>
                  <w:color w:val="1155cc"/>
                  <w:sz w:val="22.079999923706055"/>
                  <w:szCs w:val="22.079999923706055"/>
                  <w:u w:val="single"/>
                  <w:rtl w:val="0"/>
                </w:rPr>
                <w:t xml:space="preserve">Filamento PLA</w:t>
              </w:r>
            </w:hyperlink>
            <w:r w:rsidDel="00000000" w:rsidR="00000000" w:rsidRPr="00000000">
              <w:rPr>
                <w:rtl w:val="0"/>
              </w:rPr>
            </w:r>
          </w:p>
        </w:tc>
        <w:tc>
          <w:tcPr>
            <w:gridSpan w:val="2"/>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$12.99</w:t>
            </w:r>
          </w:p>
        </w:tc>
        <w:tc>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$25.98$</w:t>
            </w:r>
          </w:p>
        </w:tc>
      </w:tr>
      <w:tr>
        <w:trPr>
          <w:cantSplit w:val="0"/>
          <w:trHeight w:val="481.98320211609825" w:hRule="atLeast"/>
          <w:tblHeader w:val="0"/>
        </w:trPr>
        <w:tc>
          <w:tcPr/>
          <w:p w:rsidR="00000000" w:rsidDel="00000000" w:rsidP="00000000" w:rsidRDefault="00000000" w:rsidRPr="00000000" w14:paraId="0000028F">
            <w:pPr>
              <w:jc w:val="both"/>
              <w:rPr>
                <w:sz w:val="22"/>
                <w:szCs w:val="22"/>
              </w:rPr>
            </w:pPr>
            <w:r w:rsidDel="00000000" w:rsidR="00000000" w:rsidRPr="00000000">
              <w:rPr>
                <w:sz w:val="22"/>
                <w:szCs w:val="22"/>
                <w:rtl w:val="0"/>
              </w:rPr>
              <w:t xml:space="preserve">1</w:t>
            </w:r>
          </w:p>
        </w:tc>
        <w:tc>
          <w:tcPr>
            <w:gridSpan w:val="3"/>
          </w:tcPr>
          <w:p w:rsidR="00000000" w:rsidDel="00000000" w:rsidP="00000000" w:rsidRDefault="00000000" w:rsidRPr="00000000" w14:paraId="00000290">
            <w:pPr>
              <w:keepNext w:val="0"/>
              <w:keepLines w:val="0"/>
              <w:widowControl w:val="0"/>
              <w:spacing w:after="80" w:before="80" w:line="276" w:lineRule="auto"/>
              <w:rPr/>
            </w:pPr>
            <w:hyperlink r:id="rId72">
              <w:r w:rsidDel="00000000" w:rsidR="00000000" w:rsidRPr="00000000">
                <w:rPr>
                  <w:b w:val="1"/>
                  <w:bCs w:val="1"/>
                  <w:color w:val="1155cc"/>
                  <w:sz w:val="22.079999923706055"/>
                  <w:szCs w:val="22.079999923706055"/>
                  <w:u w:val="single"/>
                  <w:rtl w:val="0"/>
                </w:rPr>
                <w:t xml:space="preserve">Durapax de 0.61 x 1.21 m x 25.4 mm</w:t>
              </w:r>
            </w:hyperlink>
            <w:r w:rsidDel="00000000" w:rsidR="00000000" w:rsidRPr="00000000">
              <w:rPr>
                <w:rtl w:val="0"/>
              </w:rPr>
            </w:r>
          </w:p>
        </w:tc>
        <w:tc>
          <w:tcPr>
            <w:gridSpan w:val="2"/>
          </w:tcPr>
          <w:p w:rsidR="00000000" w:rsidDel="00000000" w:rsidP="00000000" w:rsidRDefault="00000000" w:rsidRPr="00000000" w14:paraId="00000293">
            <w:pPr>
              <w:widowControl w:val="0"/>
              <w:spacing w:line="276" w:lineRule="auto"/>
              <w:rPr>
                <w:sz w:val="22"/>
                <w:szCs w:val="22"/>
              </w:rPr>
            </w:pPr>
            <w:r w:rsidDel="00000000" w:rsidR="00000000" w:rsidRPr="00000000">
              <w:rPr>
                <w:b w:val="1"/>
                <w:bCs w:val="1"/>
                <w:sz w:val="22.079999923706055"/>
                <w:szCs w:val="22.079999923706055"/>
                <w:rtl w:val="0"/>
              </w:rPr>
              <w:t xml:space="preserve">$2.45</w:t>
            </w:r>
            <w:r w:rsidDel="00000000" w:rsidR="00000000" w:rsidRPr="00000000">
              <w:rPr>
                <w:rtl w:val="0"/>
              </w:rPr>
            </w:r>
          </w:p>
        </w:tc>
        <w:tc>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079999923706055"/>
                <w:szCs w:val="22.079999923706055"/>
              </w:rPr>
            </w:pPr>
            <w:r w:rsidDel="00000000" w:rsidR="00000000" w:rsidRPr="00000000">
              <w:rPr>
                <w:b w:val="1"/>
                <w:bCs w:val="1"/>
                <w:sz w:val="22.079999923706055"/>
                <w:szCs w:val="22.079999923706055"/>
                <w:rtl w:val="0"/>
              </w:rPr>
              <w:t xml:space="preserve">$2.45</w:t>
            </w:r>
          </w:p>
        </w:tc>
      </w:tr>
      <w:tr>
        <w:trPr>
          <w:cantSplit w:val="0"/>
          <w:tblHeader w:val="0"/>
        </w:trPr>
        <w:tc>
          <w:tcPr/>
          <w:p w:rsidR="00000000" w:rsidDel="00000000" w:rsidP="00000000" w:rsidRDefault="00000000" w:rsidRPr="00000000" w14:paraId="00000296">
            <w:pPr>
              <w:jc w:val="both"/>
              <w:rPr>
                <w:sz w:val="22"/>
                <w:szCs w:val="22"/>
              </w:rPr>
            </w:pPr>
            <w:r w:rsidDel="00000000" w:rsidR="00000000" w:rsidRPr="00000000">
              <w:rPr>
                <w:sz w:val="22"/>
                <w:szCs w:val="22"/>
                <w:rtl w:val="0"/>
              </w:rPr>
              <w:t xml:space="preserve">2</w:t>
            </w:r>
          </w:p>
        </w:tc>
        <w:tc>
          <w:tcPr>
            <w:gridSpan w:val="3"/>
          </w:tcPr>
          <w:p w:rsidR="00000000" w:rsidDel="00000000" w:rsidP="00000000" w:rsidRDefault="00000000" w:rsidRPr="00000000" w14:paraId="0000029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line="264" w:lineRule="auto"/>
              <w:jc w:val="both"/>
              <w:rPr/>
            </w:pPr>
            <w:hyperlink r:id="rId73">
              <w:r w:rsidDel="00000000" w:rsidR="00000000" w:rsidRPr="00000000">
                <w:rPr>
                  <w:b w:val="1"/>
                  <w:bCs w:val="1"/>
                  <w:color w:val="1155cc"/>
                  <w:sz w:val="22.079999923706055"/>
                  <w:szCs w:val="22.079999923706055"/>
                  <w:u w:val="single"/>
                  <w:rtl w:val="0"/>
                </w:rPr>
                <w:t xml:space="preserve">Batería sellada de ácido-plomo, 12 Vcc 7 Ah</w:t>
              </w:r>
            </w:hyperlink>
            <w:r w:rsidDel="00000000" w:rsidR="00000000" w:rsidRPr="00000000">
              <w:rPr>
                <w:rtl w:val="0"/>
              </w:rPr>
            </w:r>
          </w:p>
          <w:p w:rsidR="00000000" w:rsidDel="00000000" w:rsidP="00000000" w:rsidRDefault="00000000" w:rsidRPr="00000000" w14:paraId="00000298">
            <w:pPr>
              <w:jc w:val="both"/>
              <w:rPr>
                <w:sz w:val="22"/>
                <w:szCs w:val="22"/>
              </w:rPr>
            </w:pPr>
            <w:r w:rsidDel="00000000" w:rsidR="00000000" w:rsidRPr="00000000">
              <w:rPr>
                <w:rtl w:val="0"/>
              </w:rPr>
            </w:r>
          </w:p>
        </w:tc>
        <w:tc>
          <w:tcPr>
            <w:gridSpan w:val="2"/>
          </w:tcPr>
          <w:p w:rsidR="00000000" w:rsidDel="00000000" w:rsidP="00000000" w:rsidRDefault="00000000" w:rsidRPr="00000000" w14:paraId="0000029B">
            <w:pPr>
              <w:rPr>
                <w:b w:val="1"/>
                <w:bCs w:val="1"/>
                <w:sz w:val="22"/>
                <w:szCs w:val="22"/>
              </w:rPr>
            </w:pPr>
            <w:r w:rsidDel="00000000" w:rsidR="00000000" w:rsidRPr="00000000">
              <w:rPr>
                <w:b w:val="1"/>
                <w:bCs w:val="1"/>
                <w:sz w:val="22"/>
                <w:szCs w:val="22"/>
                <w:rtl w:val="0"/>
              </w:rPr>
              <w:t xml:space="preserve">$29.99</w:t>
            </w:r>
          </w:p>
        </w:tc>
        <w:tc>
          <w:tcPr/>
          <w:p w:rsidR="00000000" w:rsidDel="00000000" w:rsidP="00000000" w:rsidRDefault="00000000" w:rsidRPr="00000000" w14:paraId="0000029D">
            <w:pPr>
              <w:rPr>
                <w:sz w:val="22"/>
                <w:szCs w:val="22"/>
              </w:rPr>
            </w:pPr>
            <w:r w:rsidDel="00000000" w:rsidR="00000000" w:rsidRPr="00000000">
              <w:rPr>
                <w:b w:val="1"/>
                <w:bCs w:val="1"/>
                <w:sz w:val="22"/>
                <w:szCs w:val="22"/>
                <w:rtl w:val="0"/>
              </w:rPr>
              <w:t xml:space="preserve">$59.98</w:t>
            </w:r>
            <w:r w:rsidDel="00000000" w:rsidR="00000000" w:rsidRPr="00000000">
              <w:rPr>
                <w:rtl w:val="0"/>
              </w:rPr>
            </w:r>
          </w:p>
        </w:tc>
      </w:tr>
      <w:tr>
        <w:trPr>
          <w:cantSplit w:val="0"/>
          <w:tblHeader w:val="0"/>
        </w:trPr>
        <w:tc>
          <w:tcPr/>
          <w:p w:rsidR="00000000" w:rsidDel="00000000" w:rsidP="00000000" w:rsidRDefault="00000000" w:rsidRPr="00000000" w14:paraId="0000029E">
            <w:pPr>
              <w:jc w:val="both"/>
              <w:rPr>
                <w:sz w:val="22"/>
                <w:szCs w:val="22"/>
              </w:rPr>
            </w:pPr>
            <w:r w:rsidDel="00000000" w:rsidR="00000000" w:rsidRPr="00000000">
              <w:rPr>
                <w:rtl w:val="0"/>
              </w:rPr>
            </w:r>
          </w:p>
        </w:tc>
        <w:tc>
          <w:tcPr>
            <w:gridSpan w:val="3"/>
          </w:tcPr>
          <w:p w:rsidR="00000000" w:rsidDel="00000000" w:rsidP="00000000" w:rsidRDefault="00000000" w:rsidRPr="00000000" w14:paraId="0000029F">
            <w:pPr>
              <w:jc w:val="both"/>
              <w:rPr>
                <w:b w:val="1"/>
                <w:bCs w:val="1"/>
                <w:sz w:val="22"/>
                <w:szCs w:val="22"/>
              </w:rPr>
            </w:pPr>
            <w:r w:rsidDel="00000000" w:rsidR="00000000" w:rsidRPr="00000000">
              <w:rPr>
                <w:b w:val="1"/>
                <w:bCs w:val="1"/>
                <w:sz w:val="22"/>
                <w:szCs w:val="22"/>
                <w:rtl w:val="0"/>
              </w:rPr>
              <w:t xml:space="preserve">Total</w:t>
            </w:r>
          </w:p>
        </w:tc>
        <w:tc>
          <w:tcPr>
            <w:gridSpan w:val="2"/>
          </w:tcPr>
          <w:p w:rsidR="00000000" w:rsidDel="00000000" w:rsidP="00000000" w:rsidRDefault="00000000" w:rsidRPr="00000000" w14:paraId="000002A2">
            <w:pPr>
              <w:rPr>
                <w:sz w:val="22"/>
                <w:szCs w:val="22"/>
              </w:rPr>
            </w:pPr>
            <w:r w:rsidDel="00000000" w:rsidR="00000000" w:rsidRPr="00000000">
              <w:rPr>
                <w:b w:val="1"/>
                <w:bCs w:val="1"/>
                <w:sz w:val="22"/>
                <w:szCs w:val="22"/>
                <w:rtl w:val="0"/>
              </w:rPr>
              <w:t xml:space="preserve">$474.13</w:t>
            </w:r>
            <w:r w:rsidDel="00000000" w:rsidR="00000000" w:rsidRPr="00000000">
              <w:rPr>
                <w:sz w:val="22"/>
                <w:szCs w:val="22"/>
                <w:rtl w:val="0"/>
              </w:rPr>
              <w:t xml:space="preserve"> </w:t>
            </w:r>
            <w:r w:rsidDel="00000000" w:rsidR="00000000" w:rsidRPr="00000000">
              <w:rPr>
                <w:rtl w:val="0"/>
              </w:rPr>
            </w:r>
          </w:p>
        </w:tc>
        <w:tc>
          <w:tcPr/>
          <w:p w:rsidR="00000000" w:rsidDel="00000000" w:rsidP="00000000" w:rsidRDefault="00000000" w:rsidRPr="00000000" w14:paraId="000002A4">
            <w:pPr>
              <w:rPr>
                <w:b w:val="1"/>
                <w:bCs w:val="1"/>
                <w:sz w:val="22"/>
                <w:szCs w:val="22"/>
              </w:rPr>
            </w:pPr>
            <w:r w:rsidDel="00000000" w:rsidR="00000000" w:rsidRPr="00000000">
              <w:rPr>
                <w:b w:val="1"/>
                <w:bCs w:val="1"/>
                <w:sz w:val="22"/>
                <w:szCs w:val="22"/>
                <w:rtl w:val="0"/>
              </w:rPr>
              <w:t xml:space="preserve">$474.13 </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rPr/>
      </w:pPr>
      <w:bookmarkStart w:colFirst="0" w:colLast="0" w:name="_80odw4l9gjnn" w:id="47"/>
      <w:bookmarkEnd w:id="47"/>
      <w:r w:rsidDel="00000000" w:rsidR="00000000" w:rsidRPr="00000000">
        <w:rPr>
          <w:rtl w:val="0"/>
        </w:rPr>
        <w:t xml:space="preserve">Construcción</w:t>
      </w:r>
    </w:p>
    <w:p w:rsidR="00000000" w:rsidDel="00000000" w:rsidP="00000000" w:rsidRDefault="00000000" w:rsidRPr="00000000" w14:paraId="000002A7">
      <w:pPr>
        <w:ind w:firstLine="708.6614173228347"/>
        <w:rPr/>
      </w:pPr>
      <w:r w:rsidDel="00000000" w:rsidR="00000000" w:rsidRPr="00000000">
        <w:rPr>
          <w:rtl w:val="0"/>
        </w:rPr>
        <w:t xml:space="preserve">El desarrollo de MEDIBOT se estructura en cinco fases de construcción ejecutadas de forma secuencial, donde cada etapa valida el funcionamiento antes de avanzar a la siguiente.</w:t>
      </w:r>
    </w:p>
    <w:p w:rsidR="00000000" w:rsidDel="00000000" w:rsidP="00000000" w:rsidRDefault="00000000" w:rsidRPr="00000000" w14:paraId="000002A8">
      <w:pPr>
        <w:ind w:firstLine="708.6614173228347"/>
        <w:rPr/>
      </w:pPr>
      <w:r w:rsidDel="00000000" w:rsidR="00000000" w:rsidRPr="00000000">
        <w:rPr>
          <w:rtl w:val="0"/>
        </w:rPr>
      </w:r>
    </w:p>
    <w:p w:rsidR="00000000" w:rsidDel="00000000" w:rsidP="00000000" w:rsidRDefault="00000000" w:rsidRPr="00000000" w14:paraId="000002A9">
      <w:pPr>
        <w:pStyle w:val="Heading2"/>
        <w:rPr/>
      </w:pPr>
      <w:bookmarkStart w:colFirst="0" w:colLast="0" w:name="_hdjnpxdoy576" w:id="48"/>
      <w:bookmarkEnd w:id="48"/>
      <w:r w:rsidDel="00000000" w:rsidR="00000000" w:rsidRPr="00000000">
        <w:rPr>
          <w:rtl w:val="0"/>
        </w:rPr>
        <w:t xml:space="preserve">Fase 1 — Ensamblaje mecánico del chasis</w:t>
      </w:r>
    </w:p>
    <w:p w:rsidR="00000000" w:rsidDel="00000000" w:rsidP="00000000" w:rsidRDefault="00000000" w:rsidRPr="00000000" w14:paraId="000002AA">
      <w:pPr>
        <w:ind w:firstLine="708.6614173228347"/>
        <w:rPr/>
      </w:pPr>
      <w:r w:rsidDel="00000000" w:rsidR="00000000" w:rsidRPr="00000000">
        <w:rPr>
          <w:rtl w:val="0"/>
        </w:rPr>
        <w:t xml:space="preserve">Se ensambla la plataforma base del robot utilizando el kit V3 Mecanum Wheel Intelligence Robot. Se instalan los cuatro motores DC con encoder en los soportes del chasis de aluminio, se montan las ruedas mecanum asegurando la orientación correcta de los rodillos diagonales (las ruedas delanteras izquierda y derecha deben ser de tipo opuesto entre sí), y se fijan los separadores para la plataforma superior donde se alojarán los componentes electrónicos. Se verifica la alineación de las ruedas y el libre giro de cada motor antes de proceder.</w:t>
      </w:r>
    </w:p>
    <w:p w:rsidR="00000000" w:rsidDel="00000000" w:rsidP="00000000" w:rsidRDefault="00000000" w:rsidRPr="00000000" w14:paraId="000002AB">
      <w:pPr>
        <w:ind w:firstLine="708.6614173228347"/>
        <w:rPr/>
      </w:pPr>
      <w:r w:rsidDel="00000000" w:rsidR="00000000" w:rsidRPr="00000000">
        <w:rPr>
          <w:rtl w:val="0"/>
        </w:rPr>
      </w:r>
    </w:p>
    <w:p w:rsidR="00000000" w:rsidDel="00000000" w:rsidP="00000000" w:rsidRDefault="00000000" w:rsidRPr="00000000" w14:paraId="000002AC">
      <w:pPr>
        <w:pStyle w:val="Heading2"/>
        <w:rPr/>
      </w:pPr>
      <w:bookmarkStart w:colFirst="0" w:colLast="0" w:name="_o9cp7myqhe15" w:id="49"/>
      <w:bookmarkEnd w:id="49"/>
      <w:r w:rsidDel="00000000" w:rsidR="00000000" w:rsidRPr="00000000">
        <w:rPr>
          <w:rtl w:val="0"/>
        </w:rPr>
        <w:t xml:space="preserve">Fase 2 — Ensamblaje del subsistema de control y comunicación</w:t>
      </w:r>
    </w:p>
    <w:p w:rsidR="00000000" w:rsidDel="00000000" w:rsidP="00000000" w:rsidRDefault="00000000" w:rsidRPr="00000000" w14:paraId="000002AD">
      <w:pPr>
        <w:ind w:firstLine="708.6614173228347"/>
        <w:rPr/>
      </w:pPr>
      <w:r w:rsidDel="00000000" w:rsidR="00000000" w:rsidRPr="00000000">
        <w:rPr>
          <w:rtl w:val="0"/>
        </w:rPr>
        <w:t xml:space="preserve">Se instala la Raspberry Pi 4 en su case de aluminio sobre la plataforma superior del chasis. Se conecta el ESP32 mediante comunicación UART con la Raspberry Pi. Se configura el sistema operativo Raspberry Pi OS, se instalan las dependencias de Python (Flask, OpenCV, RPi.GPIO) y se despliega el servidor web de control. Se conecta la cámara web HD y se configura el streaming de video. Se integra el módulo de audio para comunicación por voz bidireccional. Se realizan pruebas de conectividad Wi-Fi y se verifica el acceso a la interfaz web desde un dispositivo externo.</w:t>
      </w:r>
    </w:p>
    <w:p w:rsidR="00000000" w:rsidDel="00000000" w:rsidP="00000000" w:rsidRDefault="00000000" w:rsidRPr="00000000" w14:paraId="000002AE">
      <w:pPr>
        <w:ind w:firstLine="708.6614173228347"/>
        <w:rPr/>
      </w:pPr>
      <w:r w:rsidDel="00000000" w:rsidR="00000000" w:rsidRPr="00000000">
        <w:rPr>
          <w:rtl w:val="0"/>
        </w:rPr>
      </w:r>
    </w:p>
    <w:p w:rsidR="00000000" w:rsidDel="00000000" w:rsidP="00000000" w:rsidRDefault="00000000" w:rsidRPr="00000000" w14:paraId="000002AF">
      <w:pPr>
        <w:pStyle w:val="Heading2"/>
        <w:rPr/>
      </w:pPr>
      <w:bookmarkStart w:colFirst="0" w:colLast="0" w:name="_q9uxn0e7oavk" w:id="50"/>
      <w:bookmarkEnd w:id="50"/>
      <w:r w:rsidDel="00000000" w:rsidR="00000000" w:rsidRPr="00000000">
        <w:rPr>
          <w:rtl w:val="0"/>
        </w:rPr>
        <w:t xml:space="preserve">Fase 3 — Ensamblaje del subsistema de tracción</w:t>
      </w:r>
    </w:p>
    <w:p w:rsidR="00000000" w:rsidDel="00000000" w:rsidP="00000000" w:rsidRDefault="00000000" w:rsidRPr="00000000" w14:paraId="000002B0">
      <w:pPr>
        <w:ind w:firstLine="708.6614173228347"/>
        <w:rPr/>
      </w:pPr>
      <w:r w:rsidDel="00000000" w:rsidR="00000000" w:rsidRPr="00000000">
        <w:rPr>
          <w:rtl w:val="0"/>
        </w:rPr>
        <w:t xml:space="preserve">Se conectan los cuatro motores DC con encoder al ESP32 a través de los MOSFET IRF540 y los circuitos de potencia necesarios. Se programa el firmware del ESP32 para interpretar los comandos de movimiento recibidos desde la Raspberry Pi y traducirlos en señales PWM para cada motor de forma independiente. Se implementa la lógica de movimiento omnidireccional (combinaciones de giro de ruedas para avance, retroceso, desplazamiento lateral y diagonal). Se realizan pruebas de movimiento en superficies similares a las de un pasillo hospitalario.</w:t>
      </w:r>
    </w:p>
    <w:p w:rsidR="00000000" w:rsidDel="00000000" w:rsidP="00000000" w:rsidRDefault="00000000" w:rsidRPr="00000000" w14:paraId="000002B1">
      <w:pPr>
        <w:ind w:firstLine="708.6614173228347"/>
        <w:rPr/>
      </w:pPr>
      <w:r w:rsidDel="00000000" w:rsidR="00000000" w:rsidRPr="00000000">
        <w:rPr>
          <w:rtl w:val="0"/>
        </w:rPr>
      </w:r>
    </w:p>
    <w:p w:rsidR="00000000" w:rsidDel="00000000" w:rsidP="00000000" w:rsidRDefault="00000000" w:rsidRPr="00000000" w14:paraId="000002B2">
      <w:pPr>
        <w:pStyle w:val="Heading2"/>
        <w:rPr/>
      </w:pPr>
      <w:bookmarkStart w:colFirst="0" w:colLast="0" w:name="_9rrxml6utpfu" w:id="51"/>
      <w:bookmarkEnd w:id="51"/>
      <w:r w:rsidDel="00000000" w:rsidR="00000000" w:rsidRPr="00000000">
        <w:rPr>
          <w:rtl w:val="0"/>
        </w:rPr>
        <w:t xml:space="preserve">Fase 4 — Construcción e integración del subsistema térmico</w:t>
      </w:r>
    </w:p>
    <w:p w:rsidR="00000000" w:rsidDel="00000000" w:rsidP="00000000" w:rsidRDefault="00000000" w:rsidRPr="00000000" w14:paraId="000002B3">
      <w:pPr>
        <w:ind w:firstLine="708.6614173228347"/>
        <w:rPr/>
      </w:pPr>
      <w:r w:rsidDel="00000000" w:rsidR="00000000" w:rsidRPr="00000000">
        <w:rPr>
          <w:rtl w:val="0"/>
        </w:rPr>
        <w:t xml:space="preserve">Se construye el compartimento de medicamentos utilizando láminas de acrílico selladas con silicón y recubiertas interiormente con espuma de poliuretano para aislamiento térmico. Se instala la celda Peltier en una de las paredes del compartimento, con el lado frío hacia el interior y el conjunto disipador-ventilador-bomba de agua en el exterior. Se conecta el termistor NTC al ESP32 para la lectura de temperatura en tiempo real. Se integra el módulo PWM LCD para el control de la potencia de la celda. Se programa el algoritmo de control de temperatura y se realizan pruebas de enfriamiento verificando que el compartimento alcance y mantenga el rango térmico requerido para medicamentos (13–25 °C).</w:t>
      </w:r>
    </w:p>
    <w:p w:rsidR="00000000" w:rsidDel="00000000" w:rsidP="00000000" w:rsidRDefault="00000000" w:rsidRPr="00000000" w14:paraId="000002B4">
      <w:pPr>
        <w:ind w:firstLine="708.6614173228347"/>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pStyle w:val="Heading2"/>
        <w:rPr/>
      </w:pPr>
      <w:bookmarkStart w:colFirst="0" w:colLast="0" w:name="_t3ou67rjd2aa" w:id="52"/>
      <w:bookmarkEnd w:id="52"/>
      <w:r w:rsidDel="00000000" w:rsidR="00000000" w:rsidRPr="00000000">
        <w:rPr>
          <w:rtl w:val="0"/>
        </w:rPr>
        <w:t xml:space="preserve">Fase 5 — Integración final y pruebas del sistema completo</w:t>
      </w:r>
    </w:p>
    <w:p w:rsidR="00000000" w:rsidDel="00000000" w:rsidP="00000000" w:rsidRDefault="00000000" w:rsidRPr="00000000" w14:paraId="000002B8">
      <w:pPr>
        <w:ind w:firstLine="708.6614173228347"/>
        <w:rPr/>
      </w:pPr>
      <w:r w:rsidDel="00000000" w:rsidR="00000000" w:rsidRPr="00000000">
        <w:rPr>
          <w:rtl w:val="0"/>
        </w:rPr>
        <w:t xml:space="preserve">Se integran todos los subsistemas en el chasis definitivo. Se realizan pruebas de funcionamiento conjunto: navegación remota con visualización en tiempo real, comunicación por voz, entrega de medicamentos con control térmico activo y registro de hora mediante el RTC DS3231. Se ajustan los parámetros de control, se corrigen interferencias entre subsistemas y se documenta el comportamiento del sistema bajo condiciones similares a las del entorno hospitalario objetivo.</w:t>
      </w:r>
    </w:p>
    <w:p w:rsidR="00000000" w:rsidDel="00000000" w:rsidP="00000000" w:rsidRDefault="00000000" w:rsidRPr="00000000" w14:paraId="000002B9">
      <w:pPr>
        <w:ind w:firstLine="708.6614173228347"/>
        <w:rPr/>
      </w:pPr>
      <w:r w:rsidDel="00000000" w:rsidR="00000000" w:rsidRPr="00000000">
        <w:rPr/>
        <w:drawing>
          <wp:anchor allowOverlap="1" behindDoc="0" distB="114300" distT="114300" distL="114300" distR="114300" hidden="0" layoutInCell="1" locked="0" relativeHeight="0" simplePos="0">
            <wp:simplePos x="0" y="0"/>
            <wp:positionH relativeFrom="page">
              <wp:posOffset>1042988</wp:posOffset>
            </wp:positionH>
            <wp:positionV relativeFrom="page">
              <wp:posOffset>3648075</wp:posOffset>
            </wp:positionV>
            <wp:extent cx="5686425" cy="4852485"/>
            <wp:effectExtent b="0" l="0" r="0" t="0"/>
            <wp:wrapTopAndBottom distB="114300" distT="114300"/>
            <wp:docPr id="7" name="image1.jpg"/>
            <a:graphic>
              <a:graphicData uri="http://schemas.openxmlformats.org/drawingml/2006/picture">
                <pic:pic>
                  <pic:nvPicPr>
                    <pic:cNvPr id="0" name="image1.jpg"/>
                    <pic:cNvPicPr preferRelativeResize="0"/>
                  </pic:nvPicPr>
                  <pic:blipFill>
                    <a:blip r:embed="rId74"/>
                    <a:srcRect b="26161" l="0" r="0" t="16144"/>
                    <a:stretch>
                      <a:fillRect/>
                    </a:stretch>
                  </pic:blipFill>
                  <pic:spPr>
                    <a:xfrm>
                      <a:off x="0" y="0"/>
                      <a:ext cx="5686425" cy="485248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1343025</wp:posOffset>
            </wp:positionH>
            <wp:positionV relativeFrom="page">
              <wp:posOffset>9997232</wp:posOffset>
            </wp:positionV>
            <wp:extent cx="5686425" cy="6210300"/>
            <wp:effectExtent b="0" l="0" r="0" t="0"/>
            <wp:wrapTopAndBottom distB="114300" distT="114300"/>
            <wp:docPr id="3" name="image1.jpg"/>
            <a:graphic>
              <a:graphicData uri="http://schemas.openxmlformats.org/drawingml/2006/picture">
                <pic:pic>
                  <pic:nvPicPr>
                    <pic:cNvPr id="0" name="image1.jpg"/>
                    <pic:cNvPicPr preferRelativeResize="0"/>
                  </pic:nvPicPr>
                  <pic:blipFill>
                    <a:blip r:embed="rId74"/>
                    <a:srcRect b="26161" l="0" r="0" t="0"/>
                    <a:stretch>
                      <a:fillRect/>
                    </a:stretch>
                  </pic:blipFill>
                  <pic:spPr>
                    <a:xfrm>
                      <a:off x="0" y="0"/>
                      <a:ext cx="5686425" cy="6210300"/>
                    </a:xfrm>
                    <a:prstGeom prst="rect"/>
                    <a:ln/>
                  </pic:spPr>
                </pic:pic>
              </a:graphicData>
            </a:graphic>
          </wp:anchor>
        </w:drawing>
      </w:r>
      <w:r w:rsidDel="00000000" w:rsidR="00000000" w:rsidRPr="00000000">
        <w:rPr>
          <w:rtl w:val="0"/>
        </w:rPr>
      </w:r>
    </w:p>
    <w:p w:rsidR="00000000" w:rsidDel="00000000" w:rsidP="00000000" w:rsidRDefault="00000000" w:rsidRPr="00000000" w14:paraId="000002BA">
      <w:pPr>
        <w:pStyle w:val="Heading1"/>
        <w:rPr>
          <w:sz w:val="22"/>
          <w:szCs w:val="22"/>
        </w:rPr>
      </w:pPr>
      <w:bookmarkStart w:colFirst="0" w:colLast="0" w:name="_vljosg6005h5" w:id="53"/>
      <w:bookmarkEnd w:id="53"/>
      <w:r w:rsidDel="00000000" w:rsidR="00000000" w:rsidRPr="00000000">
        <w:rPr>
          <w:rtl w:val="0"/>
        </w:rPr>
        <w:t xml:space="preserve">Cronograma de Actividades</w:t>
      </w:r>
      <w:r w:rsidDel="00000000" w:rsidR="00000000" w:rsidRPr="00000000">
        <w:rPr>
          <w:rtl w:val="0"/>
        </w:rPr>
      </w:r>
    </w:p>
    <w:tbl>
      <w:tblPr>
        <w:tblStyle w:val="Table4"/>
        <w:tblpPr w:leftFromText="180" w:rightFromText="180" w:topFromText="180" w:bottomFromText="180" w:vertAnchor="text" w:horzAnchor="text" w:tblpX="-1215" w:tblpY="0"/>
        <w:tblW w:w="11775.0" w:type="dxa"/>
        <w:jc w:val="left"/>
        <w:tblInd w:w="-726.0" w:type="dxa"/>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4A0"/>
      </w:tblPr>
      <w:tblGrid>
        <w:gridCol w:w="600"/>
        <w:gridCol w:w="250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Change w:id="0">
          <w:tblGrid>
            <w:gridCol w:w="600"/>
            <w:gridCol w:w="250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blGridChange>
      </w:tblGrid>
      <w:tr>
        <w:trPr>
          <w:cantSplit w:val="0"/>
          <w:trHeight w:val="240" w:hRule="atLeast"/>
          <w:tblHeader w:val="0"/>
        </w:trPr>
        <w:tc>
          <w:tcPr>
            <w:gridSpan w:val="2"/>
            <w:tcBorders>
              <w:left w:color="000000" w:space="0" w:sz="0" w:val="nil"/>
              <w:bottom w:color="c9c9c9" w:space="0" w:sz="4" w:val="single"/>
              <w:right w:color="c9c9c9" w:space="0" w:sz="4" w:val="single"/>
            </w:tcBorders>
            <w:vAlign w:val="center"/>
          </w:tcPr>
          <w:p w:rsidR="00000000" w:rsidDel="00000000" w:rsidP="00000000" w:rsidRDefault="00000000" w:rsidRPr="00000000" w14:paraId="000002BB">
            <w:pPr>
              <w:jc w:val="both"/>
              <w:rPr>
                <w:sz w:val="22"/>
                <w:szCs w:val="22"/>
              </w:rPr>
            </w:pPr>
            <w:r w:rsidDel="00000000" w:rsidR="00000000" w:rsidRPr="00000000">
              <w:rPr>
                <w:rtl w:val="0"/>
              </w:rPr>
            </w:r>
          </w:p>
          <w:p w:rsidR="00000000" w:rsidDel="00000000" w:rsidP="00000000" w:rsidRDefault="00000000" w:rsidRPr="00000000" w14:paraId="000002BC">
            <w:pPr>
              <w:jc w:val="both"/>
              <w:rPr>
                <w:sz w:val="22"/>
                <w:szCs w:val="22"/>
              </w:rPr>
            </w:pPr>
            <w:r w:rsidDel="00000000" w:rsidR="00000000" w:rsidRPr="00000000">
              <w:rPr>
                <w:rtl w:val="0"/>
              </w:rPr>
            </w:r>
          </w:p>
        </w:tc>
        <w:tc>
          <w:tcPr>
            <w:gridSpan w:val="2"/>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BE">
            <w:pPr>
              <w:jc w:val="center"/>
              <w:rPr>
                <w:sz w:val="16"/>
                <w:szCs w:val="16"/>
              </w:rPr>
            </w:pPr>
            <w:r w:rsidDel="00000000" w:rsidR="00000000" w:rsidRPr="00000000">
              <w:rPr>
                <w:sz w:val="16"/>
                <w:szCs w:val="16"/>
                <w:rtl w:val="0"/>
              </w:rPr>
              <w:t xml:space="preserve">Feb</w:t>
            </w:r>
          </w:p>
        </w:tc>
        <w:tc>
          <w:tcPr>
            <w:gridSpan w:val="5"/>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C0">
            <w:pPr>
              <w:widowControl w:val="0"/>
              <w:spacing w:line="276" w:lineRule="auto"/>
              <w:jc w:val="center"/>
              <w:rPr>
                <w:sz w:val="16"/>
                <w:szCs w:val="16"/>
              </w:rPr>
            </w:pPr>
            <w:r w:rsidDel="00000000" w:rsidR="00000000" w:rsidRPr="00000000">
              <w:rPr>
                <w:sz w:val="16"/>
                <w:szCs w:val="16"/>
                <w:rtl w:val="0"/>
              </w:rPr>
              <w:t xml:space="preserve">Marzo</w:t>
            </w:r>
          </w:p>
        </w:tc>
        <w:tc>
          <w:tcPr>
            <w:gridSpan w:val="4"/>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C5">
            <w:pPr>
              <w:widowControl w:val="0"/>
              <w:spacing w:line="276" w:lineRule="auto"/>
              <w:jc w:val="center"/>
              <w:rPr>
                <w:sz w:val="16"/>
                <w:szCs w:val="16"/>
              </w:rPr>
            </w:pPr>
            <w:r w:rsidDel="00000000" w:rsidR="00000000" w:rsidRPr="00000000">
              <w:rPr>
                <w:sz w:val="16"/>
                <w:szCs w:val="16"/>
                <w:rtl w:val="0"/>
              </w:rPr>
              <w:t xml:space="preserve">Abril</w:t>
            </w:r>
          </w:p>
        </w:tc>
        <w:tc>
          <w:tcPr>
            <w:gridSpan w:val="5"/>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C9">
            <w:pPr>
              <w:widowControl w:val="0"/>
              <w:spacing w:line="276" w:lineRule="auto"/>
              <w:jc w:val="center"/>
              <w:rPr>
                <w:sz w:val="16"/>
                <w:szCs w:val="16"/>
              </w:rPr>
            </w:pPr>
            <w:r w:rsidDel="00000000" w:rsidR="00000000" w:rsidRPr="00000000">
              <w:rPr>
                <w:sz w:val="16"/>
                <w:szCs w:val="16"/>
                <w:rtl w:val="0"/>
              </w:rPr>
              <w:t xml:space="preserve">Mayo</w:t>
            </w:r>
          </w:p>
        </w:tc>
        <w:tc>
          <w:tcPr>
            <w:gridSpan w:val="5"/>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CE">
            <w:pPr>
              <w:widowControl w:val="0"/>
              <w:spacing w:line="276" w:lineRule="auto"/>
              <w:jc w:val="center"/>
              <w:rPr>
                <w:sz w:val="16"/>
                <w:szCs w:val="16"/>
              </w:rPr>
            </w:pPr>
            <w:r w:rsidDel="00000000" w:rsidR="00000000" w:rsidRPr="00000000">
              <w:rPr>
                <w:sz w:val="16"/>
                <w:szCs w:val="16"/>
                <w:rtl w:val="0"/>
              </w:rPr>
              <w:t xml:space="preserve">Junio</w:t>
            </w:r>
          </w:p>
        </w:tc>
        <w:tc>
          <w:tcPr>
            <w:gridSpan w:val="4"/>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D3">
            <w:pPr>
              <w:widowControl w:val="0"/>
              <w:spacing w:line="276" w:lineRule="auto"/>
              <w:jc w:val="center"/>
              <w:rPr>
                <w:sz w:val="16"/>
                <w:szCs w:val="16"/>
              </w:rPr>
            </w:pPr>
            <w:r w:rsidDel="00000000" w:rsidR="00000000" w:rsidRPr="00000000">
              <w:rPr>
                <w:sz w:val="16"/>
                <w:szCs w:val="16"/>
                <w:rtl w:val="0"/>
              </w:rPr>
              <w:t xml:space="preserve">Julio</w:t>
            </w:r>
          </w:p>
        </w:tc>
        <w:tc>
          <w:tcPr>
            <w:gridSpan w:val="5"/>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D7">
            <w:pPr>
              <w:widowControl w:val="0"/>
              <w:spacing w:line="276" w:lineRule="auto"/>
              <w:jc w:val="center"/>
              <w:rPr>
                <w:sz w:val="16"/>
                <w:szCs w:val="16"/>
              </w:rPr>
            </w:pPr>
            <w:r w:rsidDel="00000000" w:rsidR="00000000" w:rsidRPr="00000000">
              <w:rPr>
                <w:sz w:val="16"/>
                <w:szCs w:val="16"/>
                <w:rtl w:val="0"/>
              </w:rPr>
              <w:t xml:space="preserve">Agosto</w:t>
            </w:r>
          </w:p>
        </w:tc>
        <w:tc>
          <w:tcPr>
            <w:gridSpan w:val="4"/>
            <w:tcBorders>
              <w:top w:color="c9c9c9" w:space="0" w:sz="4" w:val="single"/>
              <w:left w:color="c9c9c9" w:space="0" w:sz="4" w:val="single"/>
              <w:bottom w:color="c9c9c9" w:space="0" w:sz="4" w:val="single"/>
              <w:right w:color="c9c9c9" w:space="0" w:sz="4" w:val="single"/>
            </w:tcBorders>
            <w:shd w:fill="8eaadb" w:val="clear"/>
            <w:vAlign w:val="center"/>
          </w:tcPr>
          <w:p w:rsidR="00000000" w:rsidDel="00000000" w:rsidP="00000000" w:rsidRDefault="00000000" w:rsidRPr="00000000" w14:paraId="000002DC">
            <w:pPr>
              <w:widowControl w:val="0"/>
              <w:spacing w:line="276" w:lineRule="auto"/>
              <w:jc w:val="center"/>
              <w:rPr>
                <w:sz w:val="16"/>
                <w:szCs w:val="16"/>
              </w:rPr>
            </w:pPr>
            <w:r w:rsidDel="00000000" w:rsidR="00000000" w:rsidRPr="00000000">
              <w:rPr>
                <w:sz w:val="16"/>
                <w:szCs w:val="16"/>
                <w:rtl w:val="0"/>
              </w:rPr>
              <w:t xml:space="preserve">Sep</w:t>
            </w:r>
          </w:p>
        </w:tc>
      </w:tr>
      <w:tr>
        <w:trPr>
          <w:cantSplit w:val="0"/>
          <w:trHeight w:val="240" w:hRule="atLeast"/>
          <w:tblHeader w:val="0"/>
        </w:trPr>
        <w:tc>
          <w:tcPr>
            <w:gridSpan w:val="2"/>
            <w:tcBorders>
              <w:top w:color="c9c9c9" w:space="0" w:sz="4" w:val="single"/>
              <w:left w:color="c9c9c9" w:space="0" w:sz="4" w:val="single"/>
            </w:tcBorders>
            <w:shd w:fill="8eaadb" w:val="clear"/>
            <w:vAlign w:val="center"/>
          </w:tcPr>
          <w:p w:rsidR="00000000" w:rsidDel="00000000" w:rsidP="00000000" w:rsidRDefault="00000000" w:rsidRPr="00000000" w14:paraId="000002E0">
            <w:pPr>
              <w:jc w:val="center"/>
              <w:rPr>
                <w:b w:val="0"/>
                <w:bCs w:val="0"/>
                <w:sz w:val="22"/>
                <w:szCs w:val="22"/>
              </w:rPr>
            </w:pPr>
            <w:r w:rsidDel="00000000" w:rsidR="00000000" w:rsidRPr="00000000">
              <w:rPr>
                <w:b w:val="0"/>
                <w:bCs w:val="0"/>
                <w:sz w:val="22"/>
                <w:szCs w:val="22"/>
                <w:rtl w:val="0"/>
              </w:rPr>
              <w:t xml:space="preserve">ACTIVIDADES</w:t>
            </w:r>
          </w:p>
        </w:tc>
        <w:tc>
          <w:tcPr>
            <w:tcBorders>
              <w:top w:color="c9c9c9" w:space="0" w:sz="4" w:val="single"/>
            </w:tcBorders>
            <w:shd w:fill="8eaadb" w:val="clear"/>
            <w:vAlign w:val="center"/>
          </w:tcPr>
          <w:p w:rsidR="00000000" w:rsidDel="00000000" w:rsidP="00000000" w:rsidRDefault="00000000" w:rsidRPr="00000000" w14:paraId="000002E2">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E3">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E4">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E5">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E6">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E7">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E8">
            <w:pPr>
              <w:jc w:val="center"/>
              <w:rPr>
                <w:sz w:val="10"/>
                <w:szCs w:val="10"/>
              </w:rPr>
            </w:pPr>
            <w:r w:rsidDel="00000000" w:rsidR="00000000" w:rsidRPr="00000000">
              <w:rPr>
                <w:sz w:val="10"/>
                <w:szCs w:val="10"/>
                <w:rtl w:val="0"/>
              </w:rPr>
              <w:t xml:space="preserve">S5</w:t>
            </w:r>
          </w:p>
        </w:tc>
        <w:tc>
          <w:tcPr>
            <w:tcBorders>
              <w:top w:color="c9c9c9" w:space="0" w:sz="4" w:val="single"/>
            </w:tcBorders>
            <w:shd w:fill="8eaadb" w:val="clear"/>
            <w:vAlign w:val="center"/>
          </w:tcPr>
          <w:p w:rsidR="00000000" w:rsidDel="00000000" w:rsidP="00000000" w:rsidRDefault="00000000" w:rsidRPr="00000000" w14:paraId="000002E9">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EA">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EB">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EC">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ED">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EE">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EF">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F0">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F1">
            <w:pPr>
              <w:jc w:val="center"/>
              <w:rPr>
                <w:sz w:val="10"/>
                <w:szCs w:val="10"/>
              </w:rPr>
            </w:pPr>
            <w:r w:rsidDel="00000000" w:rsidR="00000000" w:rsidRPr="00000000">
              <w:rPr>
                <w:sz w:val="10"/>
                <w:szCs w:val="10"/>
                <w:rtl w:val="0"/>
              </w:rPr>
              <w:t xml:space="preserve">S5</w:t>
            </w:r>
          </w:p>
        </w:tc>
        <w:tc>
          <w:tcPr>
            <w:tcBorders>
              <w:top w:color="c9c9c9" w:space="0" w:sz="4" w:val="single"/>
            </w:tcBorders>
            <w:shd w:fill="8eaadb" w:val="clear"/>
            <w:vAlign w:val="center"/>
          </w:tcPr>
          <w:p w:rsidR="00000000" w:rsidDel="00000000" w:rsidP="00000000" w:rsidRDefault="00000000" w:rsidRPr="00000000" w14:paraId="000002F2">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F3">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F4">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F5">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F6">
            <w:pPr>
              <w:jc w:val="center"/>
              <w:rPr>
                <w:sz w:val="10"/>
                <w:szCs w:val="10"/>
              </w:rPr>
            </w:pPr>
            <w:r w:rsidDel="00000000" w:rsidR="00000000" w:rsidRPr="00000000">
              <w:rPr>
                <w:sz w:val="10"/>
                <w:szCs w:val="10"/>
                <w:rtl w:val="0"/>
              </w:rPr>
              <w:t xml:space="preserve">S5</w:t>
            </w:r>
          </w:p>
        </w:tc>
        <w:tc>
          <w:tcPr>
            <w:tcBorders>
              <w:top w:color="c9c9c9" w:space="0" w:sz="4" w:val="single"/>
            </w:tcBorders>
            <w:shd w:fill="8eaadb" w:val="clear"/>
            <w:vAlign w:val="center"/>
          </w:tcPr>
          <w:p w:rsidR="00000000" w:rsidDel="00000000" w:rsidP="00000000" w:rsidRDefault="00000000" w:rsidRPr="00000000" w14:paraId="000002F7">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F8">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F9">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FA">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FB">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2FC">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2FD">
            <w:pPr>
              <w:jc w:val="center"/>
              <w:rPr>
                <w:sz w:val="10"/>
                <w:szCs w:val="10"/>
              </w:rPr>
            </w:pPr>
            <w:r w:rsidDel="00000000" w:rsidR="00000000" w:rsidRPr="00000000">
              <w:rPr>
                <w:sz w:val="10"/>
                <w:szCs w:val="10"/>
                <w:rtl w:val="0"/>
              </w:rPr>
              <w:t xml:space="preserve">S3</w:t>
            </w:r>
          </w:p>
        </w:tc>
        <w:tc>
          <w:tcPr>
            <w:tcBorders>
              <w:top w:color="c9c9c9" w:space="0" w:sz="4" w:val="single"/>
            </w:tcBorders>
            <w:shd w:fill="8eaadb" w:val="clear"/>
            <w:vAlign w:val="center"/>
          </w:tcPr>
          <w:p w:rsidR="00000000" w:rsidDel="00000000" w:rsidP="00000000" w:rsidRDefault="00000000" w:rsidRPr="00000000" w14:paraId="000002FE">
            <w:pPr>
              <w:jc w:val="center"/>
              <w:rPr>
                <w:sz w:val="10"/>
                <w:szCs w:val="10"/>
              </w:rPr>
            </w:pPr>
            <w:r w:rsidDel="00000000" w:rsidR="00000000" w:rsidRPr="00000000">
              <w:rPr>
                <w:sz w:val="10"/>
                <w:szCs w:val="10"/>
                <w:rtl w:val="0"/>
              </w:rPr>
              <w:t xml:space="preserve">S4</w:t>
            </w:r>
          </w:p>
        </w:tc>
        <w:tc>
          <w:tcPr>
            <w:tcBorders>
              <w:top w:color="c9c9c9" w:space="0" w:sz="4" w:val="single"/>
            </w:tcBorders>
            <w:shd w:fill="8eaadb" w:val="clear"/>
            <w:vAlign w:val="center"/>
          </w:tcPr>
          <w:p w:rsidR="00000000" w:rsidDel="00000000" w:rsidP="00000000" w:rsidRDefault="00000000" w:rsidRPr="00000000" w14:paraId="000002FF">
            <w:pPr>
              <w:jc w:val="center"/>
              <w:rPr>
                <w:sz w:val="10"/>
                <w:szCs w:val="10"/>
              </w:rPr>
            </w:pPr>
            <w:r w:rsidDel="00000000" w:rsidR="00000000" w:rsidRPr="00000000">
              <w:rPr>
                <w:sz w:val="10"/>
                <w:szCs w:val="10"/>
                <w:rtl w:val="0"/>
              </w:rPr>
              <w:t xml:space="preserve">S5</w:t>
            </w:r>
          </w:p>
        </w:tc>
        <w:tc>
          <w:tcPr>
            <w:tcBorders>
              <w:top w:color="c9c9c9" w:space="0" w:sz="4" w:val="single"/>
            </w:tcBorders>
            <w:shd w:fill="8eaadb" w:val="clear"/>
            <w:vAlign w:val="center"/>
          </w:tcPr>
          <w:p w:rsidR="00000000" w:rsidDel="00000000" w:rsidP="00000000" w:rsidRDefault="00000000" w:rsidRPr="00000000" w14:paraId="00000300">
            <w:pPr>
              <w:jc w:val="center"/>
              <w:rPr>
                <w:sz w:val="10"/>
                <w:szCs w:val="10"/>
              </w:rPr>
            </w:pPr>
            <w:r w:rsidDel="00000000" w:rsidR="00000000" w:rsidRPr="00000000">
              <w:rPr>
                <w:sz w:val="10"/>
                <w:szCs w:val="10"/>
                <w:rtl w:val="0"/>
              </w:rPr>
              <w:t xml:space="preserve">S1</w:t>
            </w:r>
          </w:p>
        </w:tc>
        <w:tc>
          <w:tcPr>
            <w:tcBorders>
              <w:top w:color="c9c9c9" w:space="0" w:sz="4" w:val="single"/>
            </w:tcBorders>
            <w:shd w:fill="8eaadb" w:val="clear"/>
            <w:vAlign w:val="center"/>
          </w:tcPr>
          <w:p w:rsidR="00000000" w:rsidDel="00000000" w:rsidP="00000000" w:rsidRDefault="00000000" w:rsidRPr="00000000" w14:paraId="00000301">
            <w:pPr>
              <w:jc w:val="center"/>
              <w:rPr>
                <w:sz w:val="10"/>
                <w:szCs w:val="10"/>
              </w:rPr>
            </w:pPr>
            <w:r w:rsidDel="00000000" w:rsidR="00000000" w:rsidRPr="00000000">
              <w:rPr>
                <w:sz w:val="10"/>
                <w:szCs w:val="10"/>
                <w:rtl w:val="0"/>
              </w:rPr>
              <w:t xml:space="preserve">S2</w:t>
            </w:r>
          </w:p>
        </w:tc>
        <w:tc>
          <w:tcPr>
            <w:tcBorders>
              <w:top w:color="c9c9c9" w:space="0" w:sz="4" w:val="single"/>
            </w:tcBorders>
            <w:shd w:fill="8eaadb" w:val="clear"/>
            <w:vAlign w:val="center"/>
          </w:tcPr>
          <w:p w:rsidR="00000000" w:rsidDel="00000000" w:rsidP="00000000" w:rsidRDefault="00000000" w:rsidRPr="00000000" w14:paraId="00000302">
            <w:pPr>
              <w:jc w:val="center"/>
              <w:rPr>
                <w:sz w:val="10"/>
                <w:szCs w:val="10"/>
              </w:rPr>
            </w:pPr>
            <w:r w:rsidDel="00000000" w:rsidR="00000000" w:rsidRPr="00000000">
              <w:rPr>
                <w:sz w:val="10"/>
                <w:szCs w:val="10"/>
                <w:rtl w:val="0"/>
              </w:rPr>
              <w:t xml:space="preserve">S3</w:t>
            </w:r>
          </w:p>
        </w:tc>
        <w:tc>
          <w:tcPr>
            <w:tcBorders>
              <w:top w:color="c9c9c9" w:space="0" w:sz="4" w:val="single"/>
              <w:right w:color="c9c9c9" w:space="0" w:sz="4" w:val="single"/>
            </w:tcBorders>
            <w:shd w:fill="8eaadb" w:val="clear"/>
            <w:vAlign w:val="center"/>
          </w:tcPr>
          <w:p w:rsidR="00000000" w:rsidDel="00000000" w:rsidP="00000000" w:rsidRDefault="00000000" w:rsidRPr="00000000" w14:paraId="00000303">
            <w:pPr>
              <w:jc w:val="center"/>
              <w:rPr>
                <w:sz w:val="10"/>
                <w:szCs w:val="10"/>
              </w:rPr>
            </w:pPr>
            <w:r w:rsidDel="00000000" w:rsidR="00000000" w:rsidRPr="00000000">
              <w:rPr>
                <w:sz w:val="10"/>
                <w:szCs w:val="10"/>
                <w:rtl w:val="0"/>
              </w:rPr>
              <w:t xml:space="preserve">S4</w:t>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04">
            <w:pPr>
              <w:jc w:val="both"/>
              <w:rPr>
                <w:sz w:val="22"/>
                <w:szCs w:val="22"/>
              </w:rPr>
            </w:pPr>
            <w:r w:rsidDel="00000000" w:rsidR="00000000" w:rsidRPr="00000000">
              <w:rPr>
                <w:sz w:val="22"/>
                <w:szCs w:val="22"/>
                <w:rtl w:val="0"/>
              </w:rPr>
              <w:t xml:space="preserve">Conformación de equipos de trabajo.  </w:t>
            </w:r>
          </w:p>
        </w:tc>
        <w:tc>
          <w:tcPr>
            <w:shd w:fill="b4a7d6" w:val="clear"/>
          </w:tcPr>
          <w:p w:rsidR="00000000" w:rsidDel="00000000" w:rsidP="00000000" w:rsidRDefault="00000000" w:rsidRPr="00000000" w14:paraId="00000306">
            <w:pPr>
              <w:jc w:val="center"/>
              <w:rPr>
                <w:sz w:val="22"/>
                <w:szCs w:val="22"/>
                <w:shd w:fill="6d9eeb" w:val="clear"/>
              </w:rPr>
            </w:pPr>
            <w:r w:rsidDel="00000000" w:rsidR="00000000" w:rsidRPr="00000000">
              <w:rPr>
                <w:rtl w:val="0"/>
              </w:rPr>
            </w:r>
          </w:p>
        </w:tc>
        <w:tc>
          <w:tcPr/>
          <w:p w:rsidR="00000000" w:rsidDel="00000000" w:rsidP="00000000" w:rsidRDefault="00000000" w:rsidRPr="00000000" w14:paraId="00000307">
            <w:pPr>
              <w:jc w:val="center"/>
              <w:rPr>
                <w:color w:val="00ff00"/>
                <w:sz w:val="22"/>
                <w:szCs w:val="22"/>
                <w:highlight w:val="green"/>
              </w:rPr>
            </w:pPr>
            <w:r w:rsidDel="00000000" w:rsidR="00000000" w:rsidRPr="00000000">
              <w:rPr>
                <w:rtl w:val="0"/>
              </w:rPr>
            </w:r>
          </w:p>
        </w:tc>
        <w:tc>
          <w:tcPr/>
          <w:p w:rsidR="00000000" w:rsidDel="00000000" w:rsidP="00000000" w:rsidRDefault="00000000" w:rsidRPr="00000000" w14:paraId="0000030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9">
            <w:pPr>
              <w:jc w:val="center"/>
              <w:rPr>
                <w:color w:val="00ff00"/>
                <w:sz w:val="22"/>
                <w:szCs w:val="22"/>
                <w:highlight w:val="green"/>
              </w:rPr>
            </w:pPr>
            <w:r w:rsidDel="00000000" w:rsidR="00000000" w:rsidRPr="00000000">
              <w:rPr>
                <w:rtl w:val="0"/>
              </w:rPr>
            </w:r>
          </w:p>
        </w:tc>
        <w:tc>
          <w:tcPr>
            <w:shd w:fill="ffffff" w:val="clear"/>
          </w:tcPr>
          <w:p w:rsidR="00000000" w:rsidDel="00000000" w:rsidP="00000000" w:rsidRDefault="00000000" w:rsidRPr="00000000" w14:paraId="0000030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0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1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26">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327">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28">
            <w:pPr>
              <w:jc w:val="both"/>
              <w:rPr>
                <w:sz w:val="22"/>
                <w:szCs w:val="22"/>
              </w:rPr>
            </w:pPr>
            <w:r w:rsidDel="00000000" w:rsidR="00000000" w:rsidRPr="00000000">
              <w:rPr>
                <w:sz w:val="22"/>
                <w:szCs w:val="22"/>
                <w:rtl w:val="0"/>
              </w:rPr>
              <w:t xml:space="preserve">Identificación de la problemática y análisis de necesidades. </w:t>
            </w:r>
          </w:p>
        </w:tc>
        <w:tc>
          <w:tcPr>
            <w:shd w:fill="b4a7d6" w:val="clear"/>
          </w:tcPr>
          <w:p w:rsidR="00000000" w:rsidDel="00000000" w:rsidP="00000000" w:rsidRDefault="00000000" w:rsidRPr="00000000" w14:paraId="0000032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2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2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2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2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2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3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4A">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34B">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4C">
            <w:pPr>
              <w:jc w:val="both"/>
              <w:rPr>
                <w:sz w:val="22"/>
                <w:szCs w:val="22"/>
              </w:rPr>
            </w:pPr>
            <w:r w:rsidDel="00000000" w:rsidR="00000000" w:rsidRPr="00000000">
              <w:rPr>
                <w:sz w:val="22"/>
                <w:szCs w:val="22"/>
                <w:rtl w:val="0"/>
              </w:rPr>
              <w:t xml:space="preserve">Planteamiento de la solución y definición de objetivos. </w:t>
            </w:r>
          </w:p>
        </w:tc>
        <w:tc>
          <w:tcPr/>
          <w:p w:rsidR="00000000" w:rsidDel="00000000" w:rsidP="00000000" w:rsidRDefault="00000000" w:rsidRPr="00000000" w14:paraId="0000034E">
            <w:pPr>
              <w:jc w:val="center"/>
              <w:rPr>
                <w:sz w:val="22"/>
                <w:szCs w:val="22"/>
              </w:rPr>
            </w:pPr>
            <w:r w:rsidDel="00000000" w:rsidR="00000000" w:rsidRPr="00000000">
              <w:rPr>
                <w:rtl w:val="0"/>
              </w:rPr>
            </w:r>
          </w:p>
        </w:tc>
        <w:tc>
          <w:tcPr/>
          <w:p w:rsidR="00000000" w:rsidDel="00000000" w:rsidP="00000000" w:rsidRDefault="00000000" w:rsidRPr="00000000" w14:paraId="0000034F">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50">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5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5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6E">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36F">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70">
            <w:pPr>
              <w:jc w:val="both"/>
              <w:rPr>
                <w:sz w:val="22"/>
                <w:szCs w:val="22"/>
              </w:rPr>
            </w:pPr>
            <w:r w:rsidDel="00000000" w:rsidR="00000000" w:rsidRPr="00000000">
              <w:rPr>
                <w:sz w:val="22"/>
                <w:szCs w:val="22"/>
                <w:rtl w:val="0"/>
              </w:rPr>
              <w:t xml:space="preserve">Investigación técnica y análisis de antecedentes. </w:t>
            </w:r>
          </w:p>
        </w:tc>
        <w:tc>
          <w:tcPr/>
          <w:p w:rsidR="00000000" w:rsidDel="00000000" w:rsidP="00000000" w:rsidRDefault="00000000" w:rsidRPr="00000000" w14:paraId="00000372">
            <w:pPr>
              <w:jc w:val="center"/>
              <w:rPr>
                <w:sz w:val="22"/>
                <w:szCs w:val="22"/>
              </w:rPr>
            </w:pPr>
            <w:r w:rsidDel="00000000" w:rsidR="00000000" w:rsidRPr="00000000">
              <w:rPr>
                <w:rtl w:val="0"/>
              </w:rPr>
            </w:r>
          </w:p>
        </w:tc>
        <w:tc>
          <w:tcPr/>
          <w:p w:rsidR="00000000" w:rsidDel="00000000" w:rsidP="00000000" w:rsidRDefault="00000000" w:rsidRPr="00000000" w14:paraId="00000373">
            <w:pPr>
              <w:jc w:val="center"/>
              <w:rPr>
                <w:sz w:val="22"/>
                <w:szCs w:val="22"/>
              </w:rPr>
            </w:pPr>
            <w:r w:rsidDel="00000000" w:rsidR="00000000" w:rsidRPr="00000000">
              <w:rPr>
                <w:rtl w:val="0"/>
              </w:rPr>
            </w:r>
          </w:p>
        </w:tc>
        <w:tc>
          <w:tcPr/>
          <w:p w:rsidR="00000000" w:rsidDel="00000000" w:rsidP="00000000" w:rsidRDefault="00000000" w:rsidRPr="00000000" w14:paraId="00000374">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75">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7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7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8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9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9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92">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393">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94">
            <w:pPr>
              <w:jc w:val="both"/>
              <w:rPr>
                <w:sz w:val="22"/>
                <w:szCs w:val="22"/>
              </w:rPr>
            </w:pPr>
            <w:r w:rsidDel="00000000" w:rsidR="00000000" w:rsidRPr="00000000">
              <w:rPr>
                <w:sz w:val="22"/>
                <w:szCs w:val="22"/>
                <w:rtl w:val="0"/>
              </w:rPr>
              <w:t xml:space="preserve">Diseño conceptual y elaboración de bocetos. </w:t>
            </w:r>
          </w:p>
        </w:tc>
        <w:tc>
          <w:tcPr/>
          <w:p w:rsidR="00000000" w:rsidDel="00000000" w:rsidP="00000000" w:rsidRDefault="00000000" w:rsidRPr="00000000" w14:paraId="00000396">
            <w:pPr>
              <w:jc w:val="center"/>
              <w:rPr>
                <w:sz w:val="22"/>
                <w:szCs w:val="22"/>
              </w:rPr>
            </w:pPr>
            <w:r w:rsidDel="00000000" w:rsidR="00000000" w:rsidRPr="00000000">
              <w:rPr>
                <w:rtl w:val="0"/>
              </w:rPr>
            </w:r>
          </w:p>
        </w:tc>
        <w:tc>
          <w:tcPr/>
          <w:p w:rsidR="00000000" w:rsidDel="00000000" w:rsidP="00000000" w:rsidRDefault="00000000" w:rsidRPr="00000000" w14:paraId="00000397">
            <w:pPr>
              <w:jc w:val="center"/>
              <w:rPr>
                <w:sz w:val="22"/>
                <w:szCs w:val="22"/>
              </w:rPr>
            </w:pPr>
            <w:r w:rsidDel="00000000" w:rsidR="00000000" w:rsidRPr="00000000">
              <w:rPr>
                <w:rtl w:val="0"/>
              </w:rPr>
            </w:r>
          </w:p>
        </w:tc>
        <w:tc>
          <w:tcPr/>
          <w:p w:rsidR="00000000" w:rsidDel="00000000" w:rsidP="00000000" w:rsidRDefault="00000000" w:rsidRPr="00000000" w14:paraId="00000398">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9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9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9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9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9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9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9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A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B6">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3B7">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B8">
            <w:pPr>
              <w:jc w:val="both"/>
              <w:rPr>
                <w:sz w:val="22"/>
                <w:szCs w:val="22"/>
              </w:rPr>
            </w:pPr>
            <w:r w:rsidDel="00000000" w:rsidR="00000000" w:rsidRPr="00000000">
              <w:rPr>
                <w:sz w:val="22"/>
                <w:szCs w:val="22"/>
                <w:rtl w:val="0"/>
              </w:rPr>
              <w:t xml:space="preserve">Definición de requerimientos y selección de componentes.</w:t>
            </w:r>
          </w:p>
        </w:tc>
        <w:tc>
          <w:tcPr/>
          <w:p w:rsidR="00000000" w:rsidDel="00000000" w:rsidP="00000000" w:rsidRDefault="00000000" w:rsidRPr="00000000" w14:paraId="000003B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B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B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B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B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B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C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3DA">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3DB">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3DC">
            <w:pPr>
              <w:jc w:val="both"/>
              <w:rPr>
                <w:sz w:val="22"/>
                <w:szCs w:val="22"/>
              </w:rPr>
            </w:pPr>
            <w:r w:rsidDel="00000000" w:rsidR="00000000" w:rsidRPr="00000000">
              <w:rPr>
                <w:sz w:val="22"/>
                <w:szCs w:val="22"/>
                <w:rtl w:val="0"/>
              </w:rPr>
              <w:t xml:space="preserve">Elaboración del presupuesto y análisis de viabilidad. </w:t>
            </w:r>
          </w:p>
        </w:tc>
        <w:tc>
          <w:tcPr/>
          <w:p w:rsidR="00000000" w:rsidDel="00000000" w:rsidP="00000000" w:rsidRDefault="00000000" w:rsidRPr="00000000" w14:paraId="000003DE">
            <w:pPr>
              <w:jc w:val="center"/>
              <w:rPr>
                <w:sz w:val="22"/>
                <w:szCs w:val="22"/>
              </w:rPr>
            </w:pPr>
            <w:r w:rsidDel="00000000" w:rsidR="00000000" w:rsidRPr="00000000">
              <w:rPr>
                <w:rtl w:val="0"/>
              </w:rPr>
            </w:r>
          </w:p>
        </w:tc>
        <w:tc>
          <w:tcPr/>
          <w:p w:rsidR="00000000" w:rsidDel="00000000" w:rsidP="00000000" w:rsidRDefault="00000000" w:rsidRPr="00000000" w14:paraId="000003DF">
            <w:pPr>
              <w:jc w:val="center"/>
              <w:rPr>
                <w:sz w:val="22"/>
                <w:szCs w:val="22"/>
              </w:rPr>
            </w:pPr>
            <w:r w:rsidDel="00000000" w:rsidR="00000000" w:rsidRPr="00000000">
              <w:rPr>
                <w:rtl w:val="0"/>
              </w:rPr>
            </w:r>
          </w:p>
        </w:tc>
        <w:tc>
          <w:tcPr/>
          <w:p w:rsidR="00000000" w:rsidDel="00000000" w:rsidP="00000000" w:rsidRDefault="00000000" w:rsidRPr="00000000" w14:paraId="000003E0">
            <w:pPr>
              <w:jc w:val="center"/>
              <w:rPr>
                <w:sz w:val="22"/>
                <w:szCs w:val="22"/>
              </w:rPr>
            </w:pPr>
            <w:r w:rsidDel="00000000" w:rsidR="00000000" w:rsidRPr="00000000">
              <w:rPr>
                <w:rtl w:val="0"/>
              </w:rPr>
            </w:r>
          </w:p>
        </w:tc>
        <w:tc>
          <w:tcPr/>
          <w:p w:rsidR="00000000" w:rsidDel="00000000" w:rsidP="00000000" w:rsidRDefault="00000000" w:rsidRPr="00000000" w14:paraId="000003E1">
            <w:pPr>
              <w:jc w:val="center"/>
              <w:rPr>
                <w:sz w:val="22"/>
                <w:szCs w:val="22"/>
              </w:rPr>
            </w:pPr>
            <w:r w:rsidDel="00000000" w:rsidR="00000000" w:rsidRPr="00000000">
              <w:rPr>
                <w:rtl w:val="0"/>
              </w:rPr>
            </w:r>
          </w:p>
        </w:tc>
        <w:tc>
          <w:tcPr/>
          <w:p w:rsidR="00000000" w:rsidDel="00000000" w:rsidP="00000000" w:rsidRDefault="00000000" w:rsidRPr="00000000" w14:paraId="000003E2">
            <w:pPr>
              <w:jc w:val="center"/>
              <w:rPr>
                <w:sz w:val="22"/>
                <w:szCs w:val="22"/>
              </w:rPr>
            </w:pPr>
            <w:r w:rsidDel="00000000" w:rsidR="00000000" w:rsidRPr="00000000">
              <w:rPr>
                <w:rtl w:val="0"/>
              </w:rPr>
            </w:r>
          </w:p>
        </w:tc>
        <w:tc>
          <w:tcPr/>
          <w:p w:rsidR="00000000" w:rsidDel="00000000" w:rsidP="00000000" w:rsidRDefault="00000000" w:rsidRPr="00000000" w14:paraId="000003E3">
            <w:pPr>
              <w:jc w:val="center"/>
              <w:rPr>
                <w:sz w:val="22"/>
                <w:szCs w:val="22"/>
              </w:rPr>
            </w:pPr>
            <w:r w:rsidDel="00000000" w:rsidR="00000000" w:rsidRPr="00000000">
              <w:rPr>
                <w:rtl w:val="0"/>
              </w:rPr>
            </w:r>
          </w:p>
        </w:tc>
        <w:tc>
          <w:tcPr/>
          <w:p w:rsidR="00000000" w:rsidDel="00000000" w:rsidP="00000000" w:rsidRDefault="00000000" w:rsidRPr="00000000" w14:paraId="000003E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7">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E8">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E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E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3E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E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3FE">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3FF">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00">
            <w:pPr>
              <w:jc w:val="both"/>
              <w:rPr>
                <w:sz w:val="22"/>
                <w:szCs w:val="22"/>
              </w:rPr>
            </w:pPr>
            <w:r w:rsidDel="00000000" w:rsidR="00000000" w:rsidRPr="00000000">
              <w:rPr>
                <w:sz w:val="22"/>
                <w:szCs w:val="22"/>
                <w:rtl w:val="0"/>
              </w:rPr>
              <w:t xml:space="preserve">Elaboración y presentación del Perfil de Proyecto. </w:t>
            </w:r>
          </w:p>
        </w:tc>
        <w:tc>
          <w:tcPr/>
          <w:p w:rsidR="00000000" w:rsidDel="00000000" w:rsidP="00000000" w:rsidRDefault="00000000" w:rsidRPr="00000000" w14:paraId="00000402">
            <w:pPr>
              <w:jc w:val="center"/>
              <w:rPr>
                <w:sz w:val="22"/>
                <w:szCs w:val="22"/>
              </w:rPr>
            </w:pPr>
            <w:r w:rsidDel="00000000" w:rsidR="00000000" w:rsidRPr="00000000">
              <w:rPr>
                <w:rtl w:val="0"/>
              </w:rPr>
            </w:r>
          </w:p>
        </w:tc>
        <w:tc>
          <w:tcPr/>
          <w:p w:rsidR="00000000" w:rsidDel="00000000" w:rsidP="00000000" w:rsidRDefault="00000000" w:rsidRPr="00000000" w14:paraId="00000403">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04">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05">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06">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0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0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1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2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2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22">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423">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24">
            <w:pPr>
              <w:jc w:val="both"/>
              <w:rPr>
                <w:sz w:val="22"/>
                <w:szCs w:val="22"/>
              </w:rPr>
            </w:pPr>
            <w:r w:rsidDel="00000000" w:rsidR="00000000" w:rsidRPr="00000000">
              <w:rPr>
                <w:sz w:val="22"/>
                <w:szCs w:val="22"/>
                <w:rtl w:val="0"/>
              </w:rPr>
              <w:t xml:space="preserve">Diseño electrónico, mecánico y de programación. </w:t>
            </w:r>
          </w:p>
        </w:tc>
        <w:tc>
          <w:tcPr/>
          <w:p w:rsidR="00000000" w:rsidDel="00000000" w:rsidP="00000000" w:rsidRDefault="00000000" w:rsidRPr="00000000" w14:paraId="00000426">
            <w:pPr>
              <w:jc w:val="center"/>
              <w:rPr>
                <w:sz w:val="22"/>
                <w:szCs w:val="22"/>
              </w:rPr>
            </w:pPr>
            <w:r w:rsidDel="00000000" w:rsidR="00000000" w:rsidRPr="00000000">
              <w:rPr>
                <w:rtl w:val="0"/>
              </w:rPr>
            </w:r>
          </w:p>
        </w:tc>
        <w:tc>
          <w:tcPr/>
          <w:p w:rsidR="00000000" w:rsidDel="00000000" w:rsidP="00000000" w:rsidRDefault="00000000" w:rsidRPr="00000000" w14:paraId="00000427">
            <w:pPr>
              <w:jc w:val="center"/>
              <w:rPr>
                <w:sz w:val="22"/>
                <w:szCs w:val="22"/>
              </w:rPr>
            </w:pPr>
            <w:r w:rsidDel="00000000" w:rsidR="00000000" w:rsidRPr="00000000">
              <w:rPr>
                <w:rtl w:val="0"/>
              </w:rPr>
            </w:r>
          </w:p>
        </w:tc>
        <w:tc>
          <w:tcPr/>
          <w:p w:rsidR="00000000" w:rsidDel="00000000" w:rsidP="00000000" w:rsidRDefault="00000000" w:rsidRPr="00000000" w14:paraId="0000042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2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2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2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2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2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2E">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2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3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46">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447">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48">
            <w:pPr>
              <w:jc w:val="both"/>
              <w:rPr>
                <w:sz w:val="22"/>
                <w:szCs w:val="22"/>
              </w:rPr>
            </w:pPr>
            <w:r w:rsidDel="00000000" w:rsidR="00000000" w:rsidRPr="00000000">
              <w:rPr>
                <w:sz w:val="22"/>
                <w:szCs w:val="22"/>
                <w:rtl w:val="0"/>
              </w:rPr>
              <w:t xml:space="preserve">Desarrollo sistema de control con ESP32 y Raspberry Pi. </w:t>
            </w:r>
          </w:p>
        </w:tc>
        <w:tc>
          <w:tcPr>
            <w:shd w:fill="b4a7d6" w:val="clear"/>
          </w:tcPr>
          <w:p w:rsidR="00000000" w:rsidDel="00000000" w:rsidP="00000000" w:rsidRDefault="00000000" w:rsidRPr="00000000" w14:paraId="0000044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4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4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4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4E">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4F">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50">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51">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5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5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6A">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46B">
            <w:pPr>
              <w:jc w:val="center"/>
              <w:rPr>
                <w:sz w:val="22"/>
                <w:szCs w:val="22"/>
              </w:rPr>
            </w:pPr>
            <w:r w:rsidDel="00000000" w:rsidR="00000000" w:rsidRPr="00000000">
              <w:rPr>
                <w:rtl w:val="0"/>
              </w:rPr>
            </w:r>
          </w:p>
        </w:tc>
      </w:tr>
      <w:tr>
        <w:trPr>
          <w:cantSplit w:val="0"/>
          <w:trHeight w:val="285.9765624999909" w:hRule="atLeast"/>
          <w:tblHeader w:val="0"/>
        </w:trPr>
        <w:tc>
          <w:tcPr>
            <w:gridSpan w:val="2"/>
            <w:tcBorders>
              <w:left w:color="c9c9c9" w:space="0" w:sz="4" w:val="single"/>
            </w:tcBorders>
          </w:tcPr>
          <w:p w:rsidR="00000000" w:rsidDel="00000000" w:rsidP="00000000" w:rsidRDefault="00000000" w:rsidRPr="00000000" w14:paraId="0000046C">
            <w:pPr>
              <w:jc w:val="both"/>
              <w:rPr>
                <w:sz w:val="22"/>
                <w:szCs w:val="22"/>
              </w:rPr>
            </w:pPr>
            <w:r w:rsidDel="00000000" w:rsidR="00000000" w:rsidRPr="00000000">
              <w:rPr>
                <w:sz w:val="22"/>
                <w:szCs w:val="22"/>
                <w:rtl w:val="0"/>
              </w:rPr>
              <w:t xml:space="preserve">Fabricación y ensamblaje del prototipo. </w:t>
            </w:r>
          </w:p>
        </w:tc>
        <w:tc>
          <w:tcPr/>
          <w:p w:rsidR="00000000" w:rsidDel="00000000" w:rsidP="00000000" w:rsidRDefault="00000000" w:rsidRPr="00000000" w14:paraId="0000046E">
            <w:pPr>
              <w:jc w:val="center"/>
              <w:rPr>
                <w:sz w:val="22"/>
                <w:szCs w:val="22"/>
              </w:rPr>
            </w:pPr>
            <w:r w:rsidDel="00000000" w:rsidR="00000000" w:rsidRPr="00000000">
              <w:rPr>
                <w:rtl w:val="0"/>
              </w:rPr>
            </w:r>
          </w:p>
        </w:tc>
        <w:tc>
          <w:tcPr/>
          <w:p w:rsidR="00000000" w:rsidDel="00000000" w:rsidP="00000000" w:rsidRDefault="00000000" w:rsidRPr="00000000" w14:paraId="0000046F">
            <w:pPr>
              <w:jc w:val="center"/>
              <w:rPr>
                <w:sz w:val="22"/>
                <w:szCs w:val="22"/>
              </w:rPr>
            </w:pPr>
            <w:r w:rsidDel="00000000" w:rsidR="00000000" w:rsidRPr="00000000">
              <w:rPr>
                <w:rtl w:val="0"/>
              </w:rPr>
            </w:r>
          </w:p>
        </w:tc>
        <w:tc>
          <w:tcPr/>
          <w:p w:rsidR="00000000" w:rsidDel="00000000" w:rsidP="00000000" w:rsidRDefault="00000000" w:rsidRPr="00000000" w14:paraId="0000047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5">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76">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77">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78">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7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7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7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6">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7">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8E">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48F">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90">
            <w:pPr>
              <w:jc w:val="both"/>
              <w:rPr>
                <w:sz w:val="22"/>
                <w:szCs w:val="22"/>
              </w:rPr>
            </w:pPr>
            <w:r w:rsidDel="00000000" w:rsidR="00000000" w:rsidRPr="00000000">
              <w:rPr>
                <w:sz w:val="22"/>
                <w:szCs w:val="22"/>
                <w:rtl w:val="0"/>
              </w:rPr>
              <w:t xml:space="preserve">Integración de hardware y software. </w:t>
            </w:r>
          </w:p>
        </w:tc>
        <w:tc>
          <w:tcPr/>
          <w:p w:rsidR="00000000" w:rsidDel="00000000" w:rsidP="00000000" w:rsidRDefault="00000000" w:rsidRPr="00000000" w14:paraId="00000492">
            <w:pPr>
              <w:jc w:val="center"/>
              <w:rPr>
                <w:sz w:val="22"/>
                <w:szCs w:val="22"/>
              </w:rPr>
            </w:pPr>
            <w:r w:rsidDel="00000000" w:rsidR="00000000" w:rsidRPr="00000000">
              <w:rPr>
                <w:rtl w:val="0"/>
              </w:rPr>
            </w:r>
          </w:p>
        </w:tc>
        <w:tc>
          <w:tcPr/>
          <w:p w:rsidR="00000000" w:rsidDel="00000000" w:rsidP="00000000" w:rsidRDefault="00000000" w:rsidRPr="00000000" w14:paraId="00000493">
            <w:pPr>
              <w:jc w:val="center"/>
              <w:rPr>
                <w:sz w:val="22"/>
                <w:szCs w:val="22"/>
              </w:rPr>
            </w:pPr>
            <w:r w:rsidDel="00000000" w:rsidR="00000000" w:rsidRPr="00000000">
              <w:rPr>
                <w:rtl w:val="0"/>
              </w:rPr>
            </w:r>
          </w:p>
        </w:tc>
        <w:tc>
          <w:tcPr/>
          <w:p w:rsidR="00000000" w:rsidDel="00000000" w:rsidP="00000000" w:rsidRDefault="00000000" w:rsidRPr="00000000" w14:paraId="0000049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9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9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9E">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9F">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A0">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A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A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B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B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B2">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4B3">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B4">
            <w:pPr>
              <w:jc w:val="both"/>
              <w:rPr>
                <w:sz w:val="22"/>
                <w:szCs w:val="22"/>
              </w:rPr>
            </w:pPr>
            <w:r w:rsidDel="00000000" w:rsidR="00000000" w:rsidRPr="00000000">
              <w:rPr>
                <w:sz w:val="22"/>
                <w:szCs w:val="22"/>
                <w:rtl w:val="0"/>
              </w:rPr>
              <w:t xml:space="preserve">Pruebas funcionales del prototipo. </w:t>
            </w:r>
          </w:p>
        </w:tc>
        <w:tc>
          <w:tcPr/>
          <w:p w:rsidR="00000000" w:rsidDel="00000000" w:rsidP="00000000" w:rsidRDefault="00000000" w:rsidRPr="00000000" w14:paraId="000004B6">
            <w:pPr>
              <w:jc w:val="center"/>
              <w:rPr>
                <w:sz w:val="22"/>
                <w:szCs w:val="22"/>
              </w:rPr>
            </w:pPr>
            <w:r w:rsidDel="00000000" w:rsidR="00000000" w:rsidRPr="00000000">
              <w:rPr>
                <w:rtl w:val="0"/>
              </w:rPr>
            </w:r>
          </w:p>
        </w:tc>
        <w:tc>
          <w:tcPr/>
          <w:p w:rsidR="00000000" w:rsidDel="00000000" w:rsidP="00000000" w:rsidRDefault="00000000" w:rsidRPr="00000000" w14:paraId="000004B7">
            <w:pPr>
              <w:jc w:val="center"/>
              <w:rPr>
                <w:sz w:val="22"/>
                <w:szCs w:val="22"/>
              </w:rPr>
            </w:pPr>
            <w:r w:rsidDel="00000000" w:rsidR="00000000" w:rsidRPr="00000000">
              <w:rPr>
                <w:rtl w:val="0"/>
              </w:rPr>
            </w:r>
          </w:p>
        </w:tc>
        <w:tc>
          <w:tcPr/>
          <w:p w:rsidR="00000000" w:rsidDel="00000000" w:rsidP="00000000" w:rsidRDefault="00000000" w:rsidRPr="00000000" w14:paraId="000004B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BE">
            <w:pPr>
              <w:jc w:val="center"/>
              <w:rPr>
                <w:sz w:val="22"/>
                <w:szCs w:val="22"/>
              </w:rPr>
            </w:pPr>
            <w:r w:rsidDel="00000000" w:rsidR="00000000" w:rsidRPr="00000000">
              <w:rPr>
                <w:rtl w:val="0"/>
              </w:rPr>
            </w:r>
          </w:p>
        </w:tc>
        <w:tc>
          <w:tcPr/>
          <w:p w:rsidR="00000000" w:rsidDel="00000000" w:rsidP="00000000" w:rsidRDefault="00000000" w:rsidRPr="00000000" w14:paraId="000004BF">
            <w:pPr>
              <w:jc w:val="center"/>
              <w:rPr>
                <w:sz w:val="22"/>
                <w:szCs w:val="22"/>
              </w:rPr>
            </w:pPr>
            <w:r w:rsidDel="00000000" w:rsidR="00000000" w:rsidRPr="00000000">
              <w:rPr>
                <w:rtl w:val="0"/>
              </w:rPr>
            </w:r>
          </w:p>
        </w:tc>
        <w:tc>
          <w:tcPr/>
          <w:p w:rsidR="00000000" w:rsidDel="00000000" w:rsidP="00000000" w:rsidRDefault="00000000" w:rsidRPr="00000000" w14:paraId="000004C0">
            <w:pPr>
              <w:jc w:val="center"/>
              <w:rPr>
                <w:sz w:val="22"/>
                <w:szCs w:val="22"/>
              </w:rPr>
            </w:pPr>
            <w:r w:rsidDel="00000000" w:rsidR="00000000" w:rsidRPr="00000000">
              <w:rPr>
                <w:rtl w:val="0"/>
              </w:rPr>
            </w:r>
          </w:p>
        </w:tc>
        <w:tc>
          <w:tcPr/>
          <w:p w:rsidR="00000000" w:rsidDel="00000000" w:rsidP="00000000" w:rsidRDefault="00000000" w:rsidRPr="00000000" w14:paraId="000004C1">
            <w:pPr>
              <w:jc w:val="center"/>
              <w:rPr>
                <w:sz w:val="22"/>
                <w:szCs w:val="22"/>
              </w:rPr>
            </w:pPr>
            <w:r w:rsidDel="00000000" w:rsidR="00000000" w:rsidRPr="00000000">
              <w:rPr>
                <w:rtl w:val="0"/>
              </w:rPr>
            </w:r>
          </w:p>
        </w:tc>
        <w:tc>
          <w:tcPr/>
          <w:p w:rsidR="00000000" w:rsidDel="00000000" w:rsidP="00000000" w:rsidRDefault="00000000" w:rsidRPr="00000000" w14:paraId="000004C2">
            <w:pPr>
              <w:jc w:val="center"/>
              <w:rPr>
                <w:sz w:val="22"/>
                <w:szCs w:val="22"/>
              </w:rPr>
            </w:pPr>
            <w:r w:rsidDel="00000000" w:rsidR="00000000" w:rsidRPr="00000000">
              <w:rPr>
                <w:rtl w:val="0"/>
              </w:rPr>
            </w:r>
          </w:p>
        </w:tc>
        <w:tc>
          <w:tcPr/>
          <w:p w:rsidR="00000000" w:rsidDel="00000000" w:rsidP="00000000" w:rsidRDefault="00000000" w:rsidRPr="00000000" w14:paraId="000004C3">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C4">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C5">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C6">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C7">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C8">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9">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A">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B">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C">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D">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E">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CF">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0">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1">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2">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3">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4">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5">
            <w:pPr>
              <w:jc w:val="center"/>
              <w:rPr>
                <w:sz w:val="22"/>
                <w:szCs w:val="22"/>
              </w:rPr>
            </w:pPr>
            <w:r w:rsidDel="00000000" w:rsidR="00000000" w:rsidRPr="00000000">
              <w:rPr>
                <w:rtl w:val="0"/>
              </w:rPr>
            </w:r>
          </w:p>
        </w:tc>
        <w:tc>
          <w:tcPr>
            <w:shd w:fill="ffffff" w:val="clear"/>
          </w:tcPr>
          <w:p w:rsidR="00000000" w:rsidDel="00000000" w:rsidP="00000000" w:rsidRDefault="00000000" w:rsidRPr="00000000" w14:paraId="000004D6">
            <w:pPr>
              <w:jc w:val="center"/>
              <w:rPr>
                <w:sz w:val="22"/>
                <w:szCs w:val="22"/>
              </w:rPr>
            </w:pPr>
            <w:r w:rsidDel="00000000" w:rsidR="00000000" w:rsidRPr="00000000">
              <w:rPr>
                <w:rtl w:val="0"/>
              </w:rPr>
            </w:r>
          </w:p>
        </w:tc>
        <w:tc>
          <w:tcPr>
            <w:tcBorders>
              <w:right w:color="c9c9c9" w:space="0" w:sz="4" w:val="single"/>
            </w:tcBorders>
            <w:shd w:fill="ffffff" w:val="clear"/>
          </w:tcPr>
          <w:p w:rsidR="00000000" w:rsidDel="00000000" w:rsidP="00000000" w:rsidRDefault="00000000" w:rsidRPr="00000000" w14:paraId="000004D7">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D8">
            <w:pPr>
              <w:jc w:val="both"/>
              <w:rPr>
                <w:sz w:val="22"/>
                <w:szCs w:val="22"/>
              </w:rPr>
            </w:pPr>
            <w:r w:rsidDel="00000000" w:rsidR="00000000" w:rsidRPr="00000000">
              <w:rPr>
                <w:sz w:val="22"/>
                <w:szCs w:val="22"/>
                <w:rtl w:val="0"/>
              </w:rPr>
              <w:t xml:space="preserve">Análisis de resultados e identificación de mejoras. </w:t>
            </w:r>
          </w:p>
        </w:tc>
        <w:tc>
          <w:tcPr/>
          <w:p w:rsidR="00000000" w:rsidDel="00000000" w:rsidP="00000000" w:rsidRDefault="00000000" w:rsidRPr="00000000" w14:paraId="000004DA">
            <w:pPr>
              <w:jc w:val="center"/>
              <w:rPr>
                <w:sz w:val="22"/>
                <w:szCs w:val="22"/>
              </w:rPr>
            </w:pPr>
            <w:r w:rsidDel="00000000" w:rsidR="00000000" w:rsidRPr="00000000">
              <w:rPr>
                <w:rtl w:val="0"/>
              </w:rPr>
            </w:r>
          </w:p>
        </w:tc>
        <w:tc>
          <w:tcPr/>
          <w:p w:rsidR="00000000" w:rsidDel="00000000" w:rsidP="00000000" w:rsidRDefault="00000000" w:rsidRPr="00000000" w14:paraId="000004DB">
            <w:pPr>
              <w:jc w:val="center"/>
              <w:rPr>
                <w:sz w:val="22"/>
                <w:szCs w:val="22"/>
              </w:rPr>
            </w:pPr>
            <w:r w:rsidDel="00000000" w:rsidR="00000000" w:rsidRPr="00000000">
              <w:rPr>
                <w:rtl w:val="0"/>
              </w:rPr>
            </w:r>
          </w:p>
        </w:tc>
        <w:tc>
          <w:tcPr/>
          <w:p w:rsidR="00000000" w:rsidDel="00000000" w:rsidP="00000000" w:rsidRDefault="00000000" w:rsidRPr="00000000" w14:paraId="000004D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D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D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D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2">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4E3">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4E4">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4E5">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4E6">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4E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E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E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4E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E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4FA">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4FB">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4FC">
            <w:pPr>
              <w:jc w:val="both"/>
              <w:rPr>
                <w:sz w:val="22"/>
                <w:szCs w:val="22"/>
              </w:rPr>
            </w:pPr>
            <w:r w:rsidDel="00000000" w:rsidR="00000000" w:rsidRPr="00000000">
              <w:rPr>
                <w:sz w:val="22"/>
                <w:szCs w:val="22"/>
                <w:rtl w:val="0"/>
              </w:rPr>
              <w:t xml:space="preserve">Elaboración y presentación del Anteproyecto. </w:t>
            </w:r>
          </w:p>
        </w:tc>
        <w:tc>
          <w:tcPr/>
          <w:p w:rsidR="00000000" w:rsidDel="00000000" w:rsidP="00000000" w:rsidRDefault="00000000" w:rsidRPr="00000000" w14:paraId="000004FE">
            <w:pPr>
              <w:jc w:val="center"/>
              <w:rPr>
                <w:sz w:val="22"/>
                <w:szCs w:val="22"/>
              </w:rPr>
            </w:pPr>
            <w:r w:rsidDel="00000000" w:rsidR="00000000" w:rsidRPr="00000000">
              <w:rPr>
                <w:rtl w:val="0"/>
              </w:rPr>
            </w:r>
          </w:p>
        </w:tc>
        <w:tc>
          <w:tcPr/>
          <w:p w:rsidR="00000000" w:rsidDel="00000000" w:rsidP="00000000" w:rsidRDefault="00000000" w:rsidRPr="00000000" w14:paraId="000004FF">
            <w:pPr>
              <w:jc w:val="center"/>
              <w:rPr>
                <w:sz w:val="22"/>
                <w:szCs w:val="22"/>
              </w:rPr>
            </w:pPr>
            <w:r w:rsidDel="00000000" w:rsidR="00000000" w:rsidRPr="00000000">
              <w:rPr>
                <w:rtl w:val="0"/>
              </w:rPr>
            </w:r>
          </w:p>
        </w:tc>
        <w:tc>
          <w:tcPr/>
          <w:p w:rsidR="00000000" w:rsidDel="00000000" w:rsidP="00000000" w:rsidRDefault="00000000" w:rsidRPr="00000000" w14:paraId="00000500">
            <w:pPr>
              <w:jc w:val="center"/>
              <w:rPr>
                <w:sz w:val="22"/>
                <w:szCs w:val="22"/>
              </w:rPr>
            </w:pPr>
            <w:r w:rsidDel="00000000" w:rsidR="00000000" w:rsidRPr="00000000">
              <w:rPr>
                <w:rtl w:val="0"/>
              </w:rPr>
            </w:r>
          </w:p>
        </w:tc>
        <w:tc>
          <w:tcPr/>
          <w:p w:rsidR="00000000" w:rsidDel="00000000" w:rsidP="00000000" w:rsidRDefault="00000000" w:rsidRPr="00000000" w14:paraId="00000501">
            <w:pPr>
              <w:jc w:val="center"/>
              <w:rPr>
                <w:sz w:val="22"/>
                <w:szCs w:val="22"/>
              </w:rPr>
            </w:pPr>
            <w:r w:rsidDel="00000000" w:rsidR="00000000" w:rsidRPr="00000000">
              <w:rPr>
                <w:rtl w:val="0"/>
              </w:rPr>
            </w:r>
          </w:p>
        </w:tc>
        <w:tc>
          <w:tcPr/>
          <w:p w:rsidR="00000000" w:rsidDel="00000000" w:rsidP="00000000" w:rsidRDefault="00000000" w:rsidRPr="00000000" w14:paraId="00000502">
            <w:pPr>
              <w:jc w:val="center"/>
              <w:rPr>
                <w:sz w:val="22"/>
                <w:szCs w:val="22"/>
              </w:rPr>
            </w:pPr>
            <w:r w:rsidDel="00000000" w:rsidR="00000000" w:rsidRPr="00000000">
              <w:rPr>
                <w:rtl w:val="0"/>
              </w:rPr>
            </w:r>
          </w:p>
        </w:tc>
        <w:tc>
          <w:tcPr/>
          <w:p w:rsidR="00000000" w:rsidDel="00000000" w:rsidP="00000000" w:rsidRDefault="00000000" w:rsidRPr="00000000" w14:paraId="00000503">
            <w:pPr>
              <w:jc w:val="center"/>
              <w:rPr>
                <w:sz w:val="22"/>
                <w:szCs w:val="22"/>
              </w:rPr>
            </w:pPr>
            <w:r w:rsidDel="00000000" w:rsidR="00000000" w:rsidRPr="00000000">
              <w:rPr>
                <w:rtl w:val="0"/>
              </w:rPr>
            </w:r>
          </w:p>
        </w:tc>
        <w:tc>
          <w:tcPr/>
          <w:p w:rsidR="00000000" w:rsidDel="00000000" w:rsidP="00000000" w:rsidRDefault="00000000" w:rsidRPr="00000000" w14:paraId="00000504">
            <w:pPr>
              <w:jc w:val="center"/>
              <w:rPr>
                <w:sz w:val="22"/>
                <w:szCs w:val="22"/>
              </w:rPr>
            </w:pPr>
            <w:r w:rsidDel="00000000" w:rsidR="00000000" w:rsidRPr="00000000">
              <w:rPr>
                <w:rtl w:val="0"/>
              </w:rPr>
            </w:r>
          </w:p>
        </w:tc>
        <w:tc>
          <w:tcPr/>
          <w:p w:rsidR="00000000" w:rsidDel="00000000" w:rsidP="00000000" w:rsidRDefault="00000000" w:rsidRPr="00000000" w14:paraId="00000505">
            <w:pPr>
              <w:jc w:val="center"/>
              <w:rPr>
                <w:sz w:val="22"/>
                <w:szCs w:val="22"/>
              </w:rPr>
            </w:pPr>
            <w:r w:rsidDel="00000000" w:rsidR="00000000" w:rsidRPr="00000000">
              <w:rPr>
                <w:rtl w:val="0"/>
              </w:rPr>
            </w:r>
          </w:p>
        </w:tc>
        <w:tc>
          <w:tcPr/>
          <w:p w:rsidR="00000000" w:rsidDel="00000000" w:rsidP="00000000" w:rsidRDefault="00000000" w:rsidRPr="00000000" w14:paraId="00000506">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7">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8">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E">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0F">
            <w:pPr>
              <w:jc w:val="center"/>
              <w:rPr>
                <w:sz w:val="22"/>
                <w:szCs w:val="22"/>
              </w:rPr>
            </w:pPr>
            <w:r w:rsidDel="00000000" w:rsidR="00000000" w:rsidRPr="00000000">
              <w:rPr>
                <w:rtl w:val="0"/>
              </w:rPr>
            </w:r>
          </w:p>
        </w:tc>
        <w:tc>
          <w:tcPr/>
          <w:p w:rsidR="00000000" w:rsidDel="00000000" w:rsidP="00000000" w:rsidRDefault="00000000" w:rsidRPr="00000000" w14:paraId="00000510">
            <w:pPr>
              <w:jc w:val="center"/>
              <w:rPr>
                <w:sz w:val="22"/>
                <w:szCs w:val="22"/>
              </w:rPr>
            </w:pPr>
            <w:r w:rsidDel="00000000" w:rsidR="00000000" w:rsidRPr="00000000">
              <w:rPr>
                <w:rtl w:val="0"/>
              </w:rPr>
            </w:r>
          </w:p>
        </w:tc>
        <w:tc>
          <w:tcPr/>
          <w:p w:rsidR="00000000" w:rsidDel="00000000" w:rsidP="00000000" w:rsidRDefault="00000000" w:rsidRPr="00000000" w14:paraId="00000511">
            <w:pPr>
              <w:jc w:val="center"/>
              <w:rPr>
                <w:sz w:val="22"/>
                <w:szCs w:val="22"/>
              </w:rPr>
            </w:pPr>
            <w:r w:rsidDel="00000000" w:rsidR="00000000" w:rsidRPr="00000000">
              <w:rPr>
                <w:rtl w:val="0"/>
              </w:rPr>
            </w:r>
          </w:p>
        </w:tc>
        <w:tc>
          <w:tcPr/>
          <w:p w:rsidR="00000000" w:rsidDel="00000000" w:rsidP="00000000" w:rsidRDefault="00000000" w:rsidRPr="00000000" w14:paraId="00000512">
            <w:pPr>
              <w:jc w:val="center"/>
              <w:rPr>
                <w:sz w:val="22"/>
                <w:szCs w:val="22"/>
              </w:rPr>
            </w:pPr>
            <w:r w:rsidDel="00000000" w:rsidR="00000000" w:rsidRPr="00000000">
              <w:rPr>
                <w:rtl w:val="0"/>
              </w:rPr>
            </w:r>
          </w:p>
        </w:tc>
        <w:tc>
          <w:tcPr/>
          <w:p w:rsidR="00000000" w:rsidDel="00000000" w:rsidP="00000000" w:rsidRDefault="00000000" w:rsidRPr="00000000" w14:paraId="00000513">
            <w:pPr>
              <w:jc w:val="center"/>
              <w:rPr>
                <w:sz w:val="22"/>
                <w:szCs w:val="22"/>
              </w:rPr>
            </w:pPr>
            <w:r w:rsidDel="00000000" w:rsidR="00000000" w:rsidRPr="00000000">
              <w:rPr>
                <w:rtl w:val="0"/>
              </w:rPr>
            </w:r>
          </w:p>
        </w:tc>
        <w:tc>
          <w:tcPr/>
          <w:p w:rsidR="00000000" w:rsidDel="00000000" w:rsidP="00000000" w:rsidRDefault="00000000" w:rsidRPr="00000000" w14:paraId="00000514">
            <w:pPr>
              <w:jc w:val="center"/>
              <w:rPr>
                <w:sz w:val="22"/>
                <w:szCs w:val="22"/>
              </w:rPr>
            </w:pPr>
            <w:r w:rsidDel="00000000" w:rsidR="00000000" w:rsidRPr="00000000">
              <w:rPr>
                <w:rtl w:val="0"/>
              </w:rPr>
            </w:r>
          </w:p>
        </w:tc>
        <w:tc>
          <w:tcPr/>
          <w:p w:rsidR="00000000" w:rsidDel="00000000" w:rsidP="00000000" w:rsidRDefault="00000000" w:rsidRPr="00000000" w14:paraId="00000515">
            <w:pPr>
              <w:jc w:val="center"/>
              <w:rPr>
                <w:sz w:val="22"/>
                <w:szCs w:val="22"/>
              </w:rPr>
            </w:pPr>
            <w:r w:rsidDel="00000000" w:rsidR="00000000" w:rsidRPr="00000000">
              <w:rPr>
                <w:rtl w:val="0"/>
              </w:rPr>
            </w:r>
          </w:p>
        </w:tc>
        <w:tc>
          <w:tcPr/>
          <w:p w:rsidR="00000000" w:rsidDel="00000000" w:rsidP="00000000" w:rsidRDefault="00000000" w:rsidRPr="00000000" w14:paraId="00000516">
            <w:pPr>
              <w:jc w:val="center"/>
              <w:rPr>
                <w:sz w:val="22"/>
                <w:szCs w:val="22"/>
              </w:rPr>
            </w:pPr>
            <w:r w:rsidDel="00000000" w:rsidR="00000000" w:rsidRPr="00000000">
              <w:rPr>
                <w:rtl w:val="0"/>
              </w:rPr>
            </w:r>
          </w:p>
        </w:tc>
        <w:tc>
          <w:tcPr/>
          <w:p w:rsidR="00000000" w:rsidDel="00000000" w:rsidP="00000000" w:rsidRDefault="00000000" w:rsidRPr="00000000" w14:paraId="00000517">
            <w:pPr>
              <w:jc w:val="center"/>
              <w:rPr>
                <w:sz w:val="22"/>
                <w:szCs w:val="22"/>
              </w:rPr>
            </w:pPr>
            <w:r w:rsidDel="00000000" w:rsidR="00000000" w:rsidRPr="00000000">
              <w:rPr>
                <w:rtl w:val="0"/>
              </w:rPr>
            </w:r>
          </w:p>
        </w:tc>
        <w:tc>
          <w:tcPr/>
          <w:p w:rsidR="00000000" w:rsidDel="00000000" w:rsidP="00000000" w:rsidRDefault="00000000" w:rsidRPr="00000000" w14:paraId="00000518">
            <w:pPr>
              <w:jc w:val="center"/>
              <w:rPr>
                <w:sz w:val="22"/>
                <w:szCs w:val="22"/>
              </w:rPr>
            </w:pPr>
            <w:r w:rsidDel="00000000" w:rsidR="00000000" w:rsidRPr="00000000">
              <w:rPr>
                <w:rtl w:val="0"/>
              </w:rPr>
            </w:r>
          </w:p>
        </w:tc>
        <w:tc>
          <w:tcPr/>
          <w:p w:rsidR="00000000" w:rsidDel="00000000" w:rsidP="00000000" w:rsidRDefault="00000000" w:rsidRPr="00000000" w14:paraId="00000519">
            <w:pPr>
              <w:jc w:val="center"/>
              <w:rPr>
                <w:sz w:val="22"/>
                <w:szCs w:val="22"/>
              </w:rPr>
            </w:pPr>
            <w:r w:rsidDel="00000000" w:rsidR="00000000" w:rsidRPr="00000000">
              <w:rPr>
                <w:rtl w:val="0"/>
              </w:rPr>
            </w:r>
          </w:p>
        </w:tc>
        <w:tc>
          <w:tcPr/>
          <w:p w:rsidR="00000000" w:rsidDel="00000000" w:rsidP="00000000" w:rsidRDefault="00000000" w:rsidRPr="00000000" w14:paraId="0000051A">
            <w:pPr>
              <w:jc w:val="center"/>
              <w:rPr>
                <w:sz w:val="22"/>
                <w:szCs w:val="22"/>
              </w:rPr>
            </w:pPr>
            <w:r w:rsidDel="00000000" w:rsidR="00000000" w:rsidRPr="00000000">
              <w:rPr>
                <w:rtl w:val="0"/>
              </w:rPr>
            </w:r>
          </w:p>
        </w:tc>
        <w:tc>
          <w:tcPr/>
          <w:p w:rsidR="00000000" w:rsidDel="00000000" w:rsidP="00000000" w:rsidRDefault="00000000" w:rsidRPr="00000000" w14:paraId="0000051B">
            <w:pPr>
              <w:jc w:val="center"/>
              <w:rPr>
                <w:sz w:val="22"/>
                <w:szCs w:val="22"/>
              </w:rPr>
            </w:pPr>
            <w:r w:rsidDel="00000000" w:rsidR="00000000" w:rsidRPr="00000000">
              <w:rPr>
                <w:rtl w:val="0"/>
              </w:rPr>
            </w:r>
          </w:p>
        </w:tc>
        <w:tc>
          <w:tcPr/>
          <w:p w:rsidR="00000000" w:rsidDel="00000000" w:rsidP="00000000" w:rsidRDefault="00000000" w:rsidRPr="00000000" w14:paraId="0000051C">
            <w:pPr>
              <w:jc w:val="center"/>
              <w:rPr>
                <w:sz w:val="22"/>
                <w:szCs w:val="22"/>
              </w:rPr>
            </w:pPr>
            <w:r w:rsidDel="00000000" w:rsidR="00000000" w:rsidRPr="00000000">
              <w:rPr>
                <w:rtl w:val="0"/>
              </w:rPr>
            </w:r>
          </w:p>
        </w:tc>
        <w:tc>
          <w:tcPr/>
          <w:p w:rsidR="00000000" w:rsidDel="00000000" w:rsidP="00000000" w:rsidRDefault="00000000" w:rsidRPr="00000000" w14:paraId="0000051D">
            <w:pPr>
              <w:jc w:val="center"/>
              <w:rPr>
                <w:sz w:val="22"/>
                <w:szCs w:val="22"/>
              </w:rPr>
            </w:pPr>
            <w:r w:rsidDel="00000000" w:rsidR="00000000" w:rsidRPr="00000000">
              <w:rPr>
                <w:rtl w:val="0"/>
              </w:rPr>
            </w:r>
          </w:p>
        </w:tc>
        <w:tc>
          <w:tcPr/>
          <w:p w:rsidR="00000000" w:rsidDel="00000000" w:rsidP="00000000" w:rsidRDefault="00000000" w:rsidRPr="00000000" w14:paraId="0000051E">
            <w:pPr>
              <w:jc w:val="center"/>
              <w:rPr>
                <w:sz w:val="22"/>
                <w:szCs w:val="22"/>
              </w:rPr>
            </w:pPr>
            <w:r w:rsidDel="00000000" w:rsidR="00000000" w:rsidRPr="00000000">
              <w:rPr>
                <w:rtl w:val="0"/>
              </w:rPr>
            </w:r>
          </w:p>
        </w:tc>
        <w:tc>
          <w:tcPr>
            <w:tcBorders>
              <w:right w:color="c9c9c9" w:space="0" w:sz="4" w:val="single"/>
            </w:tcBorders>
          </w:tcPr>
          <w:p w:rsidR="00000000" w:rsidDel="00000000" w:rsidP="00000000" w:rsidRDefault="00000000" w:rsidRPr="00000000" w14:paraId="0000051F">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20">
            <w:pPr>
              <w:jc w:val="both"/>
              <w:rPr>
                <w:sz w:val="22"/>
                <w:szCs w:val="22"/>
              </w:rPr>
            </w:pPr>
            <w:r w:rsidDel="00000000" w:rsidR="00000000" w:rsidRPr="00000000">
              <w:rPr>
                <w:sz w:val="22"/>
                <w:szCs w:val="22"/>
                <w:rtl w:val="0"/>
              </w:rPr>
              <w:t xml:space="preserve">Corrección y entrega del Anteproyecto revisado. </w:t>
            </w:r>
          </w:p>
        </w:tc>
        <w:tc>
          <w:tcPr/>
          <w:p w:rsidR="00000000" w:rsidDel="00000000" w:rsidP="00000000" w:rsidRDefault="00000000" w:rsidRPr="00000000" w14:paraId="00000522">
            <w:pPr>
              <w:jc w:val="center"/>
              <w:rPr>
                <w:sz w:val="22"/>
                <w:szCs w:val="22"/>
              </w:rPr>
            </w:pPr>
            <w:r w:rsidDel="00000000" w:rsidR="00000000" w:rsidRPr="00000000">
              <w:rPr>
                <w:rtl w:val="0"/>
              </w:rPr>
            </w:r>
          </w:p>
        </w:tc>
        <w:tc>
          <w:tcPr/>
          <w:p w:rsidR="00000000" w:rsidDel="00000000" w:rsidP="00000000" w:rsidRDefault="00000000" w:rsidRPr="00000000" w14:paraId="00000523">
            <w:pPr>
              <w:jc w:val="center"/>
              <w:rPr>
                <w:sz w:val="22"/>
                <w:szCs w:val="22"/>
              </w:rPr>
            </w:pPr>
            <w:r w:rsidDel="00000000" w:rsidR="00000000" w:rsidRPr="00000000">
              <w:rPr>
                <w:rtl w:val="0"/>
              </w:rPr>
            </w:r>
          </w:p>
        </w:tc>
        <w:tc>
          <w:tcPr/>
          <w:p w:rsidR="00000000" w:rsidDel="00000000" w:rsidP="00000000" w:rsidRDefault="00000000" w:rsidRPr="00000000" w14:paraId="0000052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2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2">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33">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34">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35">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536">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537">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538">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539">
            <w:pPr>
              <w:jc w:val="center"/>
              <w:rPr>
                <w:sz w:val="22"/>
                <w:szCs w:val="22"/>
              </w:rPr>
            </w:pPr>
            <w:r w:rsidDel="00000000" w:rsidR="00000000" w:rsidRPr="00000000">
              <w:rPr>
                <w:rtl w:val="0"/>
              </w:rPr>
            </w:r>
          </w:p>
        </w:tc>
        <w:tc>
          <w:tcPr>
            <w:shd w:fill="auto" w:val="clear"/>
          </w:tcPr>
          <w:p w:rsidR="00000000" w:rsidDel="00000000" w:rsidP="00000000" w:rsidRDefault="00000000" w:rsidRPr="00000000" w14:paraId="0000053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3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4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4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42">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543">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44">
            <w:pPr>
              <w:jc w:val="both"/>
              <w:rPr>
                <w:sz w:val="22"/>
                <w:szCs w:val="22"/>
              </w:rPr>
            </w:pPr>
            <w:r w:rsidDel="00000000" w:rsidR="00000000" w:rsidRPr="00000000">
              <w:rPr>
                <w:sz w:val="22"/>
                <w:szCs w:val="22"/>
                <w:rtl w:val="0"/>
              </w:rPr>
              <w:t xml:space="preserve">Diseño e impresión 3D del chasis definitivo. </w:t>
            </w:r>
          </w:p>
        </w:tc>
        <w:tc>
          <w:tcPr/>
          <w:p w:rsidR="00000000" w:rsidDel="00000000" w:rsidP="00000000" w:rsidRDefault="00000000" w:rsidRPr="00000000" w14:paraId="00000546">
            <w:pPr>
              <w:jc w:val="center"/>
              <w:rPr>
                <w:sz w:val="22"/>
                <w:szCs w:val="22"/>
              </w:rPr>
            </w:pPr>
            <w:r w:rsidDel="00000000" w:rsidR="00000000" w:rsidRPr="00000000">
              <w:rPr>
                <w:rtl w:val="0"/>
              </w:rPr>
            </w:r>
          </w:p>
        </w:tc>
        <w:tc>
          <w:tcPr/>
          <w:p w:rsidR="00000000" w:rsidDel="00000000" w:rsidP="00000000" w:rsidRDefault="00000000" w:rsidRPr="00000000" w14:paraId="00000547">
            <w:pPr>
              <w:jc w:val="center"/>
              <w:rPr>
                <w:sz w:val="22"/>
                <w:szCs w:val="22"/>
              </w:rPr>
            </w:pPr>
            <w:r w:rsidDel="00000000" w:rsidR="00000000" w:rsidRPr="00000000">
              <w:rPr>
                <w:rtl w:val="0"/>
              </w:rPr>
            </w:r>
          </w:p>
        </w:tc>
        <w:tc>
          <w:tcPr/>
          <w:p w:rsidR="00000000" w:rsidDel="00000000" w:rsidP="00000000" w:rsidRDefault="00000000" w:rsidRPr="00000000" w14:paraId="00000548">
            <w:pPr>
              <w:jc w:val="center"/>
              <w:rPr>
                <w:sz w:val="22"/>
                <w:szCs w:val="22"/>
              </w:rPr>
            </w:pPr>
            <w:r w:rsidDel="00000000" w:rsidR="00000000" w:rsidRPr="00000000">
              <w:rPr>
                <w:rtl w:val="0"/>
              </w:rPr>
            </w:r>
          </w:p>
        </w:tc>
        <w:tc>
          <w:tcPr/>
          <w:p w:rsidR="00000000" w:rsidDel="00000000" w:rsidP="00000000" w:rsidRDefault="00000000" w:rsidRPr="00000000" w14:paraId="00000549">
            <w:pPr>
              <w:jc w:val="center"/>
              <w:rPr>
                <w:sz w:val="22"/>
                <w:szCs w:val="22"/>
              </w:rPr>
            </w:pPr>
            <w:r w:rsidDel="00000000" w:rsidR="00000000" w:rsidRPr="00000000">
              <w:rPr>
                <w:rtl w:val="0"/>
              </w:rPr>
            </w:r>
          </w:p>
        </w:tc>
        <w:tc>
          <w:tcPr/>
          <w:p w:rsidR="00000000" w:rsidDel="00000000" w:rsidP="00000000" w:rsidRDefault="00000000" w:rsidRPr="00000000" w14:paraId="0000054A">
            <w:pPr>
              <w:jc w:val="center"/>
              <w:rPr>
                <w:sz w:val="22"/>
                <w:szCs w:val="22"/>
              </w:rPr>
            </w:pPr>
            <w:r w:rsidDel="00000000" w:rsidR="00000000" w:rsidRPr="00000000">
              <w:rPr>
                <w:rtl w:val="0"/>
              </w:rPr>
            </w:r>
          </w:p>
        </w:tc>
        <w:tc>
          <w:tcPr/>
          <w:p w:rsidR="00000000" w:rsidDel="00000000" w:rsidP="00000000" w:rsidRDefault="00000000" w:rsidRPr="00000000" w14:paraId="0000054B">
            <w:pPr>
              <w:jc w:val="center"/>
              <w:rPr>
                <w:sz w:val="22"/>
                <w:szCs w:val="22"/>
              </w:rPr>
            </w:pPr>
            <w:r w:rsidDel="00000000" w:rsidR="00000000" w:rsidRPr="00000000">
              <w:rPr>
                <w:rtl w:val="0"/>
              </w:rPr>
            </w:r>
          </w:p>
        </w:tc>
        <w:tc>
          <w:tcPr/>
          <w:p w:rsidR="00000000" w:rsidDel="00000000" w:rsidP="00000000" w:rsidRDefault="00000000" w:rsidRPr="00000000" w14:paraId="0000054C">
            <w:pPr>
              <w:jc w:val="center"/>
              <w:rPr>
                <w:sz w:val="22"/>
                <w:szCs w:val="22"/>
              </w:rPr>
            </w:pPr>
            <w:r w:rsidDel="00000000" w:rsidR="00000000" w:rsidRPr="00000000">
              <w:rPr>
                <w:rtl w:val="0"/>
              </w:rPr>
            </w:r>
          </w:p>
        </w:tc>
        <w:tc>
          <w:tcPr/>
          <w:p w:rsidR="00000000" w:rsidDel="00000000" w:rsidP="00000000" w:rsidRDefault="00000000" w:rsidRPr="00000000" w14:paraId="0000054D">
            <w:pPr>
              <w:jc w:val="center"/>
              <w:rPr>
                <w:sz w:val="22"/>
                <w:szCs w:val="22"/>
              </w:rPr>
            </w:pPr>
            <w:r w:rsidDel="00000000" w:rsidR="00000000" w:rsidRPr="00000000">
              <w:rPr>
                <w:rtl w:val="0"/>
              </w:rPr>
            </w:r>
          </w:p>
        </w:tc>
        <w:tc>
          <w:tcPr/>
          <w:p w:rsidR="00000000" w:rsidDel="00000000" w:rsidP="00000000" w:rsidRDefault="00000000" w:rsidRPr="00000000" w14:paraId="0000054E">
            <w:pPr>
              <w:jc w:val="center"/>
              <w:rPr>
                <w:sz w:val="22"/>
                <w:szCs w:val="22"/>
              </w:rPr>
            </w:pPr>
            <w:r w:rsidDel="00000000" w:rsidR="00000000" w:rsidRPr="00000000">
              <w:rPr>
                <w:rtl w:val="0"/>
              </w:rPr>
            </w:r>
          </w:p>
        </w:tc>
        <w:tc>
          <w:tcPr/>
          <w:p w:rsidR="00000000" w:rsidDel="00000000" w:rsidP="00000000" w:rsidRDefault="00000000" w:rsidRPr="00000000" w14:paraId="0000054F">
            <w:pPr>
              <w:jc w:val="center"/>
              <w:rPr>
                <w:sz w:val="22"/>
                <w:szCs w:val="22"/>
              </w:rPr>
            </w:pPr>
            <w:r w:rsidDel="00000000" w:rsidR="00000000" w:rsidRPr="00000000">
              <w:rPr>
                <w:rtl w:val="0"/>
              </w:rPr>
            </w:r>
          </w:p>
        </w:tc>
        <w:tc>
          <w:tcPr/>
          <w:p w:rsidR="00000000" w:rsidDel="00000000" w:rsidP="00000000" w:rsidRDefault="00000000" w:rsidRPr="00000000" w14:paraId="00000550">
            <w:pPr>
              <w:jc w:val="center"/>
              <w:rPr>
                <w:sz w:val="22"/>
                <w:szCs w:val="22"/>
              </w:rPr>
            </w:pPr>
            <w:r w:rsidDel="00000000" w:rsidR="00000000" w:rsidRPr="00000000">
              <w:rPr>
                <w:rtl w:val="0"/>
              </w:rPr>
            </w:r>
          </w:p>
        </w:tc>
        <w:tc>
          <w:tcPr/>
          <w:p w:rsidR="00000000" w:rsidDel="00000000" w:rsidP="00000000" w:rsidRDefault="00000000" w:rsidRPr="00000000" w14:paraId="00000551">
            <w:pPr>
              <w:jc w:val="center"/>
              <w:rPr>
                <w:sz w:val="22"/>
                <w:szCs w:val="22"/>
              </w:rPr>
            </w:pPr>
            <w:r w:rsidDel="00000000" w:rsidR="00000000" w:rsidRPr="00000000">
              <w:rPr>
                <w:rtl w:val="0"/>
              </w:rPr>
            </w:r>
          </w:p>
        </w:tc>
        <w:tc>
          <w:tcPr/>
          <w:p w:rsidR="00000000" w:rsidDel="00000000" w:rsidP="00000000" w:rsidRDefault="00000000" w:rsidRPr="00000000" w14:paraId="00000552">
            <w:pPr>
              <w:jc w:val="center"/>
              <w:rPr>
                <w:sz w:val="22"/>
                <w:szCs w:val="22"/>
              </w:rPr>
            </w:pPr>
            <w:r w:rsidDel="00000000" w:rsidR="00000000" w:rsidRPr="00000000">
              <w:rPr>
                <w:rtl w:val="0"/>
              </w:rPr>
            </w:r>
          </w:p>
        </w:tc>
        <w:tc>
          <w:tcPr/>
          <w:p w:rsidR="00000000" w:rsidDel="00000000" w:rsidP="00000000" w:rsidRDefault="00000000" w:rsidRPr="00000000" w14:paraId="00000553">
            <w:pPr>
              <w:jc w:val="center"/>
              <w:rPr>
                <w:sz w:val="22"/>
                <w:szCs w:val="22"/>
              </w:rPr>
            </w:pPr>
            <w:r w:rsidDel="00000000" w:rsidR="00000000" w:rsidRPr="00000000">
              <w:rPr>
                <w:rtl w:val="0"/>
              </w:rPr>
            </w:r>
          </w:p>
        </w:tc>
        <w:tc>
          <w:tcPr/>
          <w:p w:rsidR="00000000" w:rsidDel="00000000" w:rsidP="00000000" w:rsidRDefault="00000000" w:rsidRPr="00000000" w14:paraId="00000554">
            <w:pPr>
              <w:jc w:val="center"/>
              <w:rPr>
                <w:sz w:val="22"/>
                <w:szCs w:val="22"/>
              </w:rPr>
            </w:pPr>
            <w:r w:rsidDel="00000000" w:rsidR="00000000" w:rsidRPr="00000000">
              <w:rPr>
                <w:rtl w:val="0"/>
              </w:rPr>
            </w:r>
          </w:p>
        </w:tc>
        <w:tc>
          <w:tcPr/>
          <w:p w:rsidR="00000000" w:rsidDel="00000000" w:rsidP="00000000" w:rsidRDefault="00000000" w:rsidRPr="00000000" w14:paraId="00000555">
            <w:pPr>
              <w:jc w:val="center"/>
              <w:rPr>
                <w:sz w:val="22"/>
                <w:szCs w:val="22"/>
              </w:rPr>
            </w:pPr>
            <w:r w:rsidDel="00000000" w:rsidR="00000000" w:rsidRPr="00000000">
              <w:rPr>
                <w:rtl w:val="0"/>
              </w:rPr>
            </w:r>
          </w:p>
        </w:tc>
        <w:tc>
          <w:tcPr/>
          <w:p w:rsidR="00000000" w:rsidDel="00000000" w:rsidP="00000000" w:rsidRDefault="00000000" w:rsidRPr="00000000" w14:paraId="00000556">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7">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8">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B">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C">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D">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5E">
            <w:pPr>
              <w:jc w:val="center"/>
              <w:rPr>
                <w:sz w:val="22"/>
                <w:szCs w:val="22"/>
              </w:rPr>
            </w:pPr>
            <w:r w:rsidDel="00000000" w:rsidR="00000000" w:rsidRPr="00000000">
              <w:rPr>
                <w:rtl w:val="0"/>
              </w:rPr>
            </w:r>
          </w:p>
        </w:tc>
        <w:tc>
          <w:tcPr/>
          <w:p w:rsidR="00000000" w:rsidDel="00000000" w:rsidP="00000000" w:rsidRDefault="00000000" w:rsidRPr="00000000" w14:paraId="0000055F">
            <w:pPr>
              <w:jc w:val="center"/>
              <w:rPr>
                <w:sz w:val="22"/>
                <w:szCs w:val="22"/>
              </w:rPr>
            </w:pPr>
            <w:r w:rsidDel="00000000" w:rsidR="00000000" w:rsidRPr="00000000">
              <w:rPr>
                <w:rtl w:val="0"/>
              </w:rPr>
            </w:r>
          </w:p>
        </w:tc>
        <w:tc>
          <w:tcPr/>
          <w:p w:rsidR="00000000" w:rsidDel="00000000" w:rsidP="00000000" w:rsidRDefault="00000000" w:rsidRPr="00000000" w14:paraId="00000560">
            <w:pPr>
              <w:jc w:val="center"/>
              <w:rPr>
                <w:sz w:val="22"/>
                <w:szCs w:val="22"/>
              </w:rPr>
            </w:pPr>
            <w:r w:rsidDel="00000000" w:rsidR="00000000" w:rsidRPr="00000000">
              <w:rPr>
                <w:rtl w:val="0"/>
              </w:rPr>
            </w:r>
          </w:p>
        </w:tc>
        <w:tc>
          <w:tcPr/>
          <w:p w:rsidR="00000000" w:rsidDel="00000000" w:rsidP="00000000" w:rsidRDefault="00000000" w:rsidRPr="00000000" w14:paraId="00000561">
            <w:pPr>
              <w:jc w:val="center"/>
              <w:rPr>
                <w:sz w:val="22"/>
                <w:szCs w:val="22"/>
              </w:rPr>
            </w:pPr>
            <w:r w:rsidDel="00000000" w:rsidR="00000000" w:rsidRPr="00000000">
              <w:rPr>
                <w:rtl w:val="0"/>
              </w:rPr>
            </w:r>
          </w:p>
        </w:tc>
        <w:tc>
          <w:tcPr/>
          <w:p w:rsidR="00000000" w:rsidDel="00000000" w:rsidP="00000000" w:rsidRDefault="00000000" w:rsidRPr="00000000" w14:paraId="00000562">
            <w:pPr>
              <w:jc w:val="center"/>
              <w:rPr>
                <w:sz w:val="22"/>
                <w:szCs w:val="22"/>
              </w:rPr>
            </w:pPr>
            <w:r w:rsidDel="00000000" w:rsidR="00000000" w:rsidRPr="00000000">
              <w:rPr>
                <w:rtl w:val="0"/>
              </w:rPr>
            </w:r>
          </w:p>
        </w:tc>
        <w:tc>
          <w:tcPr/>
          <w:p w:rsidR="00000000" w:rsidDel="00000000" w:rsidP="00000000" w:rsidRDefault="00000000" w:rsidRPr="00000000" w14:paraId="00000563">
            <w:pPr>
              <w:jc w:val="center"/>
              <w:rPr>
                <w:sz w:val="22"/>
                <w:szCs w:val="22"/>
              </w:rPr>
            </w:pPr>
            <w:r w:rsidDel="00000000" w:rsidR="00000000" w:rsidRPr="00000000">
              <w:rPr>
                <w:rtl w:val="0"/>
              </w:rPr>
            </w:r>
          </w:p>
        </w:tc>
        <w:tc>
          <w:tcPr/>
          <w:p w:rsidR="00000000" w:rsidDel="00000000" w:rsidP="00000000" w:rsidRDefault="00000000" w:rsidRPr="00000000" w14:paraId="00000564">
            <w:pPr>
              <w:jc w:val="center"/>
              <w:rPr>
                <w:sz w:val="22"/>
                <w:szCs w:val="22"/>
              </w:rPr>
            </w:pPr>
            <w:r w:rsidDel="00000000" w:rsidR="00000000" w:rsidRPr="00000000">
              <w:rPr>
                <w:rtl w:val="0"/>
              </w:rPr>
            </w:r>
          </w:p>
        </w:tc>
        <w:tc>
          <w:tcPr/>
          <w:p w:rsidR="00000000" w:rsidDel="00000000" w:rsidP="00000000" w:rsidRDefault="00000000" w:rsidRPr="00000000" w14:paraId="00000565">
            <w:pPr>
              <w:jc w:val="center"/>
              <w:rPr>
                <w:sz w:val="22"/>
                <w:szCs w:val="22"/>
              </w:rPr>
            </w:pPr>
            <w:r w:rsidDel="00000000" w:rsidR="00000000" w:rsidRPr="00000000">
              <w:rPr>
                <w:rtl w:val="0"/>
              </w:rPr>
            </w:r>
          </w:p>
        </w:tc>
        <w:tc>
          <w:tcPr/>
          <w:p w:rsidR="00000000" w:rsidDel="00000000" w:rsidP="00000000" w:rsidRDefault="00000000" w:rsidRPr="00000000" w14:paraId="00000566">
            <w:pPr>
              <w:jc w:val="center"/>
              <w:rPr>
                <w:sz w:val="22"/>
                <w:szCs w:val="22"/>
              </w:rPr>
            </w:pPr>
            <w:r w:rsidDel="00000000" w:rsidR="00000000" w:rsidRPr="00000000">
              <w:rPr>
                <w:rtl w:val="0"/>
              </w:rPr>
            </w:r>
          </w:p>
        </w:tc>
        <w:tc>
          <w:tcPr>
            <w:tcBorders>
              <w:right w:color="c9c9c9" w:space="0" w:sz="4" w:val="single"/>
            </w:tcBorders>
          </w:tcPr>
          <w:p w:rsidR="00000000" w:rsidDel="00000000" w:rsidP="00000000" w:rsidRDefault="00000000" w:rsidRPr="00000000" w14:paraId="00000567">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68">
            <w:pPr>
              <w:jc w:val="both"/>
              <w:rPr>
                <w:sz w:val="22"/>
                <w:szCs w:val="22"/>
              </w:rPr>
            </w:pPr>
            <w:r w:rsidDel="00000000" w:rsidR="00000000" w:rsidRPr="00000000">
              <w:rPr>
                <w:sz w:val="22"/>
                <w:szCs w:val="22"/>
                <w:rtl w:val="0"/>
              </w:rPr>
              <w:t xml:space="preserve">Construcción e integración del producto final. </w:t>
            </w:r>
          </w:p>
        </w:tc>
        <w:tc>
          <w:tcPr/>
          <w:p w:rsidR="00000000" w:rsidDel="00000000" w:rsidP="00000000" w:rsidRDefault="00000000" w:rsidRPr="00000000" w14:paraId="0000056A">
            <w:pPr>
              <w:jc w:val="center"/>
              <w:rPr>
                <w:sz w:val="22"/>
                <w:szCs w:val="22"/>
              </w:rPr>
            </w:pPr>
            <w:r w:rsidDel="00000000" w:rsidR="00000000" w:rsidRPr="00000000">
              <w:rPr>
                <w:rtl w:val="0"/>
              </w:rPr>
            </w:r>
          </w:p>
        </w:tc>
        <w:tc>
          <w:tcPr/>
          <w:p w:rsidR="00000000" w:rsidDel="00000000" w:rsidP="00000000" w:rsidRDefault="00000000" w:rsidRPr="00000000" w14:paraId="0000056B">
            <w:pPr>
              <w:jc w:val="center"/>
              <w:rPr>
                <w:sz w:val="22"/>
                <w:szCs w:val="22"/>
              </w:rPr>
            </w:pPr>
            <w:r w:rsidDel="00000000" w:rsidR="00000000" w:rsidRPr="00000000">
              <w:rPr>
                <w:rtl w:val="0"/>
              </w:rPr>
            </w:r>
          </w:p>
        </w:tc>
        <w:tc>
          <w:tcPr/>
          <w:p w:rsidR="00000000" w:rsidDel="00000000" w:rsidP="00000000" w:rsidRDefault="00000000" w:rsidRPr="00000000" w14:paraId="0000056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6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6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6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7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1">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82">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83">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84">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8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8A">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58B">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8C">
            <w:pPr>
              <w:jc w:val="both"/>
              <w:rPr>
                <w:sz w:val="22"/>
                <w:szCs w:val="22"/>
              </w:rPr>
            </w:pPr>
            <w:r w:rsidDel="00000000" w:rsidR="00000000" w:rsidRPr="00000000">
              <w:rPr>
                <w:sz w:val="22"/>
                <w:szCs w:val="22"/>
                <w:rtl w:val="0"/>
              </w:rPr>
              <w:t xml:space="preserve">Pruebas finales de funcionamiento, estabilidad y seguridad. </w:t>
            </w:r>
          </w:p>
        </w:tc>
        <w:tc>
          <w:tcPr/>
          <w:p w:rsidR="00000000" w:rsidDel="00000000" w:rsidP="00000000" w:rsidRDefault="00000000" w:rsidRPr="00000000" w14:paraId="0000058E">
            <w:pPr>
              <w:jc w:val="center"/>
              <w:rPr>
                <w:sz w:val="22"/>
                <w:szCs w:val="22"/>
              </w:rPr>
            </w:pPr>
            <w:r w:rsidDel="00000000" w:rsidR="00000000" w:rsidRPr="00000000">
              <w:rPr>
                <w:rtl w:val="0"/>
              </w:rPr>
            </w:r>
          </w:p>
        </w:tc>
        <w:tc>
          <w:tcPr/>
          <w:p w:rsidR="00000000" w:rsidDel="00000000" w:rsidP="00000000" w:rsidRDefault="00000000" w:rsidRPr="00000000" w14:paraId="0000058F">
            <w:pPr>
              <w:jc w:val="center"/>
              <w:rPr>
                <w:sz w:val="22"/>
                <w:szCs w:val="22"/>
              </w:rPr>
            </w:pPr>
            <w:r w:rsidDel="00000000" w:rsidR="00000000" w:rsidRPr="00000000">
              <w:rPr>
                <w:rtl w:val="0"/>
              </w:rPr>
            </w:r>
          </w:p>
        </w:tc>
        <w:tc>
          <w:tcPr/>
          <w:p w:rsidR="00000000" w:rsidDel="00000000" w:rsidP="00000000" w:rsidRDefault="00000000" w:rsidRPr="00000000" w14:paraId="0000059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9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9">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AA">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A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AE">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5AF">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B0">
            <w:pPr>
              <w:jc w:val="both"/>
              <w:rPr>
                <w:sz w:val="22"/>
                <w:szCs w:val="22"/>
              </w:rPr>
            </w:pPr>
            <w:r w:rsidDel="00000000" w:rsidR="00000000" w:rsidRPr="00000000">
              <w:rPr>
                <w:sz w:val="22"/>
                <w:szCs w:val="22"/>
                <w:rtl w:val="0"/>
              </w:rPr>
              <w:t xml:space="preserve">Preparación de material de exposición y defensa del proyecto. </w:t>
            </w:r>
          </w:p>
        </w:tc>
        <w:tc>
          <w:tcPr/>
          <w:p w:rsidR="00000000" w:rsidDel="00000000" w:rsidP="00000000" w:rsidRDefault="00000000" w:rsidRPr="00000000" w14:paraId="000005B2">
            <w:pPr>
              <w:jc w:val="center"/>
              <w:rPr>
                <w:sz w:val="22"/>
                <w:szCs w:val="22"/>
              </w:rPr>
            </w:pPr>
            <w:r w:rsidDel="00000000" w:rsidR="00000000" w:rsidRPr="00000000">
              <w:rPr>
                <w:rtl w:val="0"/>
              </w:rPr>
            </w:r>
          </w:p>
        </w:tc>
        <w:tc>
          <w:tcPr/>
          <w:p w:rsidR="00000000" w:rsidDel="00000000" w:rsidP="00000000" w:rsidRDefault="00000000" w:rsidRPr="00000000" w14:paraId="000005B3">
            <w:pPr>
              <w:jc w:val="center"/>
              <w:rPr>
                <w:sz w:val="22"/>
                <w:szCs w:val="22"/>
              </w:rPr>
            </w:pPr>
            <w:r w:rsidDel="00000000" w:rsidR="00000000" w:rsidRPr="00000000">
              <w:rPr>
                <w:rtl w:val="0"/>
              </w:rPr>
            </w:r>
          </w:p>
        </w:tc>
        <w:tc>
          <w:tcPr/>
          <w:p w:rsidR="00000000" w:rsidDel="00000000" w:rsidP="00000000" w:rsidRDefault="00000000" w:rsidRPr="00000000" w14:paraId="000005B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B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CF">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D0">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D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2">
            <w:pPr>
              <w:jc w:val="center"/>
              <w:rPr>
                <w:sz w:val="22"/>
                <w:szCs w:val="22"/>
              </w:rPr>
            </w:pPr>
            <w:r w:rsidDel="00000000" w:rsidR="00000000" w:rsidRPr="00000000">
              <w:rPr>
                <w:rtl w:val="0"/>
              </w:rPr>
            </w:r>
          </w:p>
        </w:tc>
        <w:tc>
          <w:tcPr>
            <w:tcBorders>
              <w:right w:color="c9c9c9" w:space="0" w:sz="4" w:val="single"/>
            </w:tcBorders>
            <w:shd w:fill="f2f2f2" w:val="clear"/>
          </w:tcPr>
          <w:p w:rsidR="00000000" w:rsidDel="00000000" w:rsidP="00000000" w:rsidRDefault="00000000" w:rsidRPr="00000000" w14:paraId="000005D3">
            <w:pPr>
              <w:jc w:val="center"/>
              <w:rPr>
                <w:sz w:val="22"/>
                <w:szCs w:val="22"/>
              </w:rPr>
            </w:pPr>
            <w:r w:rsidDel="00000000" w:rsidR="00000000" w:rsidRPr="00000000">
              <w:rPr>
                <w:rtl w:val="0"/>
              </w:rPr>
            </w:r>
          </w:p>
        </w:tc>
      </w:tr>
      <w:tr>
        <w:trPr>
          <w:cantSplit w:val="0"/>
          <w:trHeight w:val="240" w:hRule="atLeast"/>
          <w:tblHeader w:val="0"/>
        </w:trPr>
        <w:tc>
          <w:tcPr>
            <w:gridSpan w:val="2"/>
            <w:tcBorders>
              <w:left w:color="c9c9c9" w:space="0" w:sz="4" w:val="single"/>
            </w:tcBorders>
          </w:tcPr>
          <w:p w:rsidR="00000000" w:rsidDel="00000000" w:rsidP="00000000" w:rsidRDefault="00000000" w:rsidRPr="00000000" w14:paraId="000005D4">
            <w:pPr>
              <w:jc w:val="both"/>
              <w:rPr>
                <w:sz w:val="22"/>
                <w:szCs w:val="22"/>
              </w:rPr>
            </w:pPr>
            <w:r w:rsidDel="00000000" w:rsidR="00000000" w:rsidRPr="00000000">
              <w:rPr>
                <w:sz w:val="22"/>
                <w:szCs w:val="22"/>
                <w:rtl w:val="0"/>
              </w:rPr>
              <w:t xml:space="preserve">CREA J. </w:t>
            </w:r>
          </w:p>
        </w:tc>
        <w:tc>
          <w:tcPr/>
          <w:p w:rsidR="00000000" w:rsidDel="00000000" w:rsidP="00000000" w:rsidRDefault="00000000" w:rsidRPr="00000000" w14:paraId="000005D6">
            <w:pPr>
              <w:jc w:val="center"/>
              <w:rPr>
                <w:sz w:val="22"/>
                <w:szCs w:val="22"/>
              </w:rPr>
            </w:pPr>
            <w:r w:rsidDel="00000000" w:rsidR="00000000" w:rsidRPr="00000000">
              <w:rPr>
                <w:rtl w:val="0"/>
              </w:rPr>
            </w:r>
          </w:p>
        </w:tc>
        <w:tc>
          <w:tcPr/>
          <w:p w:rsidR="00000000" w:rsidDel="00000000" w:rsidP="00000000" w:rsidRDefault="00000000" w:rsidRPr="00000000" w14:paraId="000005D7">
            <w:pPr>
              <w:jc w:val="center"/>
              <w:rPr>
                <w:sz w:val="22"/>
                <w:szCs w:val="22"/>
              </w:rPr>
            </w:pPr>
            <w:r w:rsidDel="00000000" w:rsidR="00000000" w:rsidRPr="00000000">
              <w:rPr>
                <w:rtl w:val="0"/>
              </w:rPr>
            </w:r>
          </w:p>
        </w:tc>
        <w:tc>
          <w:tcPr/>
          <w:p w:rsidR="00000000" w:rsidDel="00000000" w:rsidP="00000000" w:rsidRDefault="00000000" w:rsidRPr="00000000" w14:paraId="000005D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D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5">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6">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7">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8">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9">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A">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B">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C">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D">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E">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EF">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0">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1">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2">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3">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4">
            <w:pPr>
              <w:jc w:val="center"/>
              <w:rPr>
                <w:sz w:val="22"/>
                <w:szCs w:val="22"/>
              </w:rPr>
            </w:pPr>
            <w:r w:rsidDel="00000000" w:rsidR="00000000" w:rsidRPr="00000000">
              <w:rPr>
                <w:rtl w:val="0"/>
              </w:rPr>
            </w:r>
          </w:p>
        </w:tc>
        <w:tc>
          <w:tcPr>
            <w:shd w:fill="f2f2f2" w:val="clear"/>
          </w:tcPr>
          <w:p w:rsidR="00000000" w:rsidDel="00000000" w:rsidP="00000000" w:rsidRDefault="00000000" w:rsidRPr="00000000" w14:paraId="000005F5">
            <w:pPr>
              <w:jc w:val="center"/>
              <w:rPr>
                <w:sz w:val="22"/>
                <w:szCs w:val="22"/>
              </w:rPr>
            </w:pPr>
            <w:r w:rsidDel="00000000" w:rsidR="00000000" w:rsidRPr="00000000">
              <w:rPr>
                <w:rtl w:val="0"/>
              </w:rPr>
            </w:r>
          </w:p>
        </w:tc>
        <w:tc>
          <w:tcPr>
            <w:shd w:fill="b4a7d6" w:val="clear"/>
          </w:tcPr>
          <w:p w:rsidR="00000000" w:rsidDel="00000000" w:rsidP="00000000" w:rsidRDefault="00000000" w:rsidRPr="00000000" w14:paraId="000005F6">
            <w:pPr>
              <w:jc w:val="center"/>
              <w:rPr>
                <w:sz w:val="22"/>
                <w:szCs w:val="22"/>
              </w:rPr>
            </w:pPr>
            <w:r w:rsidDel="00000000" w:rsidR="00000000" w:rsidRPr="00000000">
              <w:rPr>
                <w:rtl w:val="0"/>
              </w:rPr>
            </w:r>
          </w:p>
        </w:tc>
        <w:tc>
          <w:tcPr>
            <w:tcBorders>
              <w:right w:color="c9c9c9" w:space="0" w:sz="4" w:val="single"/>
            </w:tcBorders>
            <w:shd w:fill="b4a7d6" w:val="clear"/>
          </w:tcPr>
          <w:p w:rsidR="00000000" w:rsidDel="00000000" w:rsidP="00000000" w:rsidRDefault="00000000" w:rsidRPr="00000000" w14:paraId="000005F7">
            <w:pPr>
              <w:jc w:val="center"/>
              <w:rPr>
                <w:sz w:val="22"/>
                <w:szCs w:val="22"/>
              </w:rPr>
            </w:pPr>
            <w:r w:rsidDel="00000000" w:rsidR="00000000" w:rsidRPr="00000000">
              <w:rPr>
                <w:rtl w:val="0"/>
              </w:rPr>
            </w:r>
          </w:p>
        </w:tc>
      </w:tr>
    </w:tbl>
    <w:p w:rsidR="00000000" w:rsidDel="00000000" w:rsidP="00000000" w:rsidRDefault="00000000" w:rsidRPr="00000000" w14:paraId="000005F8">
      <w:pPr>
        <w:pStyle w:val="Heading1"/>
        <w:rPr/>
      </w:pPr>
      <w:bookmarkStart w:colFirst="0" w:colLast="0" w:name="_qsx1xau6xgmd" w:id="54"/>
      <w:bookmarkEnd w:id="54"/>
      <w:r w:rsidDel="00000000" w:rsidR="00000000" w:rsidRPr="00000000">
        <w:rPr>
          <w:rtl w:val="0"/>
        </w:rPr>
        <w:t xml:space="preserve">Logotipo del Proyecto</w:t>
      </w:r>
    </w:p>
    <w:p w:rsidR="00000000" w:rsidDel="00000000" w:rsidP="00000000" w:rsidRDefault="00000000" w:rsidRPr="00000000" w14:paraId="000005F9">
      <w:pPr>
        <w:ind w:firstLine="708.6614173228347"/>
        <w:rPr/>
      </w:pPr>
      <w:r w:rsidDel="00000000" w:rsidR="00000000" w:rsidRPr="00000000">
        <w:rPr>
          <w:rtl w:val="0"/>
        </w:rPr>
        <w:t xml:space="preserve">E</w:t>
      </w:r>
      <w:r w:rsidDel="00000000" w:rsidR="00000000" w:rsidRPr="00000000">
        <w:rPr>
          <w:rtl w:val="0"/>
        </w:rPr>
        <w:t xml:space="preserve">l logotipo</w:t>
      </w:r>
      <w:r w:rsidDel="00000000" w:rsidR="00000000" w:rsidRPr="00000000">
        <w:rPr>
          <w:rtl w:val="0"/>
        </w:rPr>
        <w:t xml:space="preserve"> de MEDIBOT está compuesto por un gráfico circular que representa conceptualmente las ruedas del chasis y la ruleta dispensadora de medicamentos, incorporando cápsulas que evidencian su finalidad médica. La identidad visual emplea el color celeste marino en el isotipo y en la palabra "MEDI" para proyectar salud, higiene y confianza. Por otra parte, la palabra "BOT" se aplica en negro sólido, generando un contraste directo que aporta sobriedad y subraya el carácter tecnológico, mecánico y </w:t>
      </w:r>
      <w:r w:rsidDel="00000000" w:rsidR="00000000" w:rsidRPr="00000000">
        <w:rPr/>
        <w:drawing>
          <wp:anchor allowOverlap="1" behindDoc="0" distB="114300" distT="114300" distL="114300" distR="114300" hidden="0" layoutInCell="1" locked="0" relativeHeight="0" simplePos="0">
            <wp:simplePos x="0" y="0"/>
            <wp:positionH relativeFrom="margin">
              <wp:posOffset>-7199</wp:posOffset>
            </wp:positionH>
            <wp:positionV relativeFrom="margin">
              <wp:posOffset>2764800</wp:posOffset>
            </wp:positionV>
            <wp:extent cx="2981325" cy="5120281"/>
            <wp:effectExtent b="0" l="0" r="0" t="0"/>
            <wp:wrapNone/>
            <wp:docPr id="2"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2981325" cy="5120281"/>
                    </a:xfrm>
                    <a:prstGeom prst="rect"/>
                    <a:ln/>
                  </pic:spPr>
                </pic:pic>
              </a:graphicData>
            </a:graphic>
          </wp:anchor>
        </w:drawing>
      </w:r>
      <w:r w:rsidDel="00000000" w:rsidR="00000000" w:rsidRPr="00000000">
        <w:rPr>
          <w:rtl w:val="0"/>
        </w:rPr>
        <w:t xml:space="preserve">automatizado del dispositivo. </w:t>
      </w:r>
    </w:p>
    <w:p w:rsidR="00000000" w:rsidDel="00000000" w:rsidP="00000000" w:rsidRDefault="00000000" w:rsidRPr="00000000" w14:paraId="000005FA">
      <w:pPr>
        <w:ind w:right="-844.7244094488178"/>
        <w:rPr/>
      </w:pPr>
      <w:r w:rsidDel="00000000" w:rsidR="00000000" w:rsidRPr="00000000">
        <w:rPr>
          <w:rtl w:val="0"/>
        </w:rPr>
      </w:r>
    </w:p>
    <w:p w:rsidR="00000000" w:rsidDel="00000000" w:rsidP="00000000" w:rsidRDefault="00000000" w:rsidRPr="00000000" w14:paraId="000005FB">
      <w:pPr>
        <w:ind w:right="-844.7244094488178"/>
        <w:rPr/>
      </w:pPr>
      <w:r w:rsidDel="00000000" w:rsidR="00000000" w:rsidRPr="00000000">
        <w:rPr/>
        <w:drawing>
          <wp:anchor allowOverlap="1" behindDoc="0" distB="114300" distT="114300" distL="114300" distR="114300" hidden="0" layoutInCell="1" locked="0" relativeHeight="0" simplePos="0">
            <wp:simplePos x="0" y="0"/>
            <wp:positionH relativeFrom="margin">
              <wp:posOffset>3480600</wp:posOffset>
            </wp:positionH>
            <wp:positionV relativeFrom="margin">
              <wp:posOffset>2838450</wp:posOffset>
            </wp:positionV>
            <wp:extent cx="2933700" cy="5038725"/>
            <wp:effectExtent b="0" l="0" r="0" t="0"/>
            <wp:wrapNone/>
            <wp:docPr id="1" name="image2.png"/>
            <a:graphic>
              <a:graphicData uri="http://schemas.openxmlformats.org/drawingml/2006/picture">
                <pic:pic>
                  <pic:nvPicPr>
                    <pic:cNvPr id="0" name="image2.png"/>
                    <pic:cNvPicPr preferRelativeResize="0"/>
                  </pic:nvPicPr>
                  <pic:blipFill>
                    <a:blip r:embed="rId7"/>
                    <a:srcRect b="3955" l="0" r="0" t="945"/>
                    <a:stretch>
                      <a:fillRect/>
                    </a:stretch>
                  </pic:blipFill>
                  <pic:spPr>
                    <a:xfrm>
                      <a:off x="0" y="0"/>
                      <a:ext cx="2933700" cy="5038725"/>
                    </a:xfrm>
                    <a:prstGeom prst="rect"/>
                    <a:ln/>
                  </pic:spPr>
                </pic:pic>
              </a:graphicData>
            </a:graphic>
          </wp:anchor>
        </w:drawing>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1"/>
        <w:rPr/>
      </w:pPr>
      <w:bookmarkStart w:colFirst="0" w:colLast="0" w:name="_d20c3piebuly" w:id="55"/>
      <w:bookmarkEnd w:id="55"/>
      <w:r w:rsidDel="00000000" w:rsidR="00000000" w:rsidRPr="00000000">
        <w:rPr>
          <w:rtl w:val="0"/>
        </w:rPr>
        <w:t xml:space="preserve"> Conclusiones</w:t>
      </w:r>
    </w:p>
    <w:p w:rsidR="00000000" w:rsidDel="00000000" w:rsidP="00000000" w:rsidRDefault="00000000" w:rsidRPr="00000000" w14:paraId="00000609">
      <w:pPr>
        <w:ind w:firstLine="708.6614173228347"/>
        <w:rPr/>
      </w:pPr>
      <w:r w:rsidDel="00000000" w:rsidR="00000000" w:rsidRPr="00000000">
        <w:rPr>
          <w:rtl w:val="0"/>
        </w:rPr>
        <w:t xml:space="preserve">Lo expuesto a lo largo del presente anteproyecto permite arribar a las siguientes conclusiones:</w:t>
      </w:r>
    </w:p>
    <w:p w:rsidR="00000000" w:rsidDel="00000000" w:rsidP="00000000" w:rsidRDefault="00000000" w:rsidRPr="00000000" w14:paraId="0000060A">
      <w:pPr>
        <w:ind w:firstLine="708.6614173228347"/>
        <w:rPr/>
      </w:pPr>
      <w:r w:rsidDel="00000000" w:rsidR="00000000" w:rsidRPr="00000000">
        <w:rPr>
          <w:rtl w:val="0"/>
        </w:rPr>
        <w:t xml:space="preserve">El desarrollo del proyecto MEDIBOT demostró que la integración de sistemas embebidos de bajo costo con plataformas de hardware libre es técnicamente viable para atender problemáticas reales de salud pública. La combinación de la Raspberry Pi 4 como unidad central de procesamiento y el ESP32 como controlador de movimiento y señales PWM resultó ser una arquitectura funcional y eficiente, donde ambos componentes operan de forma complementaria sin generar conflictos de comunicación, siempre que la interfaz UART sea correctamente configurada. La elección del chasis V3 Mecanum Wheel Intelligence Robot fue determinante para el éxito del subsistema de tracción, ya que sus motores DC con encoder en relación 1:90 y las ruedas mecanum proporcionaron la maniobrabilidad omnidireccional necesaria para el entorno hospitalario sin requerir un diseño mecánico adicional de alta complejidad.</w:t>
      </w:r>
    </w:p>
    <w:p w:rsidR="00000000" w:rsidDel="00000000" w:rsidP="00000000" w:rsidRDefault="00000000" w:rsidRPr="00000000" w14:paraId="0000060B">
      <w:pPr>
        <w:ind w:firstLine="708.6614173228347"/>
        <w:rPr/>
      </w:pPr>
      <w:r w:rsidDel="00000000" w:rsidR="00000000" w:rsidRPr="00000000">
        <w:rPr>
          <w:rtl w:val="0"/>
        </w:rPr>
      </w:r>
    </w:p>
    <w:p w:rsidR="00000000" w:rsidDel="00000000" w:rsidP="00000000" w:rsidRDefault="00000000" w:rsidRPr="00000000" w14:paraId="0000060C">
      <w:pPr>
        <w:ind w:firstLine="708.6614173228347"/>
        <w:rPr/>
      </w:pPr>
      <w:r w:rsidDel="00000000" w:rsidR="00000000" w:rsidRPr="00000000">
        <w:rPr>
          <w:rtl w:val="0"/>
        </w:rPr>
        <w:t xml:space="preserve">En cuanto al subsistema de control térmico, la celda Peltier con su conjunto disipador-ventilador-bomba de agua demostró ser capaz de mantener el compartimento de medicamentos dentro del rango de 2 a 8 °C requerido para fármacos termolábiles, validando su aplicabilidad como alternativa de refrigeración de estado sólido frente a sistemas convencionales de compresión. Sin embargo, el proceso de investigación evidenció que el dimensionamiento del sistema térmico debe considerar el volumen interior del compartimento y las condiciones ambientales del entorno hospitalario, ya que una celda Peltier de potencia insuficiente respecto al volumen a enfriar alarga significativamente el tiempo para alcanzar la temperatura objetivo. Esta fue una de las decisiones de diseño que requirió mayor análisis durante la etapa de planificación. De forma similar, la selección del módulo PWM LCD como controlador de la potencia entregada a la celda resultó adecuada para el prototipo, aunque en una versión mejorada podría sustituirse por un controlador PID implementado directamente en el firmware del ESP32, logrando mayor precisión y automatización en la regulación térmica.</w:t>
      </w:r>
    </w:p>
    <w:p w:rsidR="00000000" w:rsidDel="00000000" w:rsidP="00000000" w:rsidRDefault="00000000" w:rsidRPr="00000000" w14:paraId="0000060D">
      <w:pPr>
        <w:ind w:firstLine="708.6614173228347"/>
        <w:rPr/>
      </w:pPr>
      <w:r w:rsidDel="00000000" w:rsidR="00000000" w:rsidRPr="00000000">
        <w:rPr>
          <w:rtl w:val="0"/>
        </w:rPr>
      </w:r>
    </w:p>
    <w:p w:rsidR="00000000" w:rsidDel="00000000" w:rsidP="00000000" w:rsidRDefault="00000000" w:rsidRPr="00000000" w14:paraId="0000060E">
      <w:pPr>
        <w:ind w:firstLine="708.6614173228347"/>
        <w:rPr/>
      </w:pPr>
      <w:r w:rsidDel="00000000" w:rsidR="00000000" w:rsidRPr="00000000">
        <w:rPr>
          <w:rtl w:val="0"/>
        </w:rPr>
        <w:t xml:space="preserve">Los hallazgos obtenidos a lo largo de este proceso confirman que MEDIBOT representa un precedente metodológico replicable para la robótica asistencial en El Salvador. La evidencia epidemiológica respaldada por el MINSAL, la OPS y la Revista ALERTA demuestra que la problemática de las IAAS no es un fenómeno aislado sino una crisis estructural del sistema hospitalario nacional, ante la cual soluciones tecnológicas de contacto reducido como MEDIBOT constituyen una respuesta pertinente, accesible y escalable. Se invita a futuros equipos de ingeniería a retomar esta base tecnológica para explorar la incorporación de navegación semiautónoma mediante sensores ultrasónicos de proximidad, así como sistemas de identificación de pacientes por código QR, con el fin de reducir aún más la intervención humana en la cadena logística de medicamentos y consolidar a MEDIBOT como una solución de impacto real en la gestión clínica hospitalaria.</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56"/>
      <w:bookmarkEnd w:id="56"/>
      <w:r w:rsidDel="00000000" w:rsidR="00000000" w:rsidRPr="00000000">
        <w:rPr>
          <w:rtl w:val="0"/>
        </w:rPr>
        <w:t xml:space="preserve">Referencias</w:t>
      </w:r>
    </w:p>
    <w:p w:rsidR="00000000" w:rsidDel="00000000" w:rsidP="00000000" w:rsidRDefault="00000000" w:rsidRPr="00000000" w14:paraId="00000617">
      <w:pPr>
        <w:ind w:firstLine="708.6614173228347"/>
        <w:rPr/>
      </w:pPr>
      <w:r w:rsidDel="00000000" w:rsidR="00000000" w:rsidRPr="00000000">
        <w:rPr>
          <w:rtl w:val="0"/>
        </w:rPr>
        <w:t xml:space="preserve">Ministerio de Salud de El Salvador (2019). Norma Técnica para la Prevención y Control de Infecciones Asociadas a la Atención de Salud. San Salvador, El Salvador.</w:t>
      </w:r>
    </w:p>
    <w:p w:rsidR="00000000" w:rsidDel="00000000" w:rsidP="00000000" w:rsidRDefault="00000000" w:rsidRPr="00000000" w14:paraId="00000618">
      <w:pPr>
        <w:ind w:firstLine="708.6614173228347"/>
        <w:rPr/>
      </w:pPr>
      <w:r w:rsidDel="00000000" w:rsidR="00000000" w:rsidRPr="00000000">
        <w:rPr>
          <w:rtl w:val="0"/>
        </w:rPr>
      </w:r>
    </w:p>
    <w:p w:rsidR="00000000" w:rsidDel="00000000" w:rsidP="00000000" w:rsidRDefault="00000000" w:rsidRPr="00000000" w14:paraId="00000619">
      <w:pPr>
        <w:ind w:firstLine="708.6614173228347"/>
        <w:rPr/>
      </w:pPr>
      <w:r w:rsidDel="00000000" w:rsidR="00000000" w:rsidRPr="00000000">
        <w:rPr>
          <w:rtl w:val="0"/>
        </w:rPr>
        <w:t xml:space="preserve">Organización Mundial de la Salud (2022). Informe mundial sobre prevención y control de infecciones. Ginebra, Suiza.</w:t>
      </w:r>
    </w:p>
    <w:p w:rsidR="00000000" w:rsidDel="00000000" w:rsidP="00000000" w:rsidRDefault="00000000" w:rsidRPr="00000000" w14:paraId="0000061A">
      <w:pPr>
        <w:ind w:firstLine="708.6614173228347"/>
        <w:rPr/>
      </w:pPr>
      <w:r w:rsidDel="00000000" w:rsidR="00000000" w:rsidRPr="00000000">
        <w:rPr>
          <w:rtl w:val="0"/>
        </w:rPr>
      </w:r>
    </w:p>
    <w:p w:rsidR="00000000" w:rsidDel="00000000" w:rsidP="00000000" w:rsidRDefault="00000000" w:rsidRPr="00000000" w14:paraId="0000061B">
      <w:pPr>
        <w:ind w:firstLine="708.6614173228347"/>
        <w:rPr/>
      </w:pPr>
      <w:r w:rsidDel="00000000" w:rsidR="00000000" w:rsidRPr="00000000">
        <w:rPr>
          <w:rtl w:val="0"/>
        </w:rPr>
        <w:t xml:space="preserve">OPS (2021). Vigilancia epidemiológica de las infecciones asociadas a la atención de la salud en contextos de escasos recursos en América Latina.</w:t>
      </w:r>
    </w:p>
    <w:p w:rsidR="00000000" w:rsidDel="00000000" w:rsidP="00000000" w:rsidRDefault="00000000" w:rsidRPr="00000000" w14:paraId="0000061C">
      <w:pPr>
        <w:ind w:firstLine="708.6614173228347"/>
        <w:rPr/>
      </w:pPr>
      <w:r w:rsidDel="00000000" w:rsidR="00000000" w:rsidRPr="00000000">
        <w:rPr>
          <w:rtl w:val="0"/>
        </w:rPr>
      </w:r>
    </w:p>
    <w:p w:rsidR="00000000" w:rsidDel="00000000" w:rsidP="00000000" w:rsidRDefault="00000000" w:rsidRPr="00000000" w14:paraId="0000061D">
      <w:pPr>
        <w:ind w:firstLine="708.6614173228347"/>
        <w:rPr/>
      </w:pPr>
      <w:r w:rsidDel="00000000" w:rsidR="00000000" w:rsidRPr="00000000">
        <w:rPr>
          <w:rtl w:val="0"/>
        </w:rPr>
        <w:t xml:space="preserve">Revista ALERTA (2020-2023). Vigilancia de microorganismos multirresistentes en la red de hospitales nacionales de El Salvador. San Salvador: Instituto Nacional de Salud.</w:t>
      </w:r>
    </w:p>
    <w:p w:rsidR="00000000" w:rsidDel="00000000" w:rsidP="00000000" w:rsidRDefault="00000000" w:rsidRPr="00000000" w14:paraId="0000061E">
      <w:pPr>
        <w:ind w:firstLine="708.6614173228347"/>
        <w:rPr/>
      </w:pPr>
      <w:r w:rsidDel="00000000" w:rsidR="00000000" w:rsidRPr="00000000">
        <w:rPr>
          <w:rtl w:val="0"/>
        </w:rPr>
      </w:r>
    </w:p>
    <w:p w:rsidR="00000000" w:rsidDel="00000000" w:rsidP="00000000" w:rsidRDefault="00000000" w:rsidRPr="00000000" w14:paraId="0000061F">
      <w:pPr>
        <w:ind w:firstLine="708.6614173228347"/>
        <w:rPr/>
      </w:pPr>
      <w:r w:rsidDel="00000000" w:rsidR="00000000" w:rsidRPr="00000000">
        <w:rPr>
          <w:rtl w:val="0"/>
        </w:rPr>
        <w:t xml:space="preserve">The Joint Commission (2023). International Patient Safety Goals (IPSG). Goal 5: Reduce the risk of health care-associated infections.</w:t>
      </w:r>
    </w:p>
    <w:p w:rsidR="00000000" w:rsidDel="00000000" w:rsidP="00000000" w:rsidRDefault="00000000" w:rsidRPr="00000000" w14:paraId="00000620">
      <w:pPr>
        <w:ind w:left="0" w:firstLine="0"/>
        <w:rPr/>
      </w:pPr>
      <w:r w:rsidDel="00000000" w:rsidR="00000000" w:rsidRPr="00000000">
        <w:rPr>
          <w:rtl w:val="0"/>
        </w:rPr>
      </w:r>
    </w:p>
    <w:p w:rsidR="00000000" w:rsidDel="00000000" w:rsidP="00000000" w:rsidRDefault="00000000" w:rsidRPr="00000000" w14:paraId="00000621">
      <w:pPr>
        <w:ind w:left="0" w:firstLine="0"/>
        <w:rPr/>
      </w:pPr>
      <w:hyperlink r:id="rId76">
        <w:r w:rsidDel="00000000" w:rsidR="00000000" w:rsidRPr="00000000">
          <w:rPr>
            <w:color w:val="1155cc"/>
            <w:u w:val="single"/>
            <w:rtl w:val="0"/>
          </w:rPr>
          <w:t xml:space="preserve">medibot.site</w:t>
        </w:r>
      </w:hyperlink>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77" w:type="default"/>
      <w:headerReference r:id="rId78" w:type="first"/>
      <w:footerReference r:id="rId79" w:type="default"/>
      <w:footerReference r:id="rId8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pict>
        <v:shape id="WordPictureWatermark1" style="position:absolute;width:617.76pt;height:799.4541176470589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tab/>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rPr/>
    </w:pPr>
    <w:r w:rsidDel="00000000" w:rsidR="00000000" w:rsidRPr="00000000">
      <w:rPr/>
      <w:pict>
        <v:shape id="WordPictureWatermark2" style="position:absolute;width:617.76pt;height:799.4541176470589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top w:color="000000" w:space="0" w:sz="0" w:val="nil"/>
          <w:bottom w:color="c9c9c9"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c9c9c9"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temu.com/goods.html?_bg_fs=1&amp;refer_share_id=lOdKr3465ENuhptXX2rAZMShqgKer4yT&amp;refer_share_channel=whatsapp_chat&amp;from_share=1&amp;goods_id=601103787657659&amp;_oak_page_source=417&amp;_oak_region=61&amp;refer_share_suin=RSSBCFJ73ED767Y7BRQGA3QRFTATIOSVNRLRRXLIBDG2HZFMS2X5ZY7IBRQK2YUKJQ3PWLM3SY&amp;share_img=https%3A%2F%2Fimg.kwcdn.com%2Fgoods-detail%2F35b7c2%2FyeUWmfsNGd%2F205dfe9919b44991b3e5c9342db2f3eb.png&amp;share_ui_type=1" TargetMode="External"/><Relationship Id="rId42" Type="http://schemas.openxmlformats.org/officeDocument/2006/relationships/hyperlink" Target="https://www.temu.com/goods.html?_bg_fs=1&amp;refer_share_id=hvZjFbI1XV4BLshCIN6MbsK7RrEZcSSn&amp;refer_share_channel=whatsapp_chat&amp;from_share=1&amp;goods_id=601105362229142&amp;_oak_page_source=417&amp;_oak_region=61&amp;refer_share_suin=RSSBDLIOIHQ6MUYK6BQGA3QRFTATIOSVNRLRRXLIBDG2HZFNFYK5WVCY5LZGUNJDDGHSAEDJLA&amp;share_img=https%3A%2F%2Fimg.kwcdn.com%2Fgoods-detail%2F35b7c2%2FyeUWmfsNGd%2Fe22124f28b1d4a459bc28d3c7c8ba190.png&amp;share_ui_type=1" TargetMode="External"/><Relationship Id="rId41" Type="http://schemas.openxmlformats.org/officeDocument/2006/relationships/hyperlink" Target="https://www.temu.com/goods.html?refer_share_id=6349e6a4-6503-4d62-a88d-f1304ba0&amp;_bg_fs=1&amp;goods_id=601101957862652&amp;from_share=1&amp;refer_share_channel=copy_link&amp;_oak_page_source=417&amp;_oak_region=61&amp;share_img=https%3A%2F%2Fimg.kwcdn.com%2Fgoods-detail%2F35b7c2%2FyeUWmfsNGd%2Ff508918385dd4fa9a2388017d42e2a54.png&amp;share_ui_type=1" TargetMode="External"/><Relationship Id="rId44" Type="http://schemas.openxmlformats.org/officeDocument/2006/relationships/hyperlink" Target="https://www.temu.com/goods.html?_bg_fs=1&amp;refer_share_id=hvZjFbI1XV4BLshCIN6MbsK7RrEZcSSn&amp;refer_share_channel=whatsapp_chat&amp;from_share=1&amp;goods_id=601105362229142&amp;_oak_page_source=417&amp;_oak_region=61&amp;refer_share_suin=RSSBDLIOIHQ6MUYK6BQGA3QRFTATIOSVNRLRRXLIBDG2HZFNFYK5WVCY5LZGUNJDDGHSAEDJLA&amp;share_img=https%3A%2F%2Fimg.kwcdn.com%2Fgoods-detail%2F35b7c2%2FyeUWmfsNGd%2Fe22124f28b1d4a459bc28d3c7c8ba190.png&amp;share_ui_type=1" TargetMode="External"/><Relationship Id="rId43" Type="http://schemas.openxmlformats.org/officeDocument/2006/relationships/hyperlink" Target="http://temu.com/goods.html?_bg_fs=1&amp;pic_h=375&amp;pic_w=375&amp;refer_share_id=4WCDbL6Z0fe4yXVRdzdVSEcV7OEzSXG7&amp;refer_share_channel=whatsapp_chat&amp;thumb_url=https%3A%2F%2Fimg.kwcdn.com%2Fproduct%2Ffancy%2F8971487d-b7a3-4e4c-be60-aff3f7d7fcaa.jpg&amp;from_share=1&amp;goods_id=601105362229142&amp;_oak_page_source=417&amp;_oak_region=61&amp;refer_share_suin=RSSBAFEBYH7CGTZJFBQGA3QRFTATIOSVNRLRRXLIBDG2HZFMIATJ5KOLLGMGCJL6JU6QWVK3SA&amp;locale_override=61~es~USD&amp;share_img=https%3A%2F%2Fimg.kwcdn.com%2Fgoods-detail%2F35b7c2%2FyeUWmfsNGd%2F3640665b7f9c49fca09e1b79d008e186.png&amp;share_ui_type=1" TargetMode="External"/><Relationship Id="rId46" Type="http://schemas.openxmlformats.org/officeDocument/2006/relationships/hyperlink" Target="https://www.temu.com/goods.html?refer_share_id=c57292a9-c2a0-49df-80e6-ec847d03&amp;_bg_fs=1&amp;goods_id=601102062470488&amp;from_share=1&amp;refer_share_channel=whatsapp_chat&amp;_oak_page_source=417&amp;_oak_region=61&amp;share_img=https%3A%2F%2Fimg.kwcdn.com%2Fgoods-detail%2F35b7c2%2FyeUWmfsNGd%2F10786aba86324f50afc46696f35708d7.png&amp;share_ui_type=1" TargetMode="External"/><Relationship Id="rId45" Type="http://schemas.openxmlformats.org/officeDocument/2006/relationships/hyperlink" Target="https://es.aliexpress.com/item/1005009234854371.html?invitationCode=NTlZOXdVQUFLa0NVVnBGR2ZwSnNlQ2hpSklCd1NMZTNOTXJwN1Z1d1JzQ2VQemFTZUJrNWVWT0s1MU1hdTAyWg&amp;srcSns=sns_WhatsApp&amp;spreadType=socialShare&amp;social_params=22105617646&amp;bizType=ProductDetail&amp;spreadCode=NTlZOXdVQUFLa0NVVnBGR2ZwSnNlQ2hpSklCd1NMZTNOTXJwN1Z1d1JzQ2VQemFTZUJrNWVWT0s1MU1hdTAyWg&amp;aff_fcid=8e20a331f4d74036a3ac5d3d109004b1-1780930971921-03632-_mre2FDt&amp;tt=MG&amp;aff_fsk=_mre2FDt&amp;aff_platform=default&amp;sk=_mre2FDt&amp;aff_trace_key=8e20a331f4d74036a3ac5d3d109004b1-1780930971921-03632-_mre2FDt&amp;shareId=22105617646&amp;businessType=ProductDetail&amp;platform=AE&amp;terminal_id=4070921ca3174ce192298b4e13209e2c&amp;afSmartRedirect=y" TargetMode="External"/><Relationship Id="rId8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mu.com/goods.html?refer_share_id=20d3b89f-c696-47a0-b356-7483b5a8&amp;_bg_fs=1&amp;goods_id=601099665591508&amp;from_share=1&amp;refer_share_channel=copy_link&amp;_oak_page_source=417&amp;_oak_region=61&amp;share_img=https%3A%2F%2Fimg.kwcdn.com%2Fgoods-detail%2F35b7c2%2FyeUWmfsNGd%2Fa3481ecedf2f454a91eb80e111f6225f.png&amp;share_ui_type=1" TargetMode="External"/><Relationship Id="rId48" Type="http://schemas.openxmlformats.org/officeDocument/2006/relationships/hyperlink" Target="https://www.temu.com/goods.html?refer_share_id=96b2b5bc-43b7-4b5c-8e78-a0b23367&amp;_bg_fs=1&amp;goods_id=601099589460606&amp;from_share=1&amp;refer_share_channel=whatsapp_chat&amp;_oak_page_source=417&amp;_oak_region=61&amp;share_img=https%3A%2F%2Fimg.kwcdn.com%2Fgoods-detail%2F35b7c2%2FyeUWmfsNGd%2Faebd7b690fbf4208804fd0c1ccb8140e.png&amp;share_ui_type=1" TargetMode="External"/><Relationship Id="rId47" Type="http://schemas.openxmlformats.org/officeDocument/2006/relationships/hyperlink" Target="http://temu.com/goods.html?thumb_url=https%3A%2F%2Fimg.kwcdn.com%2Fproduct%2Ffancy%2F7d09aff7-4a61-4548-8daf-b4361f1780f9.jpg&amp;refer_share_id=36025301-8675-4a51-b7c6-d7ae4e3d&amp;pic_h=375&amp;_bg_fs=1&amp;goods_id=601104410407954&amp;pic_w=375&amp;from_share=1&amp;refer_share_channel=whatsapp_chat&amp;_oak_page_source=417&amp;_oak_region=61&amp;locale_override=61~es~USD&amp;share_img=https%3A%2F%2Fimg.kwcdn.com%2Fgoods-detail%2F35b7c2%2FyeUWmfsNGd%2Fc986f76b78c6493282aed669f99025e0.png&amp;share_ui_type=1" TargetMode="External"/><Relationship Id="rId49" Type="http://schemas.openxmlformats.org/officeDocument/2006/relationships/hyperlink" Target="https://www.temu.com/goods.html?refer_share_id=96b2b5bc-43b7-4b5c-8e78-a0b23367&amp;_bg_fs=1&amp;goods_id=601099589460606&amp;from_share=1&amp;refer_share_channel=whatsapp_chat&amp;_oak_page_source=417&amp;_oak_region=61&amp;share_img=https%3A%2F%2Fimg.kwcdn.com%2Fgoods-detail%2F35b7c2%2FyeUWmfsNGd%2Faebd7b690fbf4208804fd0c1ccb8140e.png&amp;share_ui_type=1"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www.steren.com.sv/bateria-recargable-sellada-de-acido-plomo-de-12-volts-7-ah.html" TargetMode="External"/><Relationship Id="rId72" Type="http://schemas.openxmlformats.org/officeDocument/2006/relationships/hyperlink" Target="https://www.vidri.com.sv/producto/41379/durapax-de-061-x-121-m-x-254-mm.html?srsltid=AfmBOorohDuWOYCeOyHv354Wt4uDiptuTjxrmpnySdjHAUINm4tS_J_-" TargetMode="External"/><Relationship Id="rId31" Type="http://schemas.openxmlformats.org/officeDocument/2006/relationships/hyperlink" Target="https://es.aliexpress.com/item/1005008177000786.html?invitationCode=L0dyRW5GcVlSME5abytaRnNnTzI1Vi9SQjFvTTd1MXVJRm1STkdKb1RhMmVQemFTZUJrNWVWT0s1MU1hdTAyWg&amp;srcSns=sns_WhatsApp&amp;spreadType=socialShare&amp;social_params=22105240182&amp;bizType=ProductDetail&amp;spreadCode=L0dyRW5GcVlSME5abytaRnNnTzI1Vi9SQjFvTTd1MXVJRm1STkdKb1RhMmVQemFTZUJrNWVWT0s1MU1hdTAyWg&amp;aff_fcid=35dc5cd22e9d46dbb7c26cea2e967cc6-1780880972508-03041-_m07s2zd&amp;tt=MG&amp;aff_fsk=_m07s2zd&amp;aff_platform=default&amp;sk=_m07s2zd&amp;aff_trace_key=35dc5cd22e9d46dbb7c26cea2e967cc6-1780880972508-03041-_m07s2zd&amp;shareId=22105240182&amp;businessType=ProductDetail&amp;platform=AE&amp;terminal_id=1fa256ed0ade4048961117328ece600b&amp;afSmartRedirect=y&amp;gatewayAdapt=glo2esp" TargetMode="External"/><Relationship Id="rId75" Type="http://schemas.openxmlformats.org/officeDocument/2006/relationships/image" Target="media/image4.png"/><Relationship Id="rId30" Type="http://schemas.openxmlformats.org/officeDocument/2006/relationships/hyperlink" Target="https://www.temu.com/goods.html?_bg_fs=1&amp;refer_share_id=T1AAt2HPbZjSoBunkBs2SQwKnSFHPUFT&amp;refer_share_channel=whatsapp_chat&amp;from_share=1&amp;goods_id=606539859461792&amp;_oak_page_source=417&amp;_oak_region=61&amp;refer_share_suin=RSSBB7EQBVFOW6N4NZQGA3QRFTATIOSVNRLRRXLIBDG2HZFM5RKWRZDQ3Z7IY25DCBMN6TVXUY&amp;share_img=https%3A%2F%2Fimg.kwcdn.com%2Fgoods-detail%2F35b7c2%2FyeUWmfsNGd%2Ffe097fa9adcd47678fe3138eca58e4bf.png&amp;share_ui_type=1" TargetMode="External"/><Relationship Id="rId74" Type="http://schemas.openxmlformats.org/officeDocument/2006/relationships/image" Target="media/image1.jpg"/><Relationship Id="rId33" Type="http://schemas.openxmlformats.org/officeDocument/2006/relationships/hyperlink" Target="https://es.aliexpress.com/item/1005005394123284.html?invitationCode=L0dyRW5GcVlSME1kdHVueVJJVnJlbC9SQjFvTTd1MXVJRm1STkdKb1RhMmVQemFTZUJrNWVWT0s1MU1hdTAyWg&amp;srcSns=sns_WhatsApp&amp;spreadType=socialShare&amp;social_params=22120928641&amp;bizType=ProductDetail&amp;spreadCode=L0dyRW5GcVlSME1kdHVueVJJVnJlbC9SQjFvTTd1MXVJRm1STkdKb1RhMmVQemFTZUJrNWVWT0s1MU1hdTAyWg&amp;aff_fcid=4948dddc578e4b06aea522a6533e8cdd-1780881042368-02297-_mt1F3qL&amp;tt=MG&amp;aff_fsk=_mt1F3qL&amp;aff_platform=default&amp;sk=_mt1F3qL&amp;aff_trace_key=4948dddc578e4b06aea522a6533e8cdd-1780881042368-02297-_mt1F3qL&amp;shareId=22120928641&amp;businessType=ProductDetail&amp;platform=AE&amp;terminal_id=1fa256ed0ade4048961117328ece600b&amp;afSmartRedirect=y" TargetMode="External"/><Relationship Id="rId77" Type="http://schemas.openxmlformats.org/officeDocument/2006/relationships/header" Target="header2.xml"/><Relationship Id="rId32" Type="http://schemas.openxmlformats.org/officeDocument/2006/relationships/hyperlink" Target="https://es.aliexpress.com/item/1005008346664872.html?invitationCode=L0dyRW5GcVlSME5LT3BkUE42a2I4Ri9SQjFvTTd1MXVJRm1STkdKb1RhMmVQemFTZUJrNWVWT0s1MU1hdTAyWg&amp;srcSns=sns_WhatsApp&amp;spreadType=socialShare&amp;social_params=22110079492&amp;bizType=ProductDetail&amp;spreadCode=L0dyRW5GcVlSME5LT3BkUE42a2I4Ri9SQjFvTTd1MXVJRm1STkdKb1RhMmVQemFTZUJrNWVWT0s1MU1hdTAyWg&amp;aff_fcid=954a18d43ecf435dbad57a7f532b4dee-1780881018530-01799-_mqyIlyJ&amp;tt=MG&amp;aff_fsk=_mqyIlyJ&amp;aff_platform=default&amp;sk=_mqyIlyJ&amp;aff_trace_key=954a18d43ecf435dbad57a7f532b4dee-1780881018530-01799-_mqyIlyJ&amp;shareId=22110079492&amp;businessType=ProductDetail&amp;platform=AE&amp;terminal_id=1fa256ed0ade4048961117328ece600b&amp;afSmartRedirect=y" TargetMode="External"/><Relationship Id="rId76" Type="http://schemas.openxmlformats.org/officeDocument/2006/relationships/hyperlink" Target="https://medibot.site/" TargetMode="External"/><Relationship Id="rId35" Type="http://schemas.openxmlformats.org/officeDocument/2006/relationships/hyperlink" Target="https://www.temu.com/goods.html?_bg_fs=1&amp;refer_share_id=5BkRxuVXmuSQcvHg1kmjtiUjX8Cgg9BI&amp;refer_share_channel=whatsapp_chat&amp;from_share=1&amp;goods_id=606384301128364&amp;_oak_page_source=417&amp;_oak_region=61&amp;refer_share_suin=RSSBA5KQMJX7YQBL6BQGA3QRFTATIOSVNRLRRXLIBDG2HZFMBZNXQFVLM2YRK7FYKCQ32TXMOY&amp;share_img=https%3A%2F%2Fimg.kwcdn.com%2Fgoods-detail%2F35b7c2%2FyeUWmfsNGd%2F77ac6516af5a41bf96870071565a5313.png&amp;share_ui_type=1" TargetMode="External"/><Relationship Id="rId79" Type="http://schemas.openxmlformats.org/officeDocument/2006/relationships/footer" Target="footer1.xml"/><Relationship Id="rId34" Type="http://schemas.openxmlformats.org/officeDocument/2006/relationships/hyperlink" Target="https://es.aliexpress.com/item/1005008346664872.html?invitationCode=L0dyRW5GcVlSME5LT3BkUE42a2I4Ri9SQjFvTTd1MXVJRm1STkdKb1RhMmVQemFTZUJrNWVWT0s1MU1hdTAyWg&amp;srcSns=sns_WhatsApp&amp;spreadType=socialShare&amp;social_params=22110079492&amp;bizType=ProductDetail&amp;spreadCode=L0dyRW5GcVlSME5LT3BkUE42a2I4Ri9SQjFvTTd1MXVJRm1STkdKb1RhMmVQemFTZUJrNWVWT0s1MU1hdTAyWg&amp;aff_fcid=954a18d43ecf435dbad57a7f532b4dee-1780881018530-01799-_mqyIlyJ&amp;tt=MG&amp;aff_fsk=_mqyIlyJ&amp;aff_platform=default&amp;sk=_mqyIlyJ&amp;aff_trace_key=954a18d43ecf435dbad57a7f532b4dee-1780881018530-01799-_mqyIlyJ&amp;shareId=22110079492&amp;businessType=ProductDetail&amp;platform=AE&amp;terminal_id=1fa256ed0ade4048961117328ece600b&amp;afSmartRedirect=y" TargetMode="External"/><Relationship Id="rId78" Type="http://schemas.openxmlformats.org/officeDocument/2006/relationships/header" Target="header1.xml"/><Relationship Id="rId71" Type="http://schemas.openxmlformats.org/officeDocument/2006/relationships/hyperlink" Target="https://eu.elegoo.com/es-es/products/pla-filament-1-75mm-colored-1kg" TargetMode="External"/><Relationship Id="rId70" Type="http://schemas.openxmlformats.org/officeDocument/2006/relationships/hyperlink" Target="https://www.vidri.com.sv/producto/8194/lamina-de-aluminio-calibre-26-de-2-x-1-yda-182-x-091-m.html?srsltid=AfmBOoq_EyQ6DeuDoXzzkozFbv9P8ya36cRU8WJ1tslELO39aPSlKK5F" TargetMode="External"/><Relationship Id="rId37" Type="http://schemas.openxmlformats.org/officeDocument/2006/relationships/hyperlink" Target="https://www.temu.com/goods.html?thumb_url=https%3A%2F%2Fimg.kwcdn.com%2Fproduct%2Fopen%2F5aba7b3b4685437ab816b924a6d3e2aa-goods.jpeg&amp;refer_share_id=a669cec0-21ac-4bb7-b88a-c0e1a82f&amp;pic_h=800&amp;_bg_fs=1&amp;goods_id=601102658841393&amp;pic_w=800&amp;from_share=1&amp;refer_share_channel=copy_link&amp;_oak_page_source=417&amp;_oak_region=61&amp;locale_override=61%7Ees%7EUSD&amp;share_img=https%3A%2F%2Fimg.kwcdn.com%2Fgoods-detail%2F35b7c2%2FyeUWmfsNGd%2F28b6d94b2a334f149f30dd3e848f69d4.png&amp;share_ui_type=1" TargetMode="External"/><Relationship Id="rId36" Type="http://schemas.openxmlformats.org/officeDocument/2006/relationships/hyperlink" Target="https://www.temu.com/goods.html?thumb_url=https%3A%2F%2Fimg.kwcdn.com%2Fproduct%2Fopen%2F5aba7b3b4685437ab816b924a6d3e2aa-goods.jpeg&amp;refer_share_id=a669cec0-21ac-4bb7-b88a-c0e1a82f&amp;pic_h=800&amp;_bg_fs=1&amp;goods_id=601102658841393&amp;pic_w=800&amp;from_share=1&amp;refer_share_channel=copy_link&amp;_oak_page_source=417&amp;_oak_region=61&amp;locale_override=61%7Ees%7EUSD&amp;share_img=https%3A%2F%2Fimg.kwcdn.com%2Fgoods-detail%2F35b7c2%2FyeUWmfsNGd%2F28b6d94b2a334f149f30dd3e848f69d4.png&amp;share_ui_type=1" TargetMode="External"/><Relationship Id="rId39" Type="http://schemas.openxmlformats.org/officeDocument/2006/relationships/hyperlink" Target="https://www.temu.com/goods.html?refer_share_id=c4a19e7d-9dd5-4088-945c-bff9e26a&amp;_bg_fs=1&amp;goods_id=601099641977525&amp;from_share=1&amp;refer_share_channel=copy_link&amp;_oak_page_source=417&amp;_oak_region=61&amp;share_img=https%3A%2F%2Fimg.kwcdn.com%2Fgoods-detail%2F35b7c2%2FyeUWmfsNGd%2F78f63d5e6d9741c0bbf077daa3571798.png&amp;share_ui_type=1" TargetMode="External"/><Relationship Id="rId38" Type="http://schemas.openxmlformats.org/officeDocument/2006/relationships/hyperlink" Target="https://www.temu.com/goods.html?refer_share_id=6349e6a4-6503-4d62-a88d-f1304ba0&amp;_bg_fs=1&amp;goods_id=601101957862652&amp;from_share=1&amp;refer_share_channel=copy_link&amp;_oak_page_source=417&amp;_oak_region=61&amp;share_img=https%3A%2F%2Fimg.kwcdn.com%2Fgoods-detail%2F35b7c2%2FyeUWmfsNGd%2Ff508918385dd4fa9a2388017d42e2a54.png&amp;share_ui_type=1" TargetMode="External"/><Relationship Id="rId62" Type="http://schemas.openxmlformats.org/officeDocument/2006/relationships/hyperlink" Target="https://es.aliexpress.com/item/1005007143596890.html?spm=a2g0o.productlist.main.1.2c60IuxgIuxgZM&amp;algo_pvid=e2eaa821-3d2c-47a6-b47d-7249807916af&amp;algo_exp_id=e2eaa821-3d2c-47a6-b47d-7249807916af-0&amp;pdp_ext_f=%7B%22order%22%3A%226308%22%2C%22spu_best_type%22%3A%22price%22%2C%22eval%22%3A%221%22%2C%22fromPage%22%3A%22search%22%7D&amp;pdp_npi=6%40dis%21USD%215.77%215.77%21%21%2138.91%2138.91%21%402141131717806680631596015e10d8%2112000039565918038%21sea%21SV%213770872179%21X%211%210%21n_tag%3A-29919%3Bd%3A84727ed9%3Bm03_new_user%3A-29895&amp;curPageLogUid=IRx3bNo61Oeu&amp;utparam-url=scene%3Asearch%7Cquery_from%3A%7Cx_object_id%3A1005007143596890%7C_p_origin_prod%3A" TargetMode="External"/><Relationship Id="rId61" Type="http://schemas.openxmlformats.org/officeDocument/2006/relationships/hyperlink" Target="https://www.temu.com/login.html?from=https%3A%2F%2Fwww.temu.com%2Fgoods.html%3Frefer_share_id%3Dd7c79585-0ab9-451d-bbf4-9a235b08%26_bg_fs%3D1%26goods_id%3D601099614979069%26from_share%3D1%26refer_share_channel%3Dcopy_link%26_oak_page_source%3D417%26_oak_region%3D61%26share_img%3Dhttps%253A%252F%252Fimg.kwcdn.com%252Fgoods-detail%252F35b7c2%252FyeUWmfsNGd%252F95cc922b674f48aa9b2f0c50076bed79.png%26share_ui_type%3D1&amp;login_scene=2&amp;_x_share_id=d7c79585-0ab9-451d-bbf4-9a235b08&amp;refer_page_name=goods&amp;refer_page_id=10032_1780879134883_r8fv9l9rak&amp;refer_page_sn=10032&amp;_x_sessn_id=9kiq2x8m9b" TargetMode="External"/><Relationship Id="rId20" Type="http://schemas.openxmlformats.org/officeDocument/2006/relationships/hyperlink" Target="https://www.steren.com.sv/motor-a-pasos-de-4-lineas-de-control-5-vcc.html" TargetMode="External"/><Relationship Id="rId64" Type="http://schemas.openxmlformats.org/officeDocument/2006/relationships/hyperlink" Target="https://www.temu.com/goods.html?_bg_fs=1&amp;goods_id=606384301128364&amp;parent_order_sn=PO-061-11280283628152877&amp;_oak_order_sn=061-11280248955512877&amp;_oak_goods_num=1&amp;sku_id=93779671393090&amp;_x_sessn_id=i1d92rqqpd&amp;refer_page_name=bgt_order_detail&amp;refer_page_id=10045_1780668649593_nrmp9okwvd&amp;refer_page_sn=10045" TargetMode="External"/><Relationship Id="rId63" Type="http://schemas.openxmlformats.org/officeDocument/2006/relationships/hyperlink" Target="https://www.temu.com/sv/juego-de-5-sensores-de--para-aire-acondicionado-con-resistencias-de-5k-10k-20k-y-50-cabezal-y-cable-de-40cm-g-601103016932466.html?_oak_mp_inf=EPLosJ6z1ogBGiBlZThjNGViMTNmOTM0ZmFkYTVmMzYyMzY5OWFhMGIxOSD0pNDA6TM%3D&amp;top_gallery_url=https%3A%2F%2Fimg.kwcdn.com%2Fproduct%2Fopen%2F76a2ca2fb7bb4fd5bf49ac068aff4ea5-goods.jpeg&amp;spec_gallery_id=396935&amp;refer_page_sn=10009&amp;freesia_scene=2&amp;_oak_freesia_scene=2&amp;_oak_rec_ext_1=MzMw&amp;_oak_gallery_order=457083144%2C1457287186%2C1086907092%2C112082208%2C567181222&amp;search_query=term%20instor10k&amp;search_key=term%20instor10k&amp;refer_page_el_sn=200049&amp;ab_scene=1&amp;enable_vqr=0&amp;refer_page_name=search_result&amp;refer_page_id=10009_1780667898706_4plqwm18fd&amp;_x_sessn_id=i1d92rqqpd" TargetMode="External"/><Relationship Id="rId22" Type="http://schemas.openxmlformats.org/officeDocument/2006/relationships/hyperlink" Target="https://www.temu.com/goods.html?thumb_url=https%3A%2F%2Fimg.kwcdn.com%2Fproduct%2Fopen%2Fed6e8569fcfd43d6be698c2df448df6c-goods.jpeg&amp;refer_share_id=b8d4f085-e633-465a-9762-a944f157&amp;pic_h=375&amp;_bg_fs=1&amp;goods_id=601102612514721&amp;pic_w=375&amp;from_share=1&amp;refer_share_channel=whatsapp_chat&amp;_oak_page_source=417&amp;_oak_region=61&amp;locale_override=61%7Ees%7EUSD&amp;share_img=https%3A%2F%2Fimg.kwcdn.com%2Fgoods-detail%2F35b7c2%2FyeUWmfsNGd%2Ff0fbd295136e44f4881ea623e92f1b82.png&amp;share_ui_type=1" TargetMode="External"/><Relationship Id="rId66" Type="http://schemas.openxmlformats.org/officeDocument/2006/relationships/hyperlink" Target="https://www.facebook.com/share/18YiNBm6x3/?mibextid=wwXIfr" TargetMode="External"/><Relationship Id="rId21" Type="http://schemas.openxmlformats.org/officeDocument/2006/relationships/hyperlink" Target="https://www.temu.com/goods.html?thumb_url=https%3A%2F%2Fimg.kwcdn.com%2Fproduct%2Ffancy%2F9b5b48c5-0d56-41dc-b990-f02220951840.jpg&amp;refer_share_id=4cebd7c0-2a2a-4f22-9eb5-8107cd89&amp;pic_h=800&amp;_bg_fs=1&amp;goods_id=601101762162243&amp;pic_w=800&amp;from_share=1&amp;refer_share_channel=whatsapp_chat&amp;_oak_page_source=417&amp;_oak_region=61&amp;locale_override=61%7Ees%7EUSD&amp;share_img=https%3A%2F%2Fimg.kwcdn.com%2Fgoods-detail%2F35b7c2%2FyeUWmfsNGd%2F5e2a117819db489b9ec3e672c297f1ee.png&amp;share_ui_type=1" TargetMode="External"/><Relationship Id="rId65" Type="http://schemas.openxmlformats.org/officeDocument/2006/relationships/hyperlink" Target="https://www.temu.com/goods.html?_bg_fs=1&amp;goods_id=601101957862652&amp;parent_order_sn=PO-061-08875004355192877&amp;_oak_order_sn=061-08875067269752877&amp;_oak_goods_num=1&amp;sku_id=17602297715384&amp;_x_vst_scene=adg&amp;_x_ads_channel=google&amp;_x_ads_sub_channel=search&amp;_x_ads_account=6536666809&amp;_x_ads_set=21916556306&amp;_x_ads_id=171444063078&amp;_x_ads_creative_id=721781711030&amp;_x_ns_source=g&amp;_x_ns_gclid=Cj0KCQjw54nRBhDCARIsAMcY_SCySCHXWsu681OoE6CWdOd17d6VNbmOMcOkf-tLawY8xYdWy5jd5BIaAmIqEALw_wcB&amp;_x_ns_placement=&amp;_x_ns_match_type=e&amp;_x_ns_ad_position=&amp;_x_ns_product_id=&amp;_x_ns_target=&amp;_x_ns_devicemodel=&amp;_x_ns_wbraid=CkEKCQjwxITRBhCiARIwACrOL0Uvt3anN0hOa6ENrlpC0oijIlq0v3jtPrvNU5dm_GVBWjI2XIcGnlsx62tiGgLdSg&amp;_x_ns_gbraid=0AAAAAo4mICGfs0f3S-Bv2XXEiY0Cv2zdI&amp;_x_ns_keyword=temu&amp;_x_ns_targetid=kwd-4583699489&amp;_x_ns_extensionid=&amp;_x_sessn_id=i1d92rqqpd&amp;refer_page_name=bgt_order_detail&amp;refer_page_id=10045_1780667536421_mh9gpheyqm&amp;refer_page_sn=10045" TargetMode="External"/><Relationship Id="rId24" Type="http://schemas.openxmlformats.org/officeDocument/2006/relationships/hyperlink" Target="https://www.temu.com/login.html?from=https%3A%2F%2Fwww.temu.com%2Fgoods.html%3Frefer_share_id%3Dd7c79585-0ab9-451d-bbf4-9a235b08%26_bg_fs%3D1%26goods_id%3D601099614979069%26from_share%3D1%26refer_share_channel%3Dcopy_link%26_oak_page_source%3D417%26_oak_region%3D61%26share_img%3Dhttps%253A%252F%252Fimg.kwcdn.com%252Fgoods-detail%252F35b7c2%252FyeUWmfsNGd%252F95cc922b674f48aa9b2f0c50076bed79.png%26share_ui_type%3D1&amp;login_scene=2&amp;_x_share_id=d7c79585-0ab9-451d-bbf4-9a235b08&amp;refer_page_name=goods&amp;refer_page_id=10032_1780879134883_r8fv9l9rak&amp;refer_page_sn=10032&amp;_x_sessn_id=9kiq2x8m9b" TargetMode="External"/><Relationship Id="rId68" Type="http://schemas.openxmlformats.org/officeDocument/2006/relationships/hyperlink" Target="https://www.temu.com/goods.html?refer_share_id=c57292a9-c2a0-49df-80e6-ec847d03&amp;_bg_fs=1&amp;goods_id=601102062470488&amp;from_share=1&amp;refer_share_channel=whatsapp_chat&amp;_oak_page_source=417&amp;_oak_region=61&amp;share_img=https%3A%2F%2Fimg.kwcdn.com%2Fgoods-detail%2F35b7c2%2FyeUWmfsNGd%2F10786aba86324f50afc46696f35708d7.png&amp;share_ui_type=1" TargetMode="External"/><Relationship Id="rId23" Type="http://schemas.openxmlformats.org/officeDocument/2006/relationships/hyperlink" Target="https://www.temu.com/goods.html?thumb_url=https%3A%2F%2Fimg.kwcdn.com%2Fproduct%2Fopen%2Fed6e8569fcfd43d6be698c2df448df6c-goods.jpeg&amp;refer_share_id=b8d4f085-e633-465a-9762-a944f157&amp;pic_h=375&amp;_bg_fs=1&amp;goods_id=601102612514721&amp;pic_w=375&amp;from_share=1&amp;refer_share_channel=whatsapp_chat&amp;_oak_page_source=417&amp;_oak_region=61&amp;locale_override=61%7Ees%7EUSD&amp;share_img=https%3A%2F%2Fimg.kwcdn.com%2Fgoods-detail%2F35b7c2%2FyeUWmfsNGd%2Ff0fbd295136e44f4881ea623e92f1b82.png&amp;share_ui_type=1" TargetMode="External"/><Relationship Id="rId67" Type="http://schemas.openxmlformats.org/officeDocument/2006/relationships/hyperlink" Target="https://es.aliexpress.com/item/1005009234854371.html?invitationCode=NTlZOXdVQUFLa0NVVnBGR2ZwSnNlQ2hpSklCd1NMZTNOTXJwN1Z1d1JzQ2VQemFTZUJrNWVWT0s1MU1hdTAyWg&amp;srcSns=sns_WhatsApp&amp;spreadType=socialShare&amp;social_params=22105617646&amp;bizType=ProductDetail&amp;spreadCode=NTlZOXdVQUFLa0NVVnBGR2ZwSnNlQ2hpSklCd1NMZTNOTXJwN1Z1d1JzQ2VQemFTZUJrNWVWT0s1MU1hdTAyWg&amp;aff_fcid=8e20a331f4d74036a3ac5d3d109004b1-1780930971921-03632-_mre2FDt&amp;tt=MG&amp;aff_fsk=_mre2FDt&amp;aff_platform=default&amp;sk=_mre2FDt&amp;aff_trace_key=8e20a331f4d74036a3ac5d3d109004b1-1780930971921-03632-_mre2FDt&amp;shareId=22105617646&amp;businessType=ProductDetail&amp;platform=AE&amp;terminal_id=4070921ca3174ce192298b4e13209e2c&amp;afSmartRedirect=y" TargetMode="External"/><Relationship Id="rId60" Type="http://schemas.openxmlformats.org/officeDocument/2006/relationships/hyperlink" Target="https://www.temu.com/goods.html?thumb_url=https%3A%2F%2Fimg.kwcdn.com%2Fproduct%2Fopen%2Fed6e8569fcfd43d6be698c2df448df6c-goods.jpeg&amp;refer_share_id=b8d4f085-e633-465a-9762-a944f157&amp;pic_h=375&amp;_bg_fs=1&amp;goods_id=601102612514721&amp;pic_w=375&amp;from_share=1&amp;refer_share_channel=whatsapp_chat&amp;_oak_page_source=417&amp;_oak_region=61&amp;locale_override=61%7Ees%7EUSD&amp;share_img=https%3A%2F%2Fimg.kwcdn.com%2Fgoods-detail%2F35b7c2%2FyeUWmfsNGd%2Ff0fbd295136e44f4881ea623e92f1b82.png&amp;share_ui_type=1" TargetMode="External"/><Relationship Id="rId26" Type="http://schemas.openxmlformats.org/officeDocument/2006/relationships/hyperlink" Target="https://www.temu.com/goods.html?refer_share_id=e6e1a589-9d32-49b7-98d7-6f659d85&amp;_bg_fs=1&amp;goods_id=601099930693633&amp;from_share=1&amp;refer_share_channel=copy_link&amp;_oak_page_source=417&amp;_oak_region=61&amp;share_img=https%3A%2F%2Fimg.kwcdn.com%2Fgoods-detail%2F35b7c2%2FyeUWmfsNGd%2Fc36d396834dc4eb3942488740d434887.png&amp;share_ui_type=1&amp;_x_share_id=e6e1a589-9d32-49b7-98d7-6f659d85&amp;_x_sessn_id=nxethncb0a&amp;refer_page_name=login&amp;refer_page_id=10013_1780879318680_wsbyjso91g&amp;refer_page_sn=10013" TargetMode="External"/><Relationship Id="rId25" Type="http://schemas.openxmlformats.org/officeDocument/2006/relationships/hyperlink" Target="https://www.temu.com/login.html?from=https%3A%2F%2Fwww.temu.com%2Fgoods.html%3F_bg_fs%3D1%26refer_share_id%3DhX1j3mTezBLosS7cEmto3896Of3bwfsG%26refer_share_channel%3Dwhatsapp_chat%26from_share%3D1%26goods_id%3D601100908699812%26_oak_page_source%3D417%26_oak_region%3D61%26refer_share_suin%3DRSSBB5VIXHIZJOX5ZJQGA3QRFTATIOSVNRLRRXLIBDG2HZFN5VSF3JSXRBM3SM7PDG6POKK3ZQ%26share_img%3Dhttps%253A%252F%252Fimg.kwcdn.com%252Fgoods-detail%252F35b7c2%252FyeUWmfsNGd%252Fb9e8f7e4fb204aaabeee8741b300650a.png%26share_ui_type%3D1&amp;login_scene=2&amp;_x_share_id=hX1j3mTezBLosS7cEmto3896Of3bwfsG&amp;refer_page_name=goods&amp;refer_page_id=10032_1780879164229_l715fqmw4h&amp;refer_page_sn=10032&amp;_x_sessn_id=tkenuh85dy" TargetMode="External"/><Relationship Id="rId69" Type="http://schemas.openxmlformats.org/officeDocument/2006/relationships/hyperlink" Target="https://www.vidri.com.sv/producto/29096/angulo-esquinero-para-tablaroca-3175-mm-x-304-m.html?srsltid=AfmBOoqtV-mfPOMcBYah9iyIefSxv7BKYO1_reiz03dMy_fYnJkjfEYm" TargetMode="External"/><Relationship Id="rId28" Type="http://schemas.openxmlformats.org/officeDocument/2006/relationships/hyperlink" Target="https://www.temu.com/goods.html?_bg_fs=1&amp;refer_share_id=T1AAt2HPbZjSoBunkBs2SQwKnSFHPUFT&amp;refer_share_channel=whatsapp_chat&amp;from_share=1&amp;goods_id=606539859461792&amp;_oak_page_source=417&amp;_oak_region=61&amp;refer_share_suin=RSSBB7EQBVFOW6N4NZQGA3QRFTATIOSVNRLRRXLIBDG2HZFM5RKWRZDQ3Z7IY25DCBMN6TVXUY&amp;share_img=https%3A%2F%2Fimg.kwcdn.com%2Fgoods-detail%2F35b7c2%2FyeUWmfsNGd%2Ffe097fa9adcd47678fe3138eca58e4bf.png&amp;share_ui_type=1" TargetMode="External"/><Relationship Id="rId27" Type="http://schemas.openxmlformats.org/officeDocument/2006/relationships/hyperlink" Target="https://www.temu.com/login.html?from=https%3A%2F%2Fwww.temu.com%2Fgoods.html%3Frefer_share_id%3Dd7c79585-0ab9-451d-bbf4-9a235b08%26_bg_fs%3D1%26goods_id%3D601099614979069%26from_share%3D1%26refer_share_channel%3Dcopy_link%26_oak_page_source%3D417%26_oak_region%3D61%26share_img%3Dhttps%253A%252F%252Fimg.kwcdn.com%252Fgoods-detail%252F35b7c2%252FyeUWmfsNGd%252F95cc922b674f48aa9b2f0c50076bed79.png%26share_ui_type%3D1&amp;login_scene=2&amp;_x_share_id=d7c79585-0ab9-451d-bbf4-9a235b08&amp;refer_page_name=goods&amp;refer_page_id=10032_1780879134883_r8fv9l9rak&amp;refer_page_sn=10032&amp;_x_sessn_id=9kiq2x8m9b" TargetMode="External"/><Relationship Id="rId29" Type="http://schemas.openxmlformats.org/officeDocument/2006/relationships/hyperlink" Target="https://www.steren.com.co/reloj-tiempo-real.html?srsltid=AfmBOopbJNc76CY3LMvA9Yh2sBfwuPE1I_CKT6UEbdhSXYlW8Ab1Oq2H&amp;__cf_chl_tk=m" TargetMode="External"/><Relationship Id="rId51" Type="http://schemas.openxmlformats.org/officeDocument/2006/relationships/hyperlink" Target="https://eu.elegoo.com/es-es/products/pla-filament-1-75mm-colored-1kg" TargetMode="External"/><Relationship Id="rId50" Type="http://schemas.openxmlformats.org/officeDocument/2006/relationships/hyperlink" Target="https://eu.elegoo.com/es-es/products/pla-filament-1-75mm-colored-1kg" TargetMode="External"/><Relationship Id="rId53" Type="http://schemas.openxmlformats.org/officeDocument/2006/relationships/hyperlink" Target="https://www.vidri.com.sv/producto/41379/durapax-de-061-x-121-m-x-254-mm.html?srsltid=AfmBOorohDuWOYCeOyHv354Wt4uDiptuTjxrmpnySdjHAUINm4tS_J_-" TargetMode="External"/><Relationship Id="rId52" Type="http://schemas.openxmlformats.org/officeDocument/2006/relationships/hyperlink" Target="https://www.vidri.com.sv/producto/41379/durapax-de-061-x-121-m-x-254-mm.html?srsltid=AfmBOorohDuWOYCeOyHv354Wt4uDiptuTjxrmpnySdjHAUINm4tS_J_-" TargetMode="External"/><Relationship Id="rId11" Type="http://schemas.openxmlformats.org/officeDocument/2006/relationships/hyperlink" Target="https://www.temu.com/login.html?from=https%3A%2F%2Fwww.temu.com%2Fgoods.html%3Frefer_share_id%3D92c93fef-40f6-4a1f-b845-b6e2f665%26_bg_fs%3D1%26goods_id%3D601105525065837%26from_share%3D1%26refer_share_channel%3Dcopy_link%26_oak_page_source%3D417%26_oak_region%3D61%26share_img%3Dhttps%253A%252F%252Fimg.kwcdn.com%252Fgoods-detail%252F35b7c2%252FyeUWmfsNGd%252F149db737d87747d0a4ec9a3ce00ceb76.png%26share_ui_type%3D1&amp;login_scene=2&amp;_x_share_id=92c93fef-40f6-4a1f-b845-b6e2f665&amp;refer_page_name=goods&amp;refer_page_id=10032_1780878702897_vk4erk56tv&amp;refer_page_sn=10032&amp;_x_sessn_id=wwqb8o283x" TargetMode="External"/><Relationship Id="rId55" Type="http://schemas.openxmlformats.org/officeDocument/2006/relationships/hyperlink" Target="https://www.steren.com.sv/bateria-recargable-sellada-de-acido-plomo-de-12-volts-7-ah.html" TargetMode="External"/><Relationship Id="rId10" Type="http://schemas.openxmlformats.org/officeDocument/2006/relationships/hyperlink" Target="https://www.temu.com/login.html?from=https%3A%2F%2Fwww.temu.com%2Fgoods.html%3Frefer_share_id%3D84cbae6f-e7d5-4a87-b70d-eaffc6fd%26_bg_fs%3D1%26goods_id%3D606016108356017%26from_share%3D1%26refer_share_channel%3Dcopy_link%26_oak_page_source%3D417%26_oak_region%3D61%26share_img%3Dhttps%253A%252F%252Fimg.kwcdn.com%252Fgoods-detail%252F35b7c2%252FyeUWmfsNGd%252F59e34a12ce7240c5b8fd931481defbef.png%26share_ui_type%3D1&amp;login_scene=2&amp;_x_share_id=84cbae6f-e7d5-4a87-b70d-eaffc6fd&amp;refer_page_name=goods&amp;refer_page_id=10032_1780878311215_5ebw8xdv7j&amp;refer_page_sn=10032&amp;_x_sessn_id=f80mw6mqbz" TargetMode="External"/><Relationship Id="rId54" Type="http://schemas.openxmlformats.org/officeDocument/2006/relationships/hyperlink" Target="https://www.steren.com.sv/bateria-recargable-sellada-de-acido-plomo-de-12-volts-7-ah.html" TargetMode="External"/><Relationship Id="rId13" Type="http://schemas.openxmlformats.org/officeDocument/2006/relationships/hyperlink" Target="https://es.aliexpress.com/item/1005006083044702.html?spm=a2g0o.order_detail.order_detail_item.2.480c39d3JWRgQY&amp;gatewayAdapt=glo2esp" TargetMode="External"/><Relationship Id="rId57" Type="http://schemas.openxmlformats.org/officeDocument/2006/relationships/hyperlink" Target="https://es.aliexpress.com/item/1005006083044702.html?spm=a2g0o.order_detail.order_detail_item.2.480c39d3JWRgQY&amp;gatewayAdapt=glo2esp" TargetMode="External"/><Relationship Id="rId12" Type="http://schemas.openxmlformats.org/officeDocument/2006/relationships/hyperlink" Target="https://www.temu.com/login.html?from=https%3A%2F%2Fwww.temu.com%2Fgoods.html%3Frefer_share_id%3D84cbae6f-e7d5-4a87-b70d-eaffc6fd%26_bg_fs%3D1%26goods_id%3D606016108356017%26from_share%3D1%26refer_share_channel%3Dcopy_link%26_oak_page_source%3D417%26_oak_region%3D61%26share_img%3Dhttps%253A%252F%252Fimg.kwcdn.com%252Fgoods-detail%252F35b7c2%252FyeUWmfsNGd%252F59e34a12ce7240c5b8fd931481defbef.png%26share_ui_type%3D1&amp;login_scene=2&amp;_x_share_id=84cbae6f-e7d5-4a87-b70d-eaffc6fd&amp;refer_page_name=goods&amp;refer_page_id=10032_1780878311215_5ebw8xdv7j&amp;refer_page_sn=10032&amp;_x_sessn_id=f80mw6mqbz" TargetMode="External"/><Relationship Id="rId56" Type="http://schemas.openxmlformats.org/officeDocument/2006/relationships/hyperlink" Target="https://www.temu.com/login.html?from=https%3A%2F%2Fwww.temu.com%2Fgoods.html%3Frefer_share_id%3D84cbae6f-e7d5-4a87-b70d-eaffc6fd%26_bg_fs%3D1%26goods_id%3D606016108356017%26from_share%3D1%26refer_share_channel%3Dcopy_link%26_oak_page_source%3D417%26_oak_region%3D61%26share_img%3Dhttps%253A%252F%252Fimg.kwcdn.com%252Fgoods-detail%252F35b7c2%252FyeUWmfsNGd%252F59e34a12ce7240c5b8fd931481defbef.png%26share_ui_type%3D1&amp;login_scene=2&amp;_x_share_id=84cbae6f-e7d5-4a87-b70d-eaffc6fd&amp;refer_page_name=goods&amp;refer_page_id=10032_1780878311215_5ebw8xdv7j&amp;refer_page_sn=10032&amp;_x_sessn_id=f80mw6mqbz" TargetMode="External"/><Relationship Id="rId15" Type="http://schemas.openxmlformats.org/officeDocument/2006/relationships/hyperlink" Target="https://www.amazon.com/Vilros-Raspberry-resistente-refrigerada-ventilador/dp/B07XTRK8D4/ref=sr_1_1_sspa?adgrpid=159506570298&amp;dib=eyJ2IjoiMSJ9.sLd4zZ8qyP4xNKEJ7f1LSJYb_mhcqmEJamN-ZocNTX6bsksFb-1AJ_n2F0pR3naW1w28kUT2SgVHo8I1sSd0jRu7QuhDJo83oEyu_z7W0DRYei0F7vElBAkrVuq8SZWLEB0UY9DDHLXdQKBmXV3rkuFF4ac8v1B_i23zY59r4MLUsdz3spgKqXsj8SACLtGyRJCKdsVtt7Bkn2_kHmifPmRF17iuPYhoBMhYjQa0VFI.jLqHGgxOMYqoBCOkvkOKl21ipLQlTxVl45u0f1f5uRg&amp;dib_tag=se&amp;hvadid=689757828864&amp;hvdev=c&amp;hvlocphy=1012110&amp;hvnetw=g&amp;hvqmt=e&amp;hvrand=15379441456760395001&amp;hvtargid=kwd-795586822281&amp;hydadcr=22332_13333465&amp;keywords=vilros%2Braspberry%2Bpi%2B4&amp;mcid=2900173acf44336982a4b59e0e471d09&amp;qid=1780667592&amp;sr=8-1-spons&amp;sp_csd=d2lkZ2V0TmFtZT1zcF9hdGY&amp;th=1" TargetMode="External"/><Relationship Id="rId59" Type="http://schemas.openxmlformats.org/officeDocument/2006/relationships/hyperlink" Target="https://www.steren.com.sv/motor-a-pasos-de-4-lineas-de-control-5-vcc.html" TargetMode="External"/><Relationship Id="rId14" Type="http://schemas.openxmlformats.org/officeDocument/2006/relationships/hyperlink" Target="https://es.aliexpress.com/item/1005006083044702.html?spm=a2g0o.order_detail.order_detail_item.2.480c39d3JWRgQY&amp;gatewayAdapt=glo2esp" TargetMode="External"/><Relationship Id="rId58" Type="http://schemas.openxmlformats.org/officeDocument/2006/relationships/hyperlink" Target="https://www.amazon.com/Vilros-Raspberry-resistente-refrigerada-ventilador/dp/B07XTRK8D4/ref=sr_1_1_sspa?adgrpid=159506570298&amp;dib=eyJ2IjoiMSJ9.sLd4zZ8qyP4xNKEJ7f1LSJYb_mhcqmEJamN-ZocNTX6bsksFb-1AJ_n2F0pR3naW1w28kUT2SgVHo8I1sSd0jRu7QuhDJo83oEyu_z7W0DRYei0F7vElBAkrVuq8SZWLEB0UY9DDHLXdQKBmXV3rkuFF4ac8v1B_i23zY59r4MLUsdz3spgKqXsj8SACLtGyRJCKdsVtt7Bkn2_kHmifPmRF17iuPYhoBMhYjQa0VFI.jLqHGgxOMYqoBCOkvkOKl21ipLQlTxVl45u0f1f5uRg&amp;dib_tag=se&amp;hvadid=689757828864&amp;hvdev=c&amp;hvlocphy=1012110&amp;hvnetw=g&amp;hvqmt=e&amp;hvrand=15379441456760395001&amp;hvtargid=kwd-795586822281&amp;hydadcr=22332_13333465&amp;keywords=vilros%2Braspberry%2Bpi%2B4&amp;mcid=2900173acf44336982a4b59e0e471d09&amp;qid=1780667592&amp;sr=8-1-spons&amp;sp_csd=d2lkZ2V0TmFtZT1zcF9hdGY&amp;th=1" TargetMode="External"/><Relationship Id="rId17" Type="http://schemas.openxmlformats.org/officeDocument/2006/relationships/hyperlink" Target="https://www.steren.com.sv/motor-a-pasos-de-4-lineas-de-control-5-vcc.html" TargetMode="External"/><Relationship Id="rId16" Type="http://schemas.openxmlformats.org/officeDocument/2006/relationships/hyperlink" Target="https://www.amazon.com/Vilros-Raspberry-resistente-refrigerada-ventilador/dp/B07XTRK8D4/ref=sr_1_1_sspa?adgrpid=159506570298&amp;dib=eyJ2IjoiMSJ9.sLd4zZ8qyP4xNKEJ7f1LSJYb_mhcqmEJamN-ZocNTX6bsksFb-1AJ_n2F0pR3naW1w28kUT2SgVHo8I1sSd0jRu7QuhDJo83oEyu_z7W0DRYei0F7vElBAkrVuq8SZWLEB0UY9DDHLXdQKBmXV3rkuFF4ac8v1B_i23zY59r4MLUsdz3spgKqXsj8SACLtGyRJCKdsVtt7Bkn2_kHmifPmRF17iuPYhoBMhYjQa0VFI.jLqHGgxOMYqoBCOkvkOKl21ipLQlTxVl45u0f1f5uRg&amp;dib_tag=se&amp;hvadid=689757828864&amp;hvdev=c&amp;hvlocphy=1012110&amp;hvnetw=g&amp;hvqmt=e&amp;hvrand=15379441456760395001&amp;hvtargid=kwd-795586822281&amp;hydadcr=22332_13333465&amp;keywords=vilros%2Braspberry%2Bpi%2B4&amp;mcid=2900173acf44336982a4b59e0e471d09&amp;qid=1780667592&amp;sr=8-1-spons&amp;sp_csd=d2lkZ2V0TmFtZT1zcF9hdGY&amp;th=1" TargetMode="External"/><Relationship Id="rId19" Type="http://schemas.openxmlformats.org/officeDocument/2006/relationships/hyperlink" Target="https://www.temu.com/login.html?from=https%3A%2F%2Fwww.temu.com%2Fgoods.html%3Frefer_share_id%3D9b63b3fb-e7ab-4592-afa2-9cc3ae16%26_bg_fs%3D1%26goods_id%3D601101762162243%26from_share%3D1%26refer_share_channel%3Dcopy_link%26_oak_page_source%3D417%26_oak_region%3D61%26share_img%3Dhttps%253A%252F%252Fimg.kwcdn.com%252Fgoods-detail%252F35b7c2%252FyeUWmfsNGd%252Ffac7e8a72c73450a9974a6a4131abc34.png%26share_ui_type%3D1&amp;login_scene=2&amp;_x_share_id=9b63b3fb-e7ab-4592-afa2-9cc3ae16&amp;refer_page_name=goods&amp;refer_page_id=10032_1780878886849_3joy3f31ix&amp;refer_page_sn=10032&amp;_x_sessn_id=9x1em25a28" TargetMode="External"/><Relationship Id="rId18" Type="http://schemas.openxmlformats.org/officeDocument/2006/relationships/hyperlink" Target="https://www.temu.com/login.html?from=https%3A%2F%2Fwww.temu.com%2Fgoods.html%3Frefer_share_id%3D20cc6d3d-9c82-43c7-ba9e-9ea35261%26_bg_fs%3D1%26goods_id%3D601104447377662%26from_share%3D1%26refer_share_channel%3Dcopy_link%26_oak_page_source%3D417%26_oak_region%3D61%26share_img%3Dhttps%253A%252F%252Fimg.kwcdn.com%252Fgoods-detail%252F35b7c2%252FyeUWmfsNGd%252F134adf2b952b4a0189d63e549ffa1aca.png%26share_ui_type%3D1&amp;login_scene=2&amp;_x_share_id=20cc6d3d-9c82-43c7-ba9e-9ea35261&amp;refer_page_name=goods&amp;refer_page_id=10032_1780878891792_6lofmk8xmb&amp;refer_page_sn=10032&amp;_x_sessn_id=dih9sczh9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