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2744"/>
        <w:gridCol w:w="1364"/>
      </w:tblGrid>
      <w:tr w:rsidR="00665236" w:rsidRPr="00665236" w14:paraId="5B5F3B1F" w14:textId="79420E5F" w:rsidTr="00665236">
        <w:tc>
          <w:tcPr>
            <w:tcW w:w="2804" w:type="pct"/>
            <w:vAlign w:val="center"/>
          </w:tcPr>
          <w:p w14:paraId="32C204F8" w14:textId="77777777" w:rsidR="00665236" w:rsidRPr="00665236" w:rsidRDefault="00665236" w:rsidP="002E1300">
            <w:pPr>
              <w:jc w:val="left"/>
              <w:rPr>
                <w:rFonts w:ascii="Encode Sans" w:hAnsi="Encode Sans"/>
              </w:rPr>
            </w:pPr>
            <w:r w:rsidRPr="00665236">
              <w:rPr>
                <w:rFonts w:ascii="Encode Sans" w:hAnsi="Encode Sans"/>
                <w:noProof/>
                <w:lang w:eastAsia="es-PE"/>
              </w:rPr>
              <w:drawing>
                <wp:inline distT="0" distB="0" distL="0" distR="0" wp14:anchorId="57E37267" wp14:editId="76ED2748">
                  <wp:extent cx="2170476" cy="429065"/>
                  <wp:effectExtent l="0" t="0" r="127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tipo Oficial del MINEDU.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2470" cy="447251"/>
                          </a:xfrm>
                          <a:prstGeom prst="rect">
                            <a:avLst/>
                          </a:prstGeom>
                        </pic:spPr>
                      </pic:pic>
                    </a:graphicData>
                  </a:graphic>
                </wp:inline>
              </w:drawing>
            </w:r>
          </w:p>
        </w:tc>
        <w:tc>
          <w:tcPr>
            <w:tcW w:w="1467" w:type="pct"/>
            <w:vAlign w:val="center"/>
          </w:tcPr>
          <w:p w14:paraId="584571F0" w14:textId="77777777" w:rsidR="00665236" w:rsidRPr="00665236" w:rsidRDefault="00665236" w:rsidP="002E1300">
            <w:pPr>
              <w:jc w:val="center"/>
              <w:rPr>
                <w:rFonts w:ascii="Encode Sans" w:hAnsi="Encode Sans"/>
              </w:rPr>
            </w:pPr>
            <w:r w:rsidRPr="00665236">
              <w:rPr>
                <w:rFonts w:ascii="Encode Sans" w:hAnsi="Encode Sans"/>
              </w:rPr>
              <w:t>Institución Educativa</w:t>
            </w:r>
          </w:p>
          <w:p w14:paraId="7B30E7D7" w14:textId="77777777" w:rsidR="00665236" w:rsidRPr="00665236" w:rsidRDefault="00665236" w:rsidP="002E1300">
            <w:pPr>
              <w:jc w:val="center"/>
              <w:rPr>
                <w:rFonts w:ascii="Encode Sans" w:hAnsi="Encode Sans"/>
              </w:rPr>
            </w:pPr>
            <w:r w:rsidRPr="00665236">
              <w:rPr>
                <w:rFonts w:ascii="Encode Sans" w:hAnsi="Encode Sans"/>
              </w:rPr>
              <w:t>IE 51006 TUPAC AMARU</w:t>
            </w:r>
          </w:p>
          <w:p w14:paraId="1E3B1347" w14:textId="77777777" w:rsidR="00665236" w:rsidRPr="00665236" w:rsidRDefault="00665236" w:rsidP="002E1300">
            <w:pPr>
              <w:jc w:val="center"/>
              <w:rPr>
                <w:rFonts w:ascii="Encode Sans" w:hAnsi="Encode Sans"/>
              </w:rPr>
            </w:pPr>
            <w:r w:rsidRPr="00665236">
              <w:rPr>
                <w:rFonts w:ascii="Encode Sans" w:hAnsi="Encode Sans"/>
              </w:rPr>
              <w:t>- Santiago, Cusco -</w:t>
            </w:r>
          </w:p>
        </w:tc>
        <w:tc>
          <w:tcPr>
            <w:tcW w:w="729" w:type="pct"/>
          </w:tcPr>
          <w:p w14:paraId="762E412E" w14:textId="0BB2D0C5" w:rsidR="00665236" w:rsidRPr="00665236" w:rsidRDefault="00665236" w:rsidP="002E1300">
            <w:pPr>
              <w:jc w:val="center"/>
              <w:rPr>
                <w:rFonts w:ascii="Encode Sans" w:hAnsi="Encode Sans"/>
              </w:rPr>
            </w:pPr>
            <w:r w:rsidRPr="00400A39">
              <w:rPr>
                <w:rFonts w:ascii="Encode Sans" w:hAnsi="Encode Sans"/>
                <w:noProof/>
              </w:rPr>
              <w:drawing>
                <wp:inline distT="0" distB="0" distL="0" distR="0" wp14:anchorId="65FFBAF4" wp14:editId="70B63891">
                  <wp:extent cx="729441" cy="801859"/>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37638" cy="810870"/>
                          </a:xfrm>
                          <a:prstGeom prst="rect">
                            <a:avLst/>
                          </a:prstGeom>
                        </pic:spPr>
                      </pic:pic>
                    </a:graphicData>
                  </a:graphic>
                </wp:inline>
              </w:drawing>
            </w:r>
          </w:p>
        </w:tc>
      </w:tr>
    </w:tbl>
    <w:p w14:paraId="1B8302A5" w14:textId="596F3F9E" w:rsidR="00665236" w:rsidRPr="00400A39" w:rsidRDefault="00665236" w:rsidP="00665236">
      <w:pPr>
        <w:jc w:val="center"/>
        <w:rPr>
          <w:rFonts w:ascii="Encode Sans" w:hAnsi="Encode Sans"/>
        </w:rPr>
      </w:pPr>
      <w:r w:rsidRPr="00400A39">
        <w:rPr>
          <w:rFonts w:ascii="Encode Sans" w:hAnsi="Encode Sans"/>
          <w:noProof/>
          <w:lang w:eastAsia="es-PE"/>
        </w:rPr>
        <w:drawing>
          <wp:inline distT="0" distB="0" distL="0" distR="0" wp14:anchorId="2275F6B4" wp14:editId="0A192C76">
            <wp:extent cx="2553286" cy="25532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5283" cy="2565283"/>
                    </a:xfrm>
                    <a:prstGeom prst="rect">
                      <a:avLst/>
                    </a:prstGeom>
                  </pic:spPr>
                </pic:pic>
              </a:graphicData>
            </a:graphic>
          </wp:inline>
        </w:drawing>
      </w:r>
      <w:r w:rsidRPr="00400A39">
        <w:rPr>
          <w:rFonts w:ascii="Encode Sans" w:hAnsi="Encode Sans"/>
        </w:rPr>
        <w:tab/>
      </w:r>
    </w:p>
    <w:p w14:paraId="0C093283" w14:textId="77777777" w:rsidR="00665236" w:rsidRPr="00400A39" w:rsidRDefault="00665236" w:rsidP="00665236">
      <w:pPr>
        <w:jc w:val="center"/>
        <w:rPr>
          <w:rFonts w:ascii="Encode Sans" w:hAnsi="Encode Sans"/>
          <w:sz w:val="12"/>
          <w:szCs w:val="12"/>
        </w:rPr>
      </w:pPr>
    </w:p>
    <w:p w14:paraId="568E54FB" w14:textId="77777777" w:rsidR="00665236" w:rsidRPr="00922420" w:rsidRDefault="00665236" w:rsidP="00B16000">
      <w:pPr>
        <w:contextualSpacing/>
        <w:rPr>
          <w:rFonts w:ascii="Comic Sans MS" w:hAnsi="Comic Sans MS"/>
        </w:rPr>
      </w:pPr>
    </w:p>
    <w:p w14:paraId="40747889" w14:textId="02F8CC28" w:rsidR="00F13767" w:rsidRPr="00922420" w:rsidRDefault="00823E08" w:rsidP="00B16000">
      <w:pPr>
        <w:contextualSpacing/>
        <w:jc w:val="center"/>
        <w:rPr>
          <w:rFonts w:ascii="Comic Sans MS" w:hAnsi="Comic Sans MS"/>
          <w:b/>
          <w:bCs/>
          <w:sz w:val="36"/>
          <w:szCs w:val="36"/>
        </w:rPr>
      </w:pPr>
      <w:r w:rsidRPr="00922420">
        <w:rPr>
          <w:rFonts w:ascii="Comic Sans MS" w:hAnsi="Comic Sans MS"/>
          <w:b/>
          <w:bCs/>
          <w:sz w:val="36"/>
          <w:szCs w:val="36"/>
        </w:rPr>
        <w:t>PORTAFOLIO DEL PROYECTO DE EMPRENDIMIENTO</w:t>
      </w:r>
    </w:p>
    <w:p w14:paraId="6C861370" w14:textId="77777777" w:rsidR="00823E08" w:rsidRPr="00922420" w:rsidRDefault="00823E08" w:rsidP="00B16000">
      <w:pPr>
        <w:contextualSpacing/>
        <w:rPr>
          <w:rFonts w:ascii="Comic Sans MS" w:hAnsi="Comic Sans MS"/>
        </w:rPr>
      </w:pPr>
    </w:p>
    <w:p w14:paraId="627E1D1E" w14:textId="18236601" w:rsidR="00B16000" w:rsidRPr="00922420" w:rsidRDefault="00B16000" w:rsidP="00B16000">
      <w:pPr>
        <w:contextualSpacing/>
        <w:rPr>
          <w:rFonts w:ascii="Comic Sans MS" w:hAnsi="Comic Sans MS"/>
        </w:rPr>
      </w:pPr>
      <w:r w:rsidRPr="00922420">
        <w:rPr>
          <w:rFonts w:ascii="Comic Sans MS" w:hAnsi="Comic Sans MS"/>
        </w:rPr>
        <w:t xml:space="preserve">CATEGORÍA </w:t>
      </w:r>
      <w:r w:rsidRPr="00922420">
        <w:rPr>
          <w:rFonts w:ascii="Comic Sans MS" w:hAnsi="Comic Sans MS"/>
        </w:rPr>
        <w:t>B</w:t>
      </w:r>
      <w:r w:rsidRPr="00922420">
        <w:rPr>
          <w:rFonts w:ascii="Comic Sans MS" w:hAnsi="Comic Sans MS"/>
        </w:rPr>
        <w:t>:</w:t>
      </w:r>
    </w:p>
    <w:p w14:paraId="1B2FFD04"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Carátula: (Incluir los siguientes datos)</w:t>
      </w:r>
    </w:p>
    <w:p w14:paraId="1B0A3243" w14:textId="77777777" w:rsidR="00B16000" w:rsidRPr="00922420" w:rsidRDefault="00B16000" w:rsidP="00B16000">
      <w:pPr>
        <w:pStyle w:val="Prrafodelista"/>
        <w:rPr>
          <w:rFonts w:ascii="Comic Sans MS" w:hAnsi="Comic Sans MS"/>
        </w:rPr>
      </w:pPr>
    </w:p>
    <w:p w14:paraId="7136E378"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del Proyecto:</w:t>
      </w:r>
    </w:p>
    <w:p w14:paraId="61C15619"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y Apellidos de los integrantes del equipo:</w:t>
      </w:r>
    </w:p>
    <w:p w14:paraId="5110DF50"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y Apellidos del docente asesor de Educación para el Trabajo:</w:t>
      </w:r>
    </w:p>
    <w:p w14:paraId="0F53DEED"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Código Modular de del docente (En caso de ser nombrado):</w:t>
      </w:r>
    </w:p>
    <w:p w14:paraId="1F9BDBED"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Código modular y nombre de la Institución Educativa:</w:t>
      </w:r>
    </w:p>
    <w:p w14:paraId="3950E4EC"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del equipo emprendedor.</w:t>
      </w:r>
    </w:p>
    <w:p w14:paraId="6F6AF2B2"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Fecha de inicio y finalización del proyecto (Las evidencias de fotografías fechadas automáticamente por el celular, debería coincidir con este periodo).</w:t>
      </w:r>
    </w:p>
    <w:p w14:paraId="74ED8302"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Fotografía principal representativa del emprendimiento.</w:t>
      </w:r>
    </w:p>
    <w:p w14:paraId="56C7D6BE" w14:textId="77777777" w:rsidR="00B16000" w:rsidRPr="00922420" w:rsidRDefault="00B16000" w:rsidP="00B16000">
      <w:pPr>
        <w:pStyle w:val="Prrafodelista"/>
        <w:rPr>
          <w:rFonts w:ascii="Comic Sans MS" w:hAnsi="Comic Sans MS"/>
        </w:rPr>
      </w:pPr>
    </w:p>
    <w:p w14:paraId="4B8609F8"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Índice (Listado de secciones con numeración de páginas)</w:t>
      </w:r>
    </w:p>
    <w:p w14:paraId="2229FD20" w14:textId="77777777" w:rsidR="00B16000" w:rsidRPr="00922420" w:rsidRDefault="00B16000" w:rsidP="00B16000">
      <w:pPr>
        <w:pStyle w:val="Prrafodelista"/>
        <w:rPr>
          <w:rFonts w:ascii="Comic Sans MS" w:hAnsi="Comic Sans MS"/>
        </w:rPr>
      </w:pPr>
    </w:p>
    <w:p w14:paraId="70394BDA" w14:textId="063B6589"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Listado de secciones con numeración de páginas.</w:t>
      </w:r>
    </w:p>
    <w:p w14:paraId="2FB2F623" w14:textId="77777777" w:rsidR="00662E7C" w:rsidRPr="00922420" w:rsidRDefault="00662E7C" w:rsidP="00662E7C">
      <w:pPr>
        <w:pStyle w:val="Prrafodelista"/>
        <w:rPr>
          <w:rFonts w:ascii="Comic Sans MS" w:hAnsi="Comic Sans MS"/>
        </w:rPr>
      </w:pPr>
    </w:p>
    <w:p w14:paraId="611FE573"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Introducción</w:t>
      </w:r>
    </w:p>
    <w:p w14:paraId="1FB26557" w14:textId="77777777" w:rsidR="00B16000" w:rsidRPr="00922420" w:rsidRDefault="00B16000" w:rsidP="00B16000">
      <w:pPr>
        <w:pStyle w:val="Prrafodelista"/>
        <w:ind w:left="709"/>
        <w:rPr>
          <w:rFonts w:ascii="Comic Sans MS" w:hAnsi="Comic Sans MS"/>
        </w:rPr>
      </w:pPr>
    </w:p>
    <w:p w14:paraId="19E6780D"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Resumen del proyecto</w:t>
      </w:r>
    </w:p>
    <w:p w14:paraId="39983C1A"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problema resuelve y para quién?</w:t>
      </w:r>
    </w:p>
    <w:p w14:paraId="20467FD3" w14:textId="77777777" w:rsidR="00B16000" w:rsidRPr="00922420" w:rsidRDefault="00B16000" w:rsidP="00B16000">
      <w:pPr>
        <w:pStyle w:val="Prrafodelista"/>
        <w:ind w:left="1069"/>
        <w:rPr>
          <w:rFonts w:ascii="Comic Sans MS" w:hAnsi="Comic Sans MS"/>
        </w:rPr>
      </w:pPr>
    </w:p>
    <w:p w14:paraId="4BA274FA"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Solución:</w:t>
      </w:r>
    </w:p>
    <w:p w14:paraId="326E84EC" w14:textId="77777777" w:rsidR="00B16000" w:rsidRPr="00922420" w:rsidRDefault="00B16000" w:rsidP="00B16000">
      <w:pPr>
        <w:pStyle w:val="Prrafodelista"/>
        <w:ind w:left="1069"/>
        <w:rPr>
          <w:rFonts w:ascii="Comic Sans MS" w:hAnsi="Comic Sans MS"/>
        </w:rPr>
      </w:pPr>
      <w:r w:rsidRPr="00922420">
        <w:rPr>
          <w:rFonts w:ascii="Comic Sans MS" w:hAnsi="Comic Sans MS"/>
        </w:rPr>
        <w:t>¿Cómo alivias el problema? (Este no es el momento para una explicación técnica en profundidad. Ofrece simplemente la clave de cómo se alivia el problema).</w:t>
      </w:r>
    </w:p>
    <w:p w14:paraId="54EE0D00" w14:textId="77777777" w:rsidR="00B16000" w:rsidRPr="00922420" w:rsidRDefault="00B16000" w:rsidP="00B16000">
      <w:pPr>
        <w:pStyle w:val="Prrafodelista"/>
        <w:ind w:left="1069"/>
        <w:rPr>
          <w:rFonts w:ascii="Comic Sans MS" w:hAnsi="Comic Sans MS"/>
        </w:rPr>
      </w:pPr>
    </w:p>
    <w:p w14:paraId="4B75ACD7"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Modelo de ventas:</w:t>
      </w:r>
    </w:p>
    <w:p w14:paraId="7C7486E6"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es lo que vendes y cuál es tu propuesta de valor?</w:t>
      </w:r>
    </w:p>
    <w:p w14:paraId="1D681ABF" w14:textId="77777777" w:rsidR="00B16000" w:rsidRPr="00922420" w:rsidRDefault="00B16000" w:rsidP="00B16000">
      <w:pPr>
        <w:pStyle w:val="Prrafodelista"/>
        <w:ind w:left="1069"/>
        <w:rPr>
          <w:rFonts w:ascii="Comic Sans MS" w:hAnsi="Comic Sans MS"/>
        </w:rPr>
      </w:pPr>
    </w:p>
    <w:p w14:paraId="3DD6C829"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Innovación:</w:t>
      </w:r>
    </w:p>
    <w:p w14:paraId="73C99E44" w14:textId="77777777" w:rsidR="00B16000" w:rsidRPr="00922420" w:rsidRDefault="00B16000" w:rsidP="00B16000">
      <w:pPr>
        <w:pStyle w:val="Prrafodelista"/>
        <w:ind w:left="1069"/>
        <w:rPr>
          <w:rFonts w:ascii="Comic Sans MS" w:hAnsi="Comic Sans MS"/>
        </w:rPr>
      </w:pPr>
      <w:r w:rsidRPr="00922420">
        <w:rPr>
          <w:rFonts w:ascii="Comic Sans MS" w:hAnsi="Comic Sans MS"/>
        </w:rPr>
        <w:t>Describe la técnica, el ingrediente secreto o la magia que esconde tu producto o servicio.</w:t>
      </w:r>
    </w:p>
    <w:p w14:paraId="18C97A96" w14:textId="77777777" w:rsidR="00B16000" w:rsidRPr="00922420" w:rsidRDefault="00B16000" w:rsidP="00B16000">
      <w:pPr>
        <w:pStyle w:val="Prrafodelista"/>
        <w:ind w:left="1069"/>
        <w:rPr>
          <w:rFonts w:ascii="Comic Sans MS" w:hAnsi="Comic Sans MS"/>
        </w:rPr>
      </w:pPr>
    </w:p>
    <w:p w14:paraId="047084EB"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la competencia:</w:t>
      </w:r>
    </w:p>
    <w:p w14:paraId="6BA7D63A"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productos o servicios ya existen, que se usan para resolver el problema?</w:t>
      </w:r>
    </w:p>
    <w:p w14:paraId="20D26B61" w14:textId="77777777" w:rsidR="00B16000" w:rsidRPr="00922420" w:rsidRDefault="00B16000" w:rsidP="00B16000">
      <w:pPr>
        <w:pStyle w:val="Prrafodelista"/>
        <w:ind w:left="1069"/>
        <w:rPr>
          <w:rFonts w:ascii="Comic Sans MS" w:hAnsi="Comic Sans MS"/>
        </w:rPr>
      </w:pPr>
    </w:p>
    <w:p w14:paraId="436E28E7"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necesidades:</w:t>
      </w:r>
    </w:p>
    <w:p w14:paraId="7423F663"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realmente necesitan las personas?</w:t>
      </w:r>
    </w:p>
    <w:p w14:paraId="22B03751" w14:textId="77777777" w:rsidR="00B16000" w:rsidRPr="00922420" w:rsidRDefault="00B16000" w:rsidP="00B16000">
      <w:pPr>
        <w:pStyle w:val="Prrafodelista"/>
        <w:ind w:left="1069"/>
        <w:rPr>
          <w:rFonts w:ascii="Comic Sans MS" w:hAnsi="Comic Sans MS"/>
        </w:rPr>
      </w:pPr>
    </w:p>
    <w:p w14:paraId="5D46E1EF"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funcional:</w:t>
      </w:r>
    </w:p>
    <w:p w14:paraId="035680EB" w14:textId="7F996D7C" w:rsidR="00B16000" w:rsidRPr="00922420" w:rsidRDefault="00B16000" w:rsidP="00B16000">
      <w:pPr>
        <w:pStyle w:val="Prrafodelista"/>
        <w:ind w:left="1069"/>
        <w:rPr>
          <w:rFonts w:ascii="Comic Sans MS" w:hAnsi="Comic Sans MS"/>
        </w:rPr>
      </w:pPr>
      <w:r w:rsidRPr="00922420">
        <w:rPr>
          <w:rFonts w:ascii="Comic Sans MS" w:hAnsi="Comic Sans MS"/>
        </w:rPr>
        <w:t>¿Qué características y funciones tiene, cómo se utiliza y para qué sirve?</w:t>
      </w:r>
    </w:p>
    <w:p w14:paraId="289C6AD9" w14:textId="3C0A26E8" w:rsidR="00B16000" w:rsidRPr="00922420" w:rsidRDefault="00B16000" w:rsidP="00B16000">
      <w:pPr>
        <w:pStyle w:val="Prrafodelista"/>
        <w:ind w:left="1069"/>
        <w:rPr>
          <w:rFonts w:ascii="Comic Sans MS" w:hAnsi="Comic Sans MS"/>
        </w:rPr>
      </w:pPr>
    </w:p>
    <w:p w14:paraId="2B19ABD5" w14:textId="77777777" w:rsidR="00662E7C" w:rsidRPr="00922420" w:rsidRDefault="00662E7C" w:rsidP="00662E7C">
      <w:pPr>
        <w:pStyle w:val="Prrafodelista"/>
        <w:numPr>
          <w:ilvl w:val="1"/>
          <w:numId w:val="14"/>
        </w:numPr>
        <w:ind w:left="1069" w:hanging="709"/>
        <w:rPr>
          <w:rFonts w:ascii="Comic Sans MS" w:hAnsi="Comic Sans MS"/>
          <w:b/>
          <w:bCs/>
        </w:rPr>
      </w:pPr>
      <w:r w:rsidRPr="00922420">
        <w:rPr>
          <w:rFonts w:ascii="Comic Sans MS" w:hAnsi="Comic Sans MS"/>
          <w:b/>
          <w:bCs/>
        </w:rPr>
        <w:t>Análisis de la accesibilidad:</w:t>
      </w:r>
    </w:p>
    <w:p w14:paraId="6C836BAB" w14:textId="1D01D493" w:rsidR="00662E7C" w:rsidRPr="00922420" w:rsidRDefault="00662E7C" w:rsidP="00662E7C">
      <w:pPr>
        <w:pStyle w:val="Prrafodelista"/>
        <w:ind w:left="1069"/>
        <w:rPr>
          <w:rFonts w:ascii="Comic Sans MS" w:hAnsi="Comic Sans MS"/>
        </w:rPr>
      </w:pPr>
      <w:r w:rsidRPr="00922420">
        <w:rPr>
          <w:rFonts w:ascii="Comic Sans MS" w:hAnsi="Comic Sans MS"/>
        </w:rPr>
        <w:t>¿Puede ser utilizado por todas las personas,</w:t>
      </w:r>
      <w:r w:rsidRPr="00922420">
        <w:rPr>
          <w:rFonts w:ascii="Comic Sans MS" w:hAnsi="Comic Sans MS"/>
        </w:rPr>
        <w:t xml:space="preserve"> </w:t>
      </w:r>
      <w:r w:rsidRPr="00922420">
        <w:rPr>
          <w:rFonts w:ascii="Comic Sans MS" w:hAnsi="Comic Sans MS"/>
        </w:rPr>
        <w:t>independientemente de sus capacidades físicas o mentales, pueda ser</w:t>
      </w:r>
      <w:r w:rsidRPr="00922420">
        <w:rPr>
          <w:rFonts w:ascii="Comic Sans MS" w:hAnsi="Comic Sans MS"/>
        </w:rPr>
        <w:t xml:space="preserve"> </w:t>
      </w:r>
      <w:r w:rsidRPr="00922420">
        <w:rPr>
          <w:rFonts w:ascii="Comic Sans MS" w:hAnsi="Comic Sans MS"/>
        </w:rPr>
        <w:t>utilizado de forma cómoda y segura por todos los usuarios, sin importar</w:t>
      </w:r>
      <w:r w:rsidRPr="00922420">
        <w:rPr>
          <w:rFonts w:ascii="Comic Sans MS" w:hAnsi="Comic Sans MS"/>
        </w:rPr>
        <w:t xml:space="preserve"> </w:t>
      </w:r>
      <w:r w:rsidRPr="00922420">
        <w:rPr>
          <w:rFonts w:ascii="Comic Sans MS" w:hAnsi="Comic Sans MS"/>
        </w:rPr>
        <w:t>si tienen alguna discapacidad o limitación?</w:t>
      </w:r>
    </w:p>
    <w:p w14:paraId="4051D8DF" w14:textId="77777777" w:rsidR="00662E7C" w:rsidRPr="00922420" w:rsidRDefault="00662E7C" w:rsidP="00B16000">
      <w:pPr>
        <w:pStyle w:val="Prrafodelista"/>
        <w:ind w:left="1069"/>
        <w:rPr>
          <w:rFonts w:ascii="Comic Sans MS" w:hAnsi="Comic Sans MS"/>
        </w:rPr>
      </w:pPr>
    </w:p>
    <w:p w14:paraId="13BBD882"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usabilidad:</w:t>
      </w:r>
    </w:p>
    <w:p w14:paraId="286DA641"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tan fácil y eficiente es para los usuarios interactuar con el producto?</w:t>
      </w:r>
    </w:p>
    <w:p w14:paraId="118FD9D7" w14:textId="77777777" w:rsidR="00B16000" w:rsidRPr="00922420" w:rsidRDefault="00B16000" w:rsidP="00B16000">
      <w:pPr>
        <w:pStyle w:val="Prrafodelista"/>
        <w:ind w:left="1069"/>
        <w:rPr>
          <w:rFonts w:ascii="Comic Sans MS" w:hAnsi="Comic Sans MS"/>
        </w:rPr>
      </w:pPr>
    </w:p>
    <w:p w14:paraId="56A4D8DB"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Morfológico:</w:t>
      </w:r>
    </w:p>
    <w:p w14:paraId="0D203BE7"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 es la forma y características físicas, el diseño?</w:t>
      </w:r>
    </w:p>
    <w:p w14:paraId="28A6C770" w14:textId="77777777" w:rsidR="00B16000" w:rsidRPr="00922420" w:rsidRDefault="00B16000" w:rsidP="00B16000">
      <w:pPr>
        <w:pStyle w:val="Prrafodelista"/>
        <w:ind w:left="1069"/>
        <w:rPr>
          <w:rFonts w:ascii="Comic Sans MS" w:hAnsi="Comic Sans MS"/>
        </w:rPr>
      </w:pPr>
    </w:p>
    <w:p w14:paraId="213DE835"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estructural:</w:t>
      </w:r>
    </w:p>
    <w:p w14:paraId="5F020EE5"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¿Cuáles son los componentes y la forma en que estos interactúan entre sí?</w:t>
      </w:r>
    </w:p>
    <w:p w14:paraId="6D0258A1" w14:textId="4BB9BCE5" w:rsidR="00B16000" w:rsidRPr="00922420" w:rsidRDefault="00B16000" w:rsidP="00B16000">
      <w:pPr>
        <w:pStyle w:val="Prrafodelista"/>
        <w:ind w:left="1069"/>
        <w:rPr>
          <w:rFonts w:ascii="Comic Sans MS" w:hAnsi="Comic Sans MS"/>
        </w:rPr>
      </w:pPr>
    </w:p>
    <w:p w14:paraId="4E26C0CB" w14:textId="236C6DB6" w:rsidR="00662E7C" w:rsidRPr="00922420" w:rsidRDefault="00662E7C" w:rsidP="00662E7C">
      <w:pPr>
        <w:pStyle w:val="Prrafodelista"/>
        <w:numPr>
          <w:ilvl w:val="1"/>
          <w:numId w:val="14"/>
        </w:numPr>
        <w:ind w:left="1069" w:hanging="709"/>
        <w:rPr>
          <w:rFonts w:ascii="Comic Sans MS" w:hAnsi="Comic Sans MS"/>
          <w:b/>
          <w:bCs/>
        </w:rPr>
      </w:pPr>
      <w:r w:rsidRPr="00922420">
        <w:rPr>
          <w:rFonts w:ascii="Comic Sans MS" w:hAnsi="Comic Sans MS"/>
          <w:b/>
          <w:bCs/>
        </w:rPr>
        <w:t>Análisis tecnológico:</w:t>
      </w:r>
    </w:p>
    <w:p w14:paraId="2F90710A" w14:textId="17DA9BA7" w:rsidR="00662E7C" w:rsidRPr="00922420" w:rsidRDefault="00662E7C" w:rsidP="00662E7C">
      <w:pPr>
        <w:pStyle w:val="Prrafodelista"/>
        <w:ind w:left="1069"/>
        <w:rPr>
          <w:rFonts w:ascii="Comic Sans MS" w:hAnsi="Comic Sans MS"/>
        </w:rPr>
      </w:pPr>
      <w:r w:rsidRPr="00922420">
        <w:rPr>
          <w:rFonts w:ascii="Comic Sans MS" w:hAnsi="Comic Sans MS"/>
        </w:rPr>
        <w:t>¿Cuál es la tecnología utilizada en su diseño,</w:t>
      </w:r>
      <w:r w:rsidRPr="00922420">
        <w:rPr>
          <w:rFonts w:ascii="Comic Sans MS" w:hAnsi="Comic Sans MS"/>
        </w:rPr>
        <w:t xml:space="preserve"> </w:t>
      </w:r>
      <w:r w:rsidRPr="00922420">
        <w:rPr>
          <w:rFonts w:ascii="Comic Sans MS" w:hAnsi="Comic Sans MS"/>
        </w:rPr>
        <w:t>fabricación y funcionamiento?</w:t>
      </w:r>
    </w:p>
    <w:p w14:paraId="5719D2E7" w14:textId="77777777" w:rsidR="00662E7C" w:rsidRPr="00922420" w:rsidRDefault="00662E7C" w:rsidP="00B16000">
      <w:pPr>
        <w:pStyle w:val="Prrafodelista"/>
        <w:ind w:left="1069"/>
        <w:rPr>
          <w:rFonts w:ascii="Comic Sans MS" w:hAnsi="Comic Sans MS"/>
        </w:rPr>
      </w:pPr>
    </w:p>
    <w:p w14:paraId="0E0F18D8"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comparativo:</w:t>
      </w:r>
    </w:p>
    <w:p w14:paraId="7438CFC9"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¿Cuáles son sus diferencias y similitudes con otros productos similares?</w:t>
      </w:r>
    </w:p>
    <w:p w14:paraId="42885080" w14:textId="77777777" w:rsidR="00B16000" w:rsidRPr="00922420" w:rsidRDefault="00B16000" w:rsidP="00B16000">
      <w:pPr>
        <w:pStyle w:val="Prrafodelista"/>
        <w:ind w:left="709"/>
        <w:rPr>
          <w:rFonts w:ascii="Comic Sans MS" w:hAnsi="Comic Sans MS"/>
        </w:rPr>
      </w:pPr>
    </w:p>
    <w:p w14:paraId="0285095C" w14:textId="77777777" w:rsidR="00B16000" w:rsidRPr="00922420" w:rsidRDefault="00B16000" w:rsidP="00B16000">
      <w:pPr>
        <w:pStyle w:val="Prrafodelista"/>
        <w:ind w:left="709"/>
        <w:rPr>
          <w:rFonts w:ascii="Comic Sans MS" w:hAnsi="Comic Sans MS"/>
        </w:rPr>
      </w:pPr>
    </w:p>
    <w:p w14:paraId="44C4AD24"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Desarrollo de las etapas del proyecto:</w:t>
      </w:r>
    </w:p>
    <w:p w14:paraId="48332A0D" w14:textId="77777777" w:rsidR="00B16000" w:rsidRPr="00922420" w:rsidRDefault="00B16000" w:rsidP="00B16000">
      <w:pPr>
        <w:pStyle w:val="Prrafodelista"/>
        <w:ind w:left="370"/>
        <w:rPr>
          <w:rFonts w:ascii="Comic Sans MS" w:hAnsi="Comic Sans MS"/>
        </w:rPr>
      </w:pPr>
    </w:p>
    <w:p w14:paraId="6DE11BBF"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Preparación</w:t>
      </w:r>
    </w:p>
    <w:p w14:paraId="6FF26538" w14:textId="77777777" w:rsidR="00B16000" w:rsidRPr="00922420" w:rsidRDefault="00B16000" w:rsidP="00B16000">
      <w:pPr>
        <w:ind w:left="709"/>
        <w:contextualSpacing/>
        <w:rPr>
          <w:rFonts w:ascii="Comic Sans MS" w:hAnsi="Comic Sans MS"/>
        </w:rPr>
      </w:pPr>
      <w:r w:rsidRPr="00922420">
        <w:rPr>
          <w:rFonts w:ascii="Comic Sans MS" w:hAnsi="Comic Sans MS"/>
        </w:rPr>
        <w:t>Evidencias a presentar:</w:t>
      </w:r>
    </w:p>
    <w:p w14:paraId="412218D8"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lastRenderedPageBreak/>
        <w:t>Roles asignados a cada integrante de equipo (líder, investigador, diseñador, etc.).</w:t>
      </w:r>
    </w:p>
    <w:p w14:paraId="541FE7EA"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Mapa de habilidades de los integrantes del equipo.</w:t>
      </w:r>
    </w:p>
    <w:p w14:paraId="6710E6DA"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Acta de acuerdos iniciales que incluya registro de asistencia y fotografías fechadas.</w:t>
      </w:r>
    </w:p>
    <w:p w14:paraId="0E753A26"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Además, se debe evidenciar la aplicación de las rubricas de las habilidades blandas en cada etapa del proyecto según corresponda indicando la fecha de aplicación los cuales pueden ser individuales en algunos casos o del equipo en otros. Las habilidades blandas son: Autoconfianza/Asunción de riesgo, Resiliencia, Planificación/Organización, Creatividad e Innovación, Cooperación, Adaptabilidad, Iniciativa, Perseverancia y Resistencia a la frustración.</w:t>
      </w:r>
    </w:p>
    <w:p w14:paraId="42448E6F" w14:textId="77777777" w:rsidR="00B16000" w:rsidRPr="00922420" w:rsidRDefault="00B16000" w:rsidP="00B16000">
      <w:pPr>
        <w:ind w:left="709"/>
        <w:contextualSpacing/>
        <w:rPr>
          <w:rFonts w:ascii="Comic Sans MS" w:hAnsi="Comic Sans MS"/>
        </w:rPr>
      </w:pPr>
    </w:p>
    <w:p w14:paraId="5B190EDD"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creación</w:t>
      </w:r>
    </w:p>
    <w:p w14:paraId="6B5C2C9E" w14:textId="77777777" w:rsidR="00B16000" w:rsidRPr="00922420" w:rsidRDefault="00B16000" w:rsidP="00B16000">
      <w:pPr>
        <w:pStyle w:val="Prrafodelista"/>
        <w:rPr>
          <w:rFonts w:ascii="Comic Sans MS" w:hAnsi="Comic Sans MS"/>
        </w:rPr>
      </w:pPr>
    </w:p>
    <w:p w14:paraId="4A289EA9"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Empatizar: Exploración del problema</w:t>
      </w:r>
    </w:p>
    <w:p w14:paraId="135B9D94" w14:textId="77777777" w:rsidR="00B16000" w:rsidRPr="00922420" w:rsidRDefault="00B16000" w:rsidP="00B16000">
      <w:pPr>
        <w:pStyle w:val="Prrafodelista"/>
        <w:rPr>
          <w:rFonts w:ascii="Comic Sans MS" w:hAnsi="Comic Sans MS"/>
        </w:rPr>
      </w:pPr>
    </w:p>
    <w:p w14:paraId="3CB8E49F" w14:textId="77777777" w:rsidR="00B16000" w:rsidRPr="00922420" w:rsidRDefault="00B16000" w:rsidP="00B16000">
      <w:pPr>
        <w:pStyle w:val="Prrafodelista"/>
        <w:rPr>
          <w:rFonts w:ascii="Comic Sans MS" w:hAnsi="Comic Sans MS"/>
        </w:rPr>
      </w:pPr>
      <w:r w:rsidRPr="00922420">
        <w:rPr>
          <w:rFonts w:ascii="Comic Sans MS" w:hAnsi="Comic Sans MS"/>
        </w:rPr>
        <w:t xml:space="preserve">Evidencia de la realización de la entrevista, video de 10 minutos, la entrevista debe de desarrollarse, empleando, preguntas típicas de la metodología del </w:t>
      </w:r>
      <w:proofErr w:type="spellStart"/>
      <w:r w:rsidRPr="00922420">
        <w:rPr>
          <w:rFonts w:ascii="Comic Sans MS" w:hAnsi="Comic Sans MS"/>
        </w:rPr>
        <w:t>Design</w:t>
      </w:r>
      <w:proofErr w:type="spellEnd"/>
      <w:r w:rsidRPr="00922420">
        <w:rPr>
          <w:rFonts w:ascii="Comic Sans MS" w:hAnsi="Comic Sans MS"/>
        </w:rPr>
        <w:t xml:space="preserve"> </w:t>
      </w:r>
      <w:proofErr w:type="spellStart"/>
      <w:r w:rsidRPr="00922420">
        <w:rPr>
          <w:rFonts w:ascii="Comic Sans MS" w:hAnsi="Comic Sans MS"/>
        </w:rPr>
        <w:t>Thinking</w:t>
      </w:r>
      <w:proofErr w:type="spellEnd"/>
      <w:r w:rsidRPr="00922420">
        <w:rPr>
          <w:rFonts w:ascii="Comic Sans MS" w:hAnsi="Comic Sans MS"/>
        </w:rPr>
        <w:t>, mínimamente estas pueden ser, Preguntas como “¿Y si...?”, “Cuéntame...”, “¿Por qué...?” son herramientas clave en la fase de Empatizar, porque promueven una conversación natural y profunda.</w:t>
      </w:r>
    </w:p>
    <w:p w14:paraId="1C2787E6" w14:textId="77777777" w:rsidR="00B16000" w:rsidRPr="00922420" w:rsidRDefault="00B16000" w:rsidP="00B16000">
      <w:pPr>
        <w:pStyle w:val="Prrafodelista"/>
        <w:rPr>
          <w:rFonts w:ascii="Comic Sans MS" w:hAnsi="Comic Sans MS"/>
        </w:rPr>
      </w:pPr>
    </w:p>
    <w:p w14:paraId="339537C1"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Definir: Síntesis de hallazgos y reformulación del problema</w:t>
      </w:r>
    </w:p>
    <w:p w14:paraId="7E88BF9A" w14:textId="77777777" w:rsidR="00B16000" w:rsidRPr="00922420" w:rsidRDefault="00B16000" w:rsidP="00B16000">
      <w:pPr>
        <w:ind w:left="709"/>
        <w:contextualSpacing/>
        <w:rPr>
          <w:rFonts w:ascii="Comic Sans MS" w:hAnsi="Comic Sans MS"/>
        </w:rPr>
      </w:pPr>
      <w:r w:rsidRPr="00922420">
        <w:rPr>
          <w:rFonts w:ascii="Comic Sans MS" w:hAnsi="Comic Sans MS"/>
        </w:rPr>
        <w:t>Evidencia de los diferentes instrumentos que se hayan utilizado de acuerdo a la técnica empleada, en ese marco, podrían ser:</w:t>
      </w:r>
    </w:p>
    <w:p w14:paraId="5F2B64A4" w14:textId="77777777"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Mapa de empatía.</w:t>
      </w:r>
    </w:p>
    <w:p w14:paraId="1EC0BE6C" w14:textId="77777777"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 xml:space="preserve">Mapa de </w:t>
      </w:r>
      <w:proofErr w:type="spellStart"/>
      <w:r w:rsidRPr="00922420">
        <w:rPr>
          <w:rFonts w:ascii="Comic Sans MS" w:hAnsi="Comic Sans MS"/>
        </w:rPr>
        <w:t>insights</w:t>
      </w:r>
      <w:proofErr w:type="spellEnd"/>
      <w:r w:rsidRPr="00922420">
        <w:rPr>
          <w:rFonts w:ascii="Comic Sans MS" w:hAnsi="Comic Sans MS"/>
        </w:rPr>
        <w:t xml:space="preserve"> clave obtenidos de la fase de empatizar.</w:t>
      </w:r>
    </w:p>
    <w:p w14:paraId="6355FCB7" w14:textId="315F4F88"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Definición clara del problema (POV - Punto de Vista).</w:t>
      </w:r>
    </w:p>
    <w:p w14:paraId="307ADE70" w14:textId="47C8D980" w:rsidR="00662E7C" w:rsidRPr="00922420" w:rsidRDefault="00662E7C" w:rsidP="00662E7C">
      <w:pPr>
        <w:pStyle w:val="Prrafodelista"/>
        <w:numPr>
          <w:ilvl w:val="0"/>
          <w:numId w:val="4"/>
        </w:numPr>
        <w:rPr>
          <w:rFonts w:ascii="Comic Sans MS" w:hAnsi="Comic Sans MS"/>
        </w:rPr>
      </w:pPr>
      <w:r w:rsidRPr="00922420">
        <w:rPr>
          <w:rFonts w:ascii="Comic Sans MS" w:hAnsi="Comic Sans MS"/>
        </w:rPr>
        <w:t xml:space="preserve">Reuniones de trabajo, pizarras con </w:t>
      </w:r>
      <w:proofErr w:type="spellStart"/>
      <w:r w:rsidRPr="00922420">
        <w:rPr>
          <w:rFonts w:ascii="Comic Sans MS" w:hAnsi="Comic Sans MS"/>
        </w:rPr>
        <w:t>post-its</w:t>
      </w:r>
      <w:proofErr w:type="spellEnd"/>
      <w:r w:rsidRPr="00922420">
        <w:rPr>
          <w:rFonts w:ascii="Comic Sans MS" w:hAnsi="Comic Sans MS"/>
        </w:rPr>
        <w:t>, esquemas de definición</w:t>
      </w:r>
      <w:r w:rsidRPr="00922420">
        <w:rPr>
          <w:rFonts w:ascii="Comic Sans MS" w:hAnsi="Comic Sans MS"/>
        </w:rPr>
        <w:t xml:space="preserve"> </w:t>
      </w:r>
      <w:r w:rsidRPr="00922420">
        <w:rPr>
          <w:rFonts w:ascii="Comic Sans MS" w:hAnsi="Comic Sans MS"/>
        </w:rPr>
        <w:t>del problema.</w:t>
      </w:r>
    </w:p>
    <w:p w14:paraId="74CCDD42" w14:textId="77777777" w:rsidR="00B16000" w:rsidRPr="00922420" w:rsidRDefault="00B16000" w:rsidP="00B16000">
      <w:pPr>
        <w:ind w:left="709"/>
        <w:contextualSpacing/>
        <w:rPr>
          <w:rFonts w:ascii="Comic Sans MS" w:hAnsi="Comic Sans MS"/>
        </w:rPr>
      </w:pPr>
      <w:r w:rsidRPr="00922420">
        <w:rPr>
          <w:rFonts w:ascii="Comic Sans MS" w:hAnsi="Comic Sans MS"/>
        </w:rPr>
        <w:t>Nota: Podría utilizarse otras herramientas que no están listadas, pero igual adjuntar la evidencia fotográfica.</w:t>
      </w:r>
    </w:p>
    <w:p w14:paraId="72511294" w14:textId="77777777" w:rsidR="00B16000" w:rsidRPr="00922420" w:rsidRDefault="00B16000" w:rsidP="00B16000">
      <w:pPr>
        <w:ind w:left="709"/>
        <w:contextualSpacing/>
        <w:rPr>
          <w:rFonts w:ascii="Comic Sans MS" w:hAnsi="Comic Sans MS"/>
        </w:rPr>
      </w:pPr>
    </w:p>
    <w:p w14:paraId="2B429D4C"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Idear: Generación de soluciones creativas</w:t>
      </w:r>
    </w:p>
    <w:p w14:paraId="359924E2" w14:textId="77777777" w:rsidR="00B16000" w:rsidRPr="00922420" w:rsidRDefault="00B16000" w:rsidP="00B16000">
      <w:pPr>
        <w:ind w:left="709"/>
        <w:contextualSpacing/>
        <w:rPr>
          <w:rFonts w:ascii="Comic Sans MS" w:hAnsi="Comic Sans MS"/>
        </w:rPr>
      </w:pPr>
      <w:r w:rsidRPr="00922420">
        <w:rPr>
          <w:rFonts w:ascii="Comic Sans MS" w:hAnsi="Comic Sans MS"/>
        </w:rPr>
        <w:t>Evidencia fotográfica fechada de:</w:t>
      </w:r>
    </w:p>
    <w:p w14:paraId="4F28B563" w14:textId="79330F04" w:rsidR="00B16000" w:rsidRPr="00922420" w:rsidRDefault="00662E7C" w:rsidP="00B16000">
      <w:pPr>
        <w:pStyle w:val="Prrafodelista"/>
        <w:numPr>
          <w:ilvl w:val="0"/>
          <w:numId w:val="5"/>
        </w:numPr>
        <w:rPr>
          <w:rFonts w:ascii="Comic Sans MS" w:hAnsi="Comic Sans MS"/>
        </w:rPr>
      </w:pPr>
      <w:r w:rsidRPr="00922420">
        <w:rPr>
          <w:rFonts w:ascii="Comic Sans MS" w:hAnsi="Comic Sans MS"/>
        </w:rPr>
        <w:t>L</w:t>
      </w:r>
      <w:r w:rsidR="00B16000" w:rsidRPr="00922420">
        <w:rPr>
          <w:rFonts w:ascii="Comic Sans MS" w:hAnsi="Comic Sans MS"/>
        </w:rPr>
        <w:t>a técnica de creatividad que se ha utilizado de acuerdo a la decisión informada del equipo.</w:t>
      </w:r>
    </w:p>
    <w:p w14:paraId="67C37526" w14:textId="77777777" w:rsidR="00B16000" w:rsidRPr="00922420" w:rsidRDefault="00B16000" w:rsidP="00B16000">
      <w:pPr>
        <w:pStyle w:val="Prrafodelista"/>
        <w:numPr>
          <w:ilvl w:val="0"/>
          <w:numId w:val="5"/>
        </w:numPr>
        <w:rPr>
          <w:rFonts w:ascii="Comic Sans MS" w:hAnsi="Comic Sans MS"/>
        </w:rPr>
      </w:pPr>
      <w:r w:rsidRPr="00922420">
        <w:rPr>
          <w:rFonts w:ascii="Comic Sans MS" w:hAnsi="Comic Sans MS"/>
        </w:rPr>
        <w:t>Reuniones de debates sobre las ideas de solución.</w:t>
      </w:r>
    </w:p>
    <w:p w14:paraId="50721902" w14:textId="77777777" w:rsidR="00B16000" w:rsidRPr="00922420" w:rsidRDefault="00B16000" w:rsidP="00B16000">
      <w:pPr>
        <w:ind w:left="709"/>
        <w:contextualSpacing/>
        <w:rPr>
          <w:rFonts w:ascii="Comic Sans MS" w:hAnsi="Comic Sans MS"/>
        </w:rPr>
      </w:pPr>
    </w:p>
    <w:p w14:paraId="44363246"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Prototipar: Construcción del primer prototipo</w:t>
      </w:r>
    </w:p>
    <w:p w14:paraId="6E338B62" w14:textId="77777777" w:rsidR="00B16000" w:rsidRPr="00922420" w:rsidRDefault="00B16000" w:rsidP="00B16000">
      <w:pPr>
        <w:ind w:left="709"/>
        <w:contextualSpacing/>
        <w:rPr>
          <w:rFonts w:ascii="Comic Sans MS" w:hAnsi="Comic Sans MS"/>
        </w:rPr>
      </w:pPr>
    </w:p>
    <w:p w14:paraId="4A771447" w14:textId="77777777" w:rsidR="00B16000" w:rsidRPr="00922420" w:rsidRDefault="00B16000" w:rsidP="00B16000">
      <w:pPr>
        <w:ind w:left="709"/>
        <w:contextualSpacing/>
        <w:rPr>
          <w:rFonts w:ascii="Comic Sans MS" w:hAnsi="Comic Sans MS"/>
        </w:rPr>
      </w:pPr>
      <w:r w:rsidRPr="00922420">
        <w:rPr>
          <w:rFonts w:ascii="Comic Sans MS" w:hAnsi="Comic Sans MS"/>
        </w:rPr>
        <w:t>Evidencias fotográficas fechadas de:</w:t>
      </w:r>
    </w:p>
    <w:p w14:paraId="5551D45D"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lastRenderedPageBreak/>
        <w:t>Primer boceto o esquema de la idea solución obtenida en la fase Idear.</w:t>
      </w:r>
    </w:p>
    <w:p w14:paraId="3F4CD531"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Primer prototipo desarrollado.</w:t>
      </w:r>
    </w:p>
    <w:p w14:paraId="019B97BD"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Del proceso de fabricación y pruebas iniciales del prototipo.</w:t>
      </w:r>
    </w:p>
    <w:p w14:paraId="4918E675"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Listado de materiales y herramientas utilizadas.</w:t>
      </w:r>
    </w:p>
    <w:p w14:paraId="5B4DE434" w14:textId="77777777" w:rsidR="00B16000" w:rsidRPr="00922420" w:rsidRDefault="00B16000" w:rsidP="00B16000">
      <w:pPr>
        <w:pStyle w:val="Prrafodelista"/>
        <w:ind w:left="1429"/>
        <w:rPr>
          <w:rFonts w:ascii="Comic Sans MS" w:hAnsi="Comic Sans MS"/>
        </w:rPr>
      </w:pPr>
    </w:p>
    <w:p w14:paraId="5638920E"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Evaluar: Someter el prototipo al juicio de usuarios.</w:t>
      </w:r>
    </w:p>
    <w:p w14:paraId="534803E4" w14:textId="5957E542" w:rsidR="00B16000" w:rsidRPr="00922420" w:rsidRDefault="00B16000" w:rsidP="00B16000">
      <w:pPr>
        <w:ind w:left="709"/>
        <w:contextualSpacing/>
        <w:rPr>
          <w:rFonts w:ascii="Comic Sans MS" w:hAnsi="Comic Sans MS"/>
        </w:rPr>
      </w:pPr>
      <w:r w:rsidRPr="00922420">
        <w:rPr>
          <w:rFonts w:ascii="Comic Sans MS" w:hAnsi="Comic Sans MS"/>
        </w:rPr>
        <w:t xml:space="preserve">Evidencia </w:t>
      </w:r>
      <w:r w:rsidR="00662E7C" w:rsidRPr="00922420">
        <w:rPr>
          <w:rFonts w:ascii="Comic Sans MS" w:hAnsi="Comic Sans MS"/>
        </w:rPr>
        <w:t>de video 10 minutos</w:t>
      </w:r>
      <w:r w:rsidRPr="00922420">
        <w:rPr>
          <w:rFonts w:ascii="Comic Sans MS" w:hAnsi="Comic Sans MS"/>
        </w:rPr>
        <w:t xml:space="preserve"> de haber llevado a cabo esta fase con usuarios. Puede haberse utilizado diferentes técnicas de acuerdo a la decisión informada del equipo.</w:t>
      </w:r>
    </w:p>
    <w:p w14:paraId="0CCA35BF" w14:textId="77777777" w:rsidR="00B16000" w:rsidRPr="00922420" w:rsidRDefault="00B16000" w:rsidP="00B16000">
      <w:pPr>
        <w:contextualSpacing/>
        <w:rPr>
          <w:rFonts w:ascii="Comic Sans MS" w:hAnsi="Comic Sans MS"/>
        </w:rPr>
      </w:pPr>
    </w:p>
    <w:p w14:paraId="447C93CA"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Planificación</w:t>
      </w:r>
    </w:p>
    <w:p w14:paraId="7A3E7715" w14:textId="77777777" w:rsidR="00B16000" w:rsidRPr="00922420" w:rsidRDefault="00B16000" w:rsidP="00B16000">
      <w:pPr>
        <w:pStyle w:val="Prrafodelista"/>
        <w:rPr>
          <w:rFonts w:ascii="Comic Sans MS" w:hAnsi="Comic Sans MS"/>
        </w:rPr>
      </w:pPr>
    </w:p>
    <w:p w14:paraId="496B6481" w14:textId="77777777"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 xml:space="preserve">Evidencias fotográficas fechadas de la elaboración de las hipótesis falsables en el Lean </w:t>
      </w:r>
      <w:proofErr w:type="spellStart"/>
      <w:r w:rsidRPr="00922420">
        <w:rPr>
          <w:rFonts w:ascii="Comic Sans MS" w:hAnsi="Comic Sans MS"/>
        </w:rPr>
        <w:t>canvas</w:t>
      </w:r>
      <w:proofErr w:type="spellEnd"/>
      <w:r w:rsidRPr="00922420">
        <w:rPr>
          <w:rFonts w:ascii="Comic Sans MS" w:hAnsi="Comic Sans MS"/>
        </w:rPr>
        <w:t>.</w:t>
      </w:r>
    </w:p>
    <w:p w14:paraId="37FB76B7" w14:textId="6F856CF0"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 xml:space="preserve">Listado de las Hipótesis falsables de </w:t>
      </w:r>
      <w:r w:rsidR="00662E7C" w:rsidRPr="00922420">
        <w:rPr>
          <w:rFonts w:ascii="Comic Sans MS" w:hAnsi="Comic Sans MS"/>
        </w:rPr>
        <w:t xml:space="preserve">todos </w:t>
      </w:r>
      <w:r w:rsidRPr="00922420">
        <w:rPr>
          <w:rFonts w:ascii="Comic Sans MS" w:hAnsi="Comic Sans MS"/>
        </w:rPr>
        <w:t>los bloques</w:t>
      </w:r>
      <w:r w:rsidR="00662E7C" w:rsidRPr="00922420">
        <w:rPr>
          <w:rFonts w:ascii="Comic Sans MS" w:hAnsi="Comic Sans MS"/>
        </w:rPr>
        <w:t>.</w:t>
      </w:r>
    </w:p>
    <w:p w14:paraId="450619C1" w14:textId="77777777"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Plan de validación de hipótesis con experimentos concretos, la validación debe seguir un orden estratégico. Primero se validan los problemas y los clientes, luego la solución y finalmente la viabilidad del negocio. Esta planificación debe de mostrarse en un Diagrama Gantt.</w:t>
      </w:r>
    </w:p>
    <w:p w14:paraId="1616E1B3" w14:textId="77777777" w:rsidR="00B16000" w:rsidRPr="00922420" w:rsidRDefault="00B16000" w:rsidP="00B16000">
      <w:pPr>
        <w:pStyle w:val="Prrafodelista"/>
        <w:rPr>
          <w:rFonts w:ascii="Comic Sans MS" w:hAnsi="Comic Sans MS"/>
        </w:rPr>
      </w:pPr>
    </w:p>
    <w:p w14:paraId="06DD48AD"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ejecución</w:t>
      </w:r>
    </w:p>
    <w:p w14:paraId="7239D49C" w14:textId="77777777" w:rsidR="00B16000" w:rsidRPr="00922420" w:rsidRDefault="00B16000" w:rsidP="00B16000">
      <w:pPr>
        <w:pStyle w:val="Prrafodelista"/>
        <w:rPr>
          <w:rFonts w:ascii="Comic Sans MS" w:hAnsi="Comic Sans MS"/>
        </w:rPr>
      </w:pPr>
    </w:p>
    <w:p w14:paraId="48E6A15B" w14:textId="77777777" w:rsidR="00922420" w:rsidRPr="00922420" w:rsidRDefault="00922420" w:rsidP="00922420">
      <w:pPr>
        <w:pStyle w:val="Prrafodelista"/>
        <w:numPr>
          <w:ilvl w:val="0"/>
          <w:numId w:val="8"/>
        </w:numPr>
        <w:rPr>
          <w:rFonts w:ascii="Comic Sans MS" w:hAnsi="Comic Sans MS"/>
        </w:rPr>
      </w:pPr>
      <w:r w:rsidRPr="00922420">
        <w:rPr>
          <w:rFonts w:ascii="Comic Sans MS" w:hAnsi="Comic Sans MS"/>
        </w:rPr>
        <w:t>Evidencias de videos de fechadas de una duración de cinco minutos</w:t>
      </w:r>
      <w:r w:rsidRPr="00922420">
        <w:rPr>
          <w:rFonts w:ascii="Comic Sans MS" w:hAnsi="Comic Sans MS"/>
        </w:rPr>
        <w:t xml:space="preserve"> </w:t>
      </w:r>
      <w:r w:rsidRPr="00922420">
        <w:rPr>
          <w:rFonts w:ascii="Comic Sans MS" w:hAnsi="Comic Sans MS"/>
        </w:rPr>
        <w:t>de las entrevistas de problemas y entrevistas de solución realizadas</w:t>
      </w:r>
      <w:r w:rsidRPr="00922420">
        <w:rPr>
          <w:rFonts w:ascii="Comic Sans MS" w:hAnsi="Comic Sans MS"/>
        </w:rPr>
        <w:t xml:space="preserve"> </w:t>
      </w:r>
      <w:r w:rsidRPr="00922420">
        <w:rPr>
          <w:rFonts w:ascii="Comic Sans MS" w:hAnsi="Comic Sans MS"/>
        </w:rPr>
        <w:t>con usuarios reales.</w:t>
      </w:r>
    </w:p>
    <w:p w14:paraId="53211E37" w14:textId="5B4D8B52" w:rsidR="00B16000" w:rsidRPr="00922420" w:rsidRDefault="00B16000" w:rsidP="00922420">
      <w:pPr>
        <w:pStyle w:val="Prrafodelista"/>
        <w:numPr>
          <w:ilvl w:val="0"/>
          <w:numId w:val="8"/>
        </w:numPr>
        <w:rPr>
          <w:rFonts w:ascii="Comic Sans MS" w:hAnsi="Comic Sans MS"/>
        </w:rPr>
      </w:pPr>
      <w:r w:rsidRPr="00922420">
        <w:rPr>
          <w:rFonts w:ascii="Comic Sans MS" w:hAnsi="Comic Sans MS"/>
        </w:rPr>
        <w:t>Listado de los resultados de validaciones iniciales.</w:t>
      </w:r>
    </w:p>
    <w:p w14:paraId="38910BC2" w14:textId="77777777" w:rsidR="00B16000" w:rsidRPr="00922420" w:rsidRDefault="00B16000" w:rsidP="00B16000">
      <w:pPr>
        <w:pStyle w:val="Prrafodelista"/>
        <w:numPr>
          <w:ilvl w:val="0"/>
          <w:numId w:val="8"/>
        </w:numPr>
        <w:rPr>
          <w:rFonts w:ascii="Comic Sans MS" w:hAnsi="Comic Sans MS"/>
        </w:rPr>
      </w:pPr>
      <w:r w:rsidRPr="00922420">
        <w:rPr>
          <w:rFonts w:ascii="Comic Sans MS" w:hAnsi="Comic Sans MS"/>
        </w:rPr>
        <w:t>Listado de los cambios y ajustes realizados en el producto.</w:t>
      </w:r>
    </w:p>
    <w:p w14:paraId="2F7CDAE8" w14:textId="77777777" w:rsidR="00B16000" w:rsidRPr="00922420" w:rsidRDefault="00B16000" w:rsidP="00B16000">
      <w:pPr>
        <w:pStyle w:val="Prrafodelista"/>
        <w:numPr>
          <w:ilvl w:val="0"/>
          <w:numId w:val="8"/>
        </w:numPr>
        <w:rPr>
          <w:rFonts w:ascii="Comic Sans MS" w:hAnsi="Comic Sans MS"/>
        </w:rPr>
      </w:pPr>
      <w:r w:rsidRPr="00922420">
        <w:rPr>
          <w:rFonts w:ascii="Comic Sans MS" w:hAnsi="Comic Sans MS"/>
        </w:rPr>
        <w:t>Evidencias fotográficas fechadas de comparación visual del antes y después del PMV (fotos fechadas de versiones del producto en diferentes etapas).</w:t>
      </w:r>
    </w:p>
    <w:p w14:paraId="63E6D06B" w14:textId="77777777" w:rsidR="00B16000" w:rsidRPr="00922420" w:rsidRDefault="00B16000" w:rsidP="00B16000">
      <w:pPr>
        <w:contextualSpacing/>
        <w:rPr>
          <w:rFonts w:ascii="Comic Sans MS" w:hAnsi="Comic Sans MS"/>
        </w:rPr>
      </w:pPr>
    </w:p>
    <w:p w14:paraId="28D6866B" w14:textId="77777777" w:rsidR="00B16000" w:rsidRPr="00922420" w:rsidRDefault="00B16000" w:rsidP="00B16000">
      <w:pPr>
        <w:contextualSpacing/>
        <w:rPr>
          <w:rFonts w:ascii="Comic Sans MS" w:hAnsi="Comic Sans MS"/>
          <w:b/>
          <w:bCs/>
        </w:rPr>
      </w:pPr>
      <w:r w:rsidRPr="00922420">
        <w:rPr>
          <w:rFonts w:ascii="Comic Sans MS" w:hAnsi="Comic Sans MS"/>
          <w:b/>
          <w:bCs/>
        </w:rPr>
        <w:t>4.4.1</w:t>
      </w:r>
      <w:r w:rsidRPr="00922420">
        <w:rPr>
          <w:rFonts w:ascii="Comic Sans MS" w:hAnsi="Comic Sans MS"/>
          <w:b/>
          <w:bCs/>
        </w:rPr>
        <w:tab/>
        <w:t>Estrategias de Captación de Clientes</w:t>
      </w:r>
    </w:p>
    <w:p w14:paraId="48EF7FC7" w14:textId="77777777" w:rsidR="00B16000" w:rsidRPr="00922420" w:rsidRDefault="00B16000" w:rsidP="00B16000">
      <w:pPr>
        <w:ind w:left="709"/>
        <w:contextualSpacing/>
        <w:rPr>
          <w:rFonts w:ascii="Comic Sans MS" w:hAnsi="Comic Sans MS"/>
        </w:rPr>
      </w:pPr>
      <w:r w:rsidRPr="00922420">
        <w:rPr>
          <w:rFonts w:ascii="Comic Sans MS" w:hAnsi="Comic Sans MS"/>
        </w:rPr>
        <w:t>a) Evidencias de Acciones tomadas para atraer clientes:</w:t>
      </w:r>
    </w:p>
    <w:p w14:paraId="2705C505" w14:textId="77777777" w:rsidR="00B16000" w:rsidRPr="00922420" w:rsidRDefault="00B16000" w:rsidP="00B16000">
      <w:pPr>
        <w:pStyle w:val="Prrafodelista"/>
        <w:numPr>
          <w:ilvl w:val="0"/>
          <w:numId w:val="9"/>
        </w:numPr>
        <w:ind w:left="1429"/>
        <w:rPr>
          <w:rFonts w:ascii="Comic Sans MS" w:hAnsi="Comic Sans MS"/>
        </w:rPr>
      </w:pPr>
      <w:r w:rsidRPr="00922420">
        <w:rPr>
          <w:rFonts w:ascii="Comic Sans MS" w:hAnsi="Comic Sans MS"/>
        </w:rPr>
        <w:t>Video publicitario subido a redes sociales.</w:t>
      </w:r>
    </w:p>
    <w:p w14:paraId="23640E7C" w14:textId="77777777" w:rsidR="00B16000" w:rsidRPr="00922420" w:rsidRDefault="00B16000" w:rsidP="00B16000">
      <w:pPr>
        <w:pStyle w:val="Prrafodelista"/>
        <w:numPr>
          <w:ilvl w:val="0"/>
          <w:numId w:val="9"/>
        </w:numPr>
        <w:ind w:left="1429"/>
        <w:rPr>
          <w:rFonts w:ascii="Comic Sans MS" w:hAnsi="Comic Sans MS"/>
        </w:rPr>
      </w:pPr>
      <w:r w:rsidRPr="00922420">
        <w:rPr>
          <w:rFonts w:ascii="Comic Sans MS" w:hAnsi="Comic Sans MS"/>
        </w:rPr>
        <w:t>Afiches y otras publicidades gratuitas en redes sociales.</w:t>
      </w:r>
    </w:p>
    <w:p w14:paraId="508C7154" w14:textId="77777777" w:rsidR="00B16000" w:rsidRPr="00922420" w:rsidRDefault="00B16000" w:rsidP="00B16000">
      <w:pPr>
        <w:contextualSpacing/>
        <w:rPr>
          <w:rFonts w:ascii="Comic Sans MS" w:hAnsi="Comic Sans MS"/>
        </w:rPr>
      </w:pPr>
    </w:p>
    <w:p w14:paraId="36E48BE4" w14:textId="77777777" w:rsidR="00B16000" w:rsidRPr="00922420" w:rsidRDefault="00B16000" w:rsidP="00B16000">
      <w:pPr>
        <w:contextualSpacing/>
        <w:rPr>
          <w:rFonts w:ascii="Comic Sans MS" w:hAnsi="Comic Sans MS"/>
          <w:b/>
          <w:bCs/>
        </w:rPr>
      </w:pPr>
      <w:r w:rsidRPr="00922420">
        <w:rPr>
          <w:rFonts w:ascii="Comic Sans MS" w:hAnsi="Comic Sans MS"/>
          <w:b/>
          <w:bCs/>
        </w:rPr>
        <w:t>4.4.2</w:t>
      </w:r>
      <w:r w:rsidRPr="00922420">
        <w:rPr>
          <w:rFonts w:ascii="Comic Sans MS" w:hAnsi="Comic Sans MS"/>
          <w:b/>
          <w:bCs/>
        </w:rPr>
        <w:tab/>
        <w:t>Estrategias de Retención de Clientes</w:t>
      </w:r>
    </w:p>
    <w:p w14:paraId="78D784A3" w14:textId="77777777" w:rsidR="00B16000" w:rsidRPr="00922420" w:rsidRDefault="00B16000" w:rsidP="00B16000">
      <w:pPr>
        <w:pStyle w:val="Prrafodelista"/>
        <w:numPr>
          <w:ilvl w:val="0"/>
          <w:numId w:val="10"/>
        </w:numPr>
        <w:rPr>
          <w:rFonts w:ascii="Comic Sans MS" w:hAnsi="Comic Sans MS"/>
        </w:rPr>
      </w:pPr>
      <w:r w:rsidRPr="00922420">
        <w:rPr>
          <w:rFonts w:ascii="Comic Sans MS" w:hAnsi="Comic Sans MS"/>
        </w:rPr>
        <w:t>Evidencias de los Métodos utilizados para fidelizar a los primeros clientes (Saludos y felicitaciones personalizadas, compartir contenido útil y personalizado, recomendar artículos o videos interesantes (sin vender nada), mensajes inesperados de seguimiento, pequeños detalles en los empaques o mensajes escritos a mano.</w:t>
      </w:r>
    </w:p>
    <w:p w14:paraId="7F08671C" w14:textId="52C8EE5C" w:rsidR="00B16000" w:rsidRPr="00922420" w:rsidRDefault="00B16000" w:rsidP="00B16000">
      <w:pPr>
        <w:pStyle w:val="Prrafodelista"/>
        <w:numPr>
          <w:ilvl w:val="0"/>
          <w:numId w:val="10"/>
        </w:numPr>
        <w:rPr>
          <w:rFonts w:ascii="Comic Sans MS" w:hAnsi="Comic Sans MS"/>
        </w:rPr>
      </w:pPr>
      <w:r w:rsidRPr="00922420">
        <w:rPr>
          <w:rFonts w:ascii="Comic Sans MS" w:hAnsi="Comic Sans MS"/>
        </w:rPr>
        <w:t>Otras evidencias.</w:t>
      </w:r>
    </w:p>
    <w:p w14:paraId="00688DCB" w14:textId="77777777" w:rsidR="00B16000" w:rsidRPr="00922420" w:rsidRDefault="00B16000" w:rsidP="00B16000">
      <w:pPr>
        <w:contextualSpacing/>
        <w:rPr>
          <w:rFonts w:ascii="Comic Sans MS" w:hAnsi="Comic Sans MS"/>
        </w:rPr>
      </w:pPr>
    </w:p>
    <w:p w14:paraId="46145886" w14:textId="77777777" w:rsidR="00B16000" w:rsidRPr="00922420" w:rsidRDefault="00B16000" w:rsidP="00B16000">
      <w:pPr>
        <w:contextualSpacing/>
        <w:rPr>
          <w:rFonts w:ascii="Comic Sans MS" w:hAnsi="Comic Sans MS"/>
          <w:b/>
          <w:bCs/>
        </w:rPr>
      </w:pPr>
      <w:r w:rsidRPr="00922420">
        <w:rPr>
          <w:rFonts w:ascii="Comic Sans MS" w:hAnsi="Comic Sans MS"/>
          <w:b/>
          <w:bCs/>
        </w:rPr>
        <w:t>4.4.3</w:t>
      </w:r>
      <w:r w:rsidRPr="00922420">
        <w:rPr>
          <w:rFonts w:ascii="Comic Sans MS" w:hAnsi="Comic Sans MS"/>
          <w:b/>
          <w:bCs/>
        </w:rPr>
        <w:tab/>
        <w:t>Ampliación de Ingresos y Crecimiento del Negocio</w:t>
      </w:r>
    </w:p>
    <w:p w14:paraId="1594D3DE" w14:textId="77777777" w:rsidR="00B16000" w:rsidRPr="00922420" w:rsidRDefault="00B16000" w:rsidP="00B16000">
      <w:pPr>
        <w:pStyle w:val="Prrafodelista"/>
        <w:numPr>
          <w:ilvl w:val="0"/>
          <w:numId w:val="11"/>
        </w:numPr>
        <w:rPr>
          <w:rFonts w:ascii="Comic Sans MS" w:hAnsi="Comic Sans MS"/>
        </w:rPr>
      </w:pPr>
      <w:r w:rsidRPr="00922420">
        <w:rPr>
          <w:rFonts w:ascii="Comic Sans MS" w:hAnsi="Comic Sans MS"/>
        </w:rPr>
        <w:t>Evidencias fotográficas fechadas de: Estrategias para escalar el negocio (nuevos canales de venta, diversificación de productos, etc.).</w:t>
      </w:r>
    </w:p>
    <w:p w14:paraId="09909C95" w14:textId="77777777" w:rsidR="00B16000" w:rsidRPr="00922420" w:rsidRDefault="00B16000" w:rsidP="00B16000">
      <w:pPr>
        <w:pStyle w:val="Prrafodelista"/>
        <w:numPr>
          <w:ilvl w:val="0"/>
          <w:numId w:val="11"/>
        </w:numPr>
        <w:rPr>
          <w:rFonts w:ascii="Comic Sans MS" w:hAnsi="Comic Sans MS"/>
        </w:rPr>
      </w:pPr>
      <w:r w:rsidRPr="00922420">
        <w:rPr>
          <w:rFonts w:ascii="Comic Sans MS" w:hAnsi="Comic Sans MS"/>
        </w:rPr>
        <w:lastRenderedPageBreak/>
        <w:t>Evidencias con fotografías fechadas de, mejoras en el producto.</w:t>
      </w:r>
    </w:p>
    <w:p w14:paraId="0BD3A4B3" w14:textId="77777777" w:rsidR="00B16000" w:rsidRPr="00922420" w:rsidRDefault="00B16000" w:rsidP="00B16000">
      <w:pPr>
        <w:contextualSpacing/>
        <w:rPr>
          <w:rFonts w:ascii="Comic Sans MS" w:hAnsi="Comic Sans MS"/>
        </w:rPr>
      </w:pPr>
    </w:p>
    <w:p w14:paraId="51620CB7"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evaluación</w:t>
      </w:r>
    </w:p>
    <w:p w14:paraId="398EB055" w14:textId="77777777" w:rsidR="00B16000" w:rsidRPr="00922420" w:rsidRDefault="00B16000" w:rsidP="00B16000">
      <w:pPr>
        <w:ind w:left="709"/>
        <w:contextualSpacing/>
        <w:rPr>
          <w:rFonts w:ascii="Comic Sans MS" w:hAnsi="Comic Sans MS"/>
        </w:rPr>
      </w:pPr>
      <w:r w:rsidRPr="00922420">
        <w:rPr>
          <w:rFonts w:ascii="Comic Sans MS" w:hAnsi="Comic Sans MS"/>
        </w:rPr>
        <w:t>a) Evaluación del proceso y aprendizajes</w:t>
      </w:r>
    </w:p>
    <w:p w14:paraId="320F7D47"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Listado de principales desafíos enfrentados y cómo se resolvieron.</w:t>
      </w:r>
    </w:p>
    <w:p w14:paraId="1745E2D0"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Listado de Lecciones aprendidas y mejoras para el futuro.</w:t>
      </w:r>
    </w:p>
    <w:p w14:paraId="6F1B0D1E"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Fotografías fechadas de todo el equipo reflexionando sobre el proceso.</w:t>
      </w:r>
    </w:p>
    <w:p w14:paraId="7BD323A4" w14:textId="77777777" w:rsidR="00B16000" w:rsidRPr="00922420" w:rsidRDefault="00B16000" w:rsidP="00B16000">
      <w:pPr>
        <w:contextualSpacing/>
        <w:rPr>
          <w:rFonts w:ascii="Comic Sans MS" w:hAnsi="Comic Sans MS"/>
        </w:rPr>
      </w:pPr>
    </w:p>
    <w:p w14:paraId="6E0B5292" w14:textId="77777777" w:rsidR="00B16000" w:rsidRPr="00922420" w:rsidRDefault="00B16000" w:rsidP="00B16000">
      <w:pPr>
        <w:contextualSpacing/>
        <w:rPr>
          <w:rFonts w:ascii="Comic Sans MS" w:hAnsi="Comic Sans MS"/>
        </w:rPr>
      </w:pPr>
      <w:r w:rsidRPr="00922420">
        <w:rPr>
          <w:rFonts w:ascii="Comic Sans MS" w:hAnsi="Comic Sans MS"/>
        </w:rPr>
        <w:t>Anexos y Documentación Adicional (Importante para respaldo del proyecto)</w:t>
      </w:r>
    </w:p>
    <w:p w14:paraId="436B9EF4"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Facturas de compras de materiales o insumos.</w:t>
      </w:r>
    </w:p>
    <w:p w14:paraId="12BDD07C"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Registros de ventas o pedidos.</w:t>
      </w:r>
    </w:p>
    <w:p w14:paraId="16F3D05C"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Constancias de participación en ferias, concursos o eventos empresariales.</w:t>
      </w:r>
    </w:p>
    <w:p w14:paraId="6A276C09" w14:textId="77777777" w:rsidR="00B16000" w:rsidRPr="00922420" w:rsidRDefault="00B16000" w:rsidP="00B16000">
      <w:pPr>
        <w:rPr>
          <w:rFonts w:ascii="Comic Sans MS" w:hAnsi="Comic Sans MS"/>
        </w:rPr>
      </w:pPr>
    </w:p>
    <w:sectPr w:rsidR="00B16000" w:rsidRPr="00922420" w:rsidSect="002A15F0">
      <w:footerReference w:type="default" r:id="rId11"/>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2170B" w14:textId="77777777" w:rsidR="0085491E" w:rsidRDefault="0085491E" w:rsidP="00C94CCC">
      <w:pPr>
        <w:spacing w:after="0"/>
      </w:pPr>
      <w:r>
        <w:separator/>
      </w:r>
    </w:p>
  </w:endnote>
  <w:endnote w:type="continuationSeparator" w:id="0">
    <w:p w14:paraId="63090C1A" w14:textId="77777777" w:rsidR="0085491E" w:rsidRDefault="0085491E" w:rsidP="00C94C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Encode Sans">
    <w:charset w:val="00"/>
    <w:family w:val="auto"/>
    <w:pitch w:val="variable"/>
    <w:sig w:usb0="A00000FF" w:usb1="4000207B" w:usb2="00000000" w:usb3="00000000" w:csb0="00000193"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6C43D" w14:textId="15B6AC84" w:rsidR="00C94CCC" w:rsidRDefault="00C94CCC" w:rsidP="00C94CCC">
    <w:pPr>
      <w:pStyle w:val="Piedepgina"/>
      <w:jc w:val="center"/>
    </w:pPr>
    <w:r>
      <w:t xml:space="preserve">Pág. </w:t>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15B19" w14:textId="77777777" w:rsidR="0085491E" w:rsidRDefault="0085491E" w:rsidP="00C94CCC">
      <w:pPr>
        <w:spacing w:after="0"/>
      </w:pPr>
      <w:r>
        <w:separator/>
      </w:r>
    </w:p>
  </w:footnote>
  <w:footnote w:type="continuationSeparator" w:id="0">
    <w:p w14:paraId="15DA622B" w14:textId="77777777" w:rsidR="0085491E" w:rsidRDefault="0085491E" w:rsidP="00C94C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6757"/>
    <w:multiLevelType w:val="multilevel"/>
    <w:tmpl w:val="03E6D41E"/>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7DD3D0E"/>
    <w:multiLevelType w:val="hybridMultilevel"/>
    <w:tmpl w:val="18780D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86B7BD2"/>
    <w:multiLevelType w:val="hybridMultilevel"/>
    <w:tmpl w:val="FFA62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F92A6E"/>
    <w:multiLevelType w:val="hybridMultilevel"/>
    <w:tmpl w:val="F83A8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BB4056"/>
    <w:multiLevelType w:val="multilevel"/>
    <w:tmpl w:val="03E6D41E"/>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C5B3BC1"/>
    <w:multiLevelType w:val="hybridMultilevel"/>
    <w:tmpl w:val="1A50C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6B2168"/>
    <w:multiLevelType w:val="hybridMultilevel"/>
    <w:tmpl w:val="988481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50D6776C"/>
    <w:multiLevelType w:val="hybridMultilevel"/>
    <w:tmpl w:val="650CD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C8A5C30"/>
    <w:multiLevelType w:val="hybridMultilevel"/>
    <w:tmpl w:val="D8CA5A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682A5DB0"/>
    <w:multiLevelType w:val="hybridMultilevel"/>
    <w:tmpl w:val="F474C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EF32452"/>
    <w:multiLevelType w:val="hybridMultilevel"/>
    <w:tmpl w:val="2B7EE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4CA4C17"/>
    <w:multiLevelType w:val="hybridMultilevel"/>
    <w:tmpl w:val="B5AAF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771542FA"/>
    <w:multiLevelType w:val="hybridMultilevel"/>
    <w:tmpl w:val="60C4D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9576B6"/>
    <w:multiLevelType w:val="hybridMultilevel"/>
    <w:tmpl w:val="062AC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4"/>
  </w:num>
  <w:num w:numId="2">
    <w:abstractNumId w:val="10"/>
  </w:num>
  <w:num w:numId="3">
    <w:abstractNumId w:val="1"/>
  </w:num>
  <w:num w:numId="4">
    <w:abstractNumId w:val="6"/>
  </w:num>
  <w:num w:numId="5">
    <w:abstractNumId w:val="11"/>
  </w:num>
  <w:num w:numId="6">
    <w:abstractNumId w:val="13"/>
  </w:num>
  <w:num w:numId="7">
    <w:abstractNumId w:val="7"/>
  </w:num>
  <w:num w:numId="8">
    <w:abstractNumId w:val="12"/>
  </w:num>
  <w:num w:numId="9">
    <w:abstractNumId w:val="2"/>
  </w:num>
  <w:num w:numId="10">
    <w:abstractNumId w:val="5"/>
  </w:num>
  <w:num w:numId="11">
    <w:abstractNumId w:val="3"/>
  </w:num>
  <w:num w:numId="12">
    <w:abstractNumId w:val="8"/>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67"/>
    <w:rsid w:val="001D53E2"/>
    <w:rsid w:val="002A15F0"/>
    <w:rsid w:val="00301E29"/>
    <w:rsid w:val="00324E19"/>
    <w:rsid w:val="00662E7C"/>
    <w:rsid w:val="00665236"/>
    <w:rsid w:val="00823E08"/>
    <w:rsid w:val="0085491E"/>
    <w:rsid w:val="00922420"/>
    <w:rsid w:val="00B16000"/>
    <w:rsid w:val="00B844A6"/>
    <w:rsid w:val="00B97854"/>
    <w:rsid w:val="00C94CCC"/>
    <w:rsid w:val="00E2584E"/>
    <w:rsid w:val="00F137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BF720"/>
  <w15:chartTrackingRefBased/>
  <w15:docId w15:val="{AA84A0C3-FE8A-454E-B4AF-B373A182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s-ES" w:eastAsia="en-US"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3767"/>
    <w:pPr>
      <w:ind w:left="720"/>
      <w:contextualSpacing/>
    </w:pPr>
  </w:style>
  <w:style w:type="table" w:styleId="Tablaconcuadrcula">
    <w:name w:val="Table Grid"/>
    <w:basedOn w:val="Tablanormal"/>
    <w:uiPriority w:val="39"/>
    <w:rsid w:val="00665236"/>
    <w:pPr>
      <w:spacing w:after="0"/>
    </w:pPr>
    <w:rPr>
      <w:rFonts w:ascii="Segoe UI" w:hAnsi="Segoe UI"/>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4CCC"/>
    <w:pPr>
      <w:tabs>
        <w:tab w:val="center" w:pos="4252"/>
        <w:tab w:val="right" w:pos="8504"/>
      </w:tabs>
      <w:spacing w:after="0"/>
    </w:pPr>
  </w:style>
  <w:style w:type="character" w:customStyle="1" w:styleId="EncabezadoCar">
    <w:name w:val="Encabezado Car"/>
    <w:basedOn w:val="Fuentedeprrafopredeter"/>
    <w:link w:val="Encabezado"/>
    <w:uiPriority w:val="99"/>
    <w:rsid w:val="00C94CCC"/>
  </w:style>
  <w:style w:type="paragraph" w:styleId="Piedepgina">
    <w:name w:val="footer"/>
    <w:basedOn w:val="Normal"/>
    <w:link w:val="PiedepginaCar"/>
    <w:uiPriority w:val="99"/>
    <w:unhideWhenUsed/>
    <w:rsid w:val="00C94CCC"/>
    <w:pPr>
      <w:tabs>
        <w:tab w:val="center" w:pos="4252"/>
        <w:tab w:val="right" w:pos="8504"/>
      </w:tabs>
      <w:spacing w:after="0"/>
    </w:pPr>
  </w:style>
  <w:style w:type="character" w:customStyle="1" w:styleId="PiedepginaCar">
    <w:name w:val="Pie de página Car"/>
    <w:basedOn w:val="Fuentedeprrafopredeter"/>
    <w:link w:val="Piedepgina"/>
    <w:uiPriority w:val="99"/>
    <w:rsid w:val="00C94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1050</Words>
  <Characters>5777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dc:creator>
  <cp:keywords/>
  <dc:description/>
  <cp:lastModifiedBy>Edwin</cp:lastModifiedBy>
  <cp:revision>3</cp:revision>
  <dcterms:created xsi:type="dcterms:W3CDTF">2026-06-03T17:06:00Z</dcterms:created>
  <dcterms:modified xsi:type="dcterms:W3CDTF">2026-06-03T17:07:00Z</dcterms:modified>
</cp:coreProperties>
</file>