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Brain Tumor MRI Diagnosis - How to Run</w:t>
      </w:r>
    </w:p>
    <w:p>
      <w:pPr>
        <w:spacing w:after="400"/>
        <w:jc w:val="center"/>
      </w:pPr>
      <w:r>
        <w:rPr>
          <w:i/>
          <w:iCs/>
          <w:color w:val="555555"/>
        </w:rPr>
        <w:t xml:space="preserve">A step-by-step guide to running this AI project</w:t>
      </w:r>
    </w:p>
    <w:p>
      <w:pPr>
        <w:pStyle w:val="Heading1"/>
        <w:spacing w:after="100" w:before="200"/>
      </w:pPr>
      <w:r>
        <w:t xml:space="preserve">Overview</w:t>
      </w:r>
    </w:p>
    <w:p>
      <w:pPr>
        <w:spacing w:after="200"/>
      </w:pPr>
      <w:r>
        <w:t xml:space="preserve">This project uses a trained AI model (a CNN) to look at a brain MRI image and predict whether it shows a glioma, a meningioma, a pituitary tumor, or no tumor at all. Everything below assumes Python is already installed and the project folder (with the data, the scripts, and the trained model) is on this computer.</w:t>
      </w:r>
    </w:p>
    <w:p>
      <w:pPr>
        <w:pStyle w:val="Heading1"/>
        <w:spacing w:after="100" w:before="300"/>
      </w:pPr>
      <w:r>
        <w:t xml:space="preserve">One-Time Setup</w:t>
      </w:r>
    </w:p>
    <w:p>
      <w:pPr>
        <w:spacing w:after="100"/>
      </w:pPr>
      <w:r>
        <w:t xml:space="preserve">Do this once, the first time the project is set up on a computer. Open a terminal inside the project folder and run: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pip install tensorflow</w:t>
      </w:r>
      <w:r>
        <w:rPr>
          <w:rFonts w:ascii="Consolas" w:cs="Consolas" w:eastAsia="Consolas" w:hAnsi="Consolas"/>
          <w:sz w:val="20"/>
          <w:szCs w:val="20"/>
        </w:rPr>
        <w:br/>
        <w:t xml:space="preserve">pip install matplotlib pillow</w:t>
      </w:r>
      <w:r>
        <w:rPr>
          <w:rFonts w:ascii="Consolas" w:cs="Consolas" w:eastAsia="Consolas" w:hAnsi="Consolas"/>
          <w:sz w:val="20"/>
          <w:szCs w:val="20"/>
        </w:rPr>
        <w:br/>
        <w:t xml:space="preserve">pip install pyinstaller</w:t>
      </w:r>
    </w:p>
    <w:p>
      <w:pPr>
        <w:spacing w:after="200"/>
      </w:pPr>
      <w:r>
        <w:rPr>
          <w:i/>
          <w:iCs/>
        </w:rPr>
        <w:t xml:space="preserve">This installs the libraries the scripts need. It can take several minutes depending on the internet connection.</w:t>
      </w:r>
    </w:p>
    <w:p>
      <w:pPr>
        <w:pStyle w:val="Heading1"/>
        <w:spacing w:after="100" w:before="300"/>
      </w:pPr>
      <w:r>
        <w:t xml:space="preserve">Everyday Use</w:t>
      </w:r>
    </w:p>
    <w:p>
      <w:pPr>
        <w:spacing w:after="100"/>
      </w:pPr>
      <w:r>
        <w:t xml:space="preserve">Once the model has already been trained, this is the only command needed to diagnose new images: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python app.py</w:t>
      </w:r>
    </w:p>
    <w:p>
      <w:pPr>
        <w:spacing w:after="200"/>
      </w:pPr>
      <w:r>
        <w:t xml:space="preserve">This opens a window with a "Select MRI Image" button. Click it, choose an image file, and the diagnosis appears on screen.</w:t>
      </w:r>
    </w:p>
    <w:p>
      <w:pPr>
        <w:pStyle w:val="Heading1"/>
        <w:spacing w:after="200" w:before="300"/>
      </w:pPr>
      <w:r>
        <w:t xml:space="preserve">Step-by-Step Reference</w:t>
      </w:r>
    </w:p>
    <w:p>
      <w:pPr>
        <w:pStyle w:val="Heading2"/>
        <w:spacing w:after="100" w:before="300"/>
      </w:pPr>
      <w:r>
        <w:t xml:space="preserve">1. Explore the dataset (optional)</w:t>
      </w:r>
    </w:p>
    <w:p>
      <w:pPr>
        <w:spacing w:after="100"/>
      </w:pPr>
      <w:r>
        <w:t xml:space="preserve">Shows how many images are in each category and displays a sample image from each one. Useful for a first look at the data, not required for diagnosis.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python explore_data.py</w:t>
      </w:r>
    </w:p>
    <w:p>
      <w:pPr>
        <w:pStyle w:val="Heading2"/>
        <w:spacing w:after="100" w:before="300"/>
      </w:pPr>
      <w:r>
        <w:t xml:space="preserve">2. Train the model</w:t>
      </w:r>
    </w:p>
    <w:p>
      <w:pPr>
        <w:spacing w:after="100"/>
      </w:pPr>
      <w:r>
        <w:t xml:space="preserve">Trains the AI on the MRI images and saves the result. Only needs to be run once, or again later to improve accuracy.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python train_model.py</w:t>
      </w:r>
    </w:p>
    <w:p>
      <w:pPr>
        <w:spacing w:after="100"/>
      </w:pPr>
      <w:r>
        <w:rPr>
          <w:b/>
          <w:bCs/>
          <w:i/>
          <w:iCs/>
        </w:rPr>
        <w:t xml:space="preserve">Note: </w:t>
      </w:r>
      <w:r>
        <w:rPr>
          <w:i/>
          <w:iCs/>
        </w:rPr>
        <w:t xml:space="preserve">This step is slow, especially without a strong graphics card. It can take anywhere from 30 minutes to a few hours. Let it run without closing the terminal. When it finishes, it creates two files: brain_tumor_model.keras and class_names.txt. Every other step depends on these two files existing.</w:t>
      </w:r>
    </w:p>
    <w:p>
      <w:pPr>
        <w:pStyle w:val="Heading2"/>
        <w:spacing w:after="100" w:before="300"/>
      </w:pPr>
      <w:r>
        <w:t xml:space="preserve">3. Diagnose an image from the terminal</w:t>
      </w:r>
    </w:p>
    <w:p>
      <w:pPr>
        <w:spacing w:after="100"/>
      </w:pPr>
      <w:r>
        <w:t xml:space="preserve">A quick way to test the model on one image without opening a window.</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python predict.py path\to\image.jpg</w:t>
      </w:r>
    </w:p>
    <w:p>
      <w:pPr>
        <w:spacing w:after="100"/>
      </w:pPr>
      <w:r>
        <w:rPr>
          <w:b/>
          <w:bCs/>
          <w:i/>
          <w:iCs/>
        </w:rPr>
        <w:t xml:space="preserve">Note: </w:t>
      </w:r>
      <w:r>
        <w:rPr>
          <w:i/>
          <w:iCs/>
        </w:rPr>
        <w:t xml:space="preserve">Replace the path with the actual location of an MRI image.</w:t>
      </w:r>
    </w:p>
    <w:p>
      <w:pPr>
        <w:pStyle w:val="Heading2"/>
        <w:spacing w:after="100" w:before="300"/>
      </w:pPr>
      <w:r>
        <w:t xml:space="preserve">4. Diagnose an image with the graphical app</w:t>
      </w:r>
    </w:p>
    <w:p>
      <w:pPr>
        <w:spacing w:after="100"/>
      </w:pPr>
      <w:r>
        <w:t xml:space="preserve">The easiest way to use the model day-to-day. Opens a window instead of using the terminal.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python app.py</w:t>
      </w:r>
    </w:p>
    <w:p>
      <w:pPr>
        <w:pStyle w:val="Heading2"/>
        <w:spacing w:after="100" w:before="300"/>
      </w:pPr>
      <w:r>
        <w:t xml:space="preserve">5. Turn the app into a standalone .exe (optional)</w:t>
      </w:r>
    </w:p>
    <w:p>
      <w:pPr>
        <w:spacing w:after="100"/>
      </w:pPr>
      <w:r>
        <w:t xml:space="preserve">Packages the graphical app into a single .exe file that runs without Python or VS Code installed. Only needs to be done once.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pyinstaller --onefile --windowed ^</w:t>
      </w:r>
      <w:r>
        <w:rPr>
          <w:rFonts w:ascii="Consolas" w:cs="Consolas" w:eastAsia="Consolas" w:hAnsi="Consolas"/>
          <w:sz w:val="20"/>
          <w:szCs w:val="20"/>
        </w:rPr>
        <w:br/>
        <w:t xml:space="preserve">  --add-data "brain_tumor_model.keras;." ^</w:t>
      </w:r>
      <w:r>
        <w:rPr>
          <w:rFonts w:ascii="Consolas" w:cs="Consolas" w:eastAsia="Consolas" w:hAnsi="Consolas"/>
          <w:sz w:val="20"/>
          <w:szCs w:val="20"/>
        </w:rPr>
        <w:br/>
        <w:t xml:space="preserve">  --add-data "class_names.txt;." app.py</w:t>
      </w:r>
    </w:p>
    <w:p>
      <w:pPr>
        <w:spacing w:after="100"/>
      </w:pPr>
      <w:r>
        <w:rPr>
          <w:b/>
          <w:bCs/>
          <w:i/>
          <w:iCs/>
        </w:rPr>
        <w:t xml:space="preserve">Note: </w:t>
      </w:r>
      <w:r>
        <w:rPr>
          <w:i/>
          <w:iCs/>
        </w:rPr>
        <w:t xml:space="preserve">The finished app.exe appears in a new "dist" folder. It can be shared with someone else and double-clicked to run — no setup required on their end.</w:t>
      </w:r>
    </w:p>
    <w:p>
      <w:pPr>
        <w:pStyle w:val="Heading1"/>
        <w:spacing w:after="100" w:before="300"/>
      </w:pPr>
      <w:r>
        <w:t xml:space="preserve">Quick Summary</w:t>
      </w:r>
    </w:p>
    <w:p>
      <w:pPr>
        <w:spacing w:after="100"/>
      </w:pPr>
      <w:r>
        <w:t xml:space="preserve">In order, from a brand new setup to daily use: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pip install tensorflow matplotlib pillow pyinstaller   (once)</w:t>
      </w:r>
      <w:r>
        <w:rPr>
          <w:rFonts w:ascii="Consolas" w:cs="Consolas" w:eastAsia="Consolas" w:hAnsi="Consolas"/>
          <w:sz w:val="20"/>
          <w:szCs w:val="20"/>
        </w:rPr>
        <w:br/>
        <w:t xml:space="preserve">python train_model.py                                   (once)</w:t>
      </w:r>
      <w:r>
        <w:rPr>
          <w:rFonts w:ascii="Consolas" w:cs="Consolas" w:eastAsia="Consolas" w:hAnsi="Consolas"/>
          <w:sz w:val="20"/>
          <w:szCs w:val="20"/>
        </w:rPr>
        <w:br/>
        <w:t xml:space="preserve">python app.py                                           (every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2026-09-19T00:35:43.549Z</dcterms:created>
  <dcterms:modified xsi:type="dcterms:W3CDTF">2026-09-19T00:35:43.555Z</dcterms:modified>
</cp:coreProperties>
</file>

<file path=docProps/custom.xml><?xml version="1.0" encoding="utf-8"?>
<Properties xmlns="http://schemas.openxmlformats.org/officeDocument/2006/custom-properties" xmlns:vt="http://schemas.openxmlformats.org/officeDocument/2006/docPropsVTypes"/>
</file>