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0AD14" w14:textId="77777777" w:rsidR="007E34C7" w:rsidRDefault="00713FE3">
      <w:pPr>
        <w:spacing w:before="600" w:after="120"/>
        <w:jc w:val="center"/>
      </w:pPr>
      <w:r>
        <w:rPr>
          <w:b/>
          <w:color w:val="1E3A5F"/>
          <w:sz w:val="28"/>
        </w:rPr>
        <w:t>UNIVERSITY OF BUEA</w:t>
      </w:r>
    </w:p>
    <w:p w14:paraId="753CB373" w14:textId="77777777" w:rsidR="007E34C7" w:rsidRDefault="00713FE3">
      <w:pPr>
        <w:spacing w:after="120"/>
        <w:jc w:val="center"/>
      </w:pPr>
      <w:r>
        <w:rPr>
          <w:color w:val="4A4A4A"/>
        </w:rPr>
        <w:t>Faculty of Engineering and Technology</w:t>
      </w:r>
    </w:p>
    <w:p w14:paraId="34BD4527" w14:textId="77777777" w:rsidR="007E34C7" w:rsidRDefault="00713FE3">
      <w:pPr>
        <w:spacing w:after="600"/>
        <w:jc w:val="center"/>
      </w:pPr>
      <w:r>
        <w:rPr>
          <w:color w:val="4A4A4A"/>
          <w:sz w:val="22"/>
        </w:rPr>
        <w:t>Department of Telecommunications and Networks</w:t>
      </w:r>
    </w:p>
    <w:p w14:paraId="5C12C51B" w14:textId="77777777" w:rsidR="007E34C7" w:rsidRDefault="007E34C7">
      <w:pPr>
        <w:pBdr>
          <w:bottom w:val="single" w:sz="12" w:space="1" w:color="1E3A5F"/>
        </w:pBdr>
        <w:spacing w:after="600"/>
        <w:ind w:left="2880" w:right="2880"/>
        <w:jc w:val="center"/>
      </w:pPr>
    </w:p>
    <w:p w14:paraId="572071C7" w14:textId="77777777" w:rsidR="007E34C7" w:rsidRDefault="00713FE3">
      <w:pPr>
        <w:spacing w:before="800"/>
        <w:jc w:val="center"/>
      </w:pPr>
      <w:r>
        <w:rPr>
          <w:b/>
          <w:color w:val="1E3A5F"/>
          <w:sz w:val="48"/>
        </w:rPr>
        <w:t>TELECOM CUSTOMER</w:t>
      </w:r>
    </w:p>
    <w:p w14:paraId="12B9B863" w14:textId="77777777" w:rsidR="007E34C7" w:rsidRDefault="00713FE3">
      <w:pPr>
        <w:jc w:val="center"/>
      </w:pPr>
      <w:r>
        <w:rPr>
          <w:b/>
          <w:color w:val="1E3A5F"/>
          <w:sz w:val="48"/>
        </w:rPr>
        <w:t>SEGMENTATION</w:t>
      </w:r>
    </w:p>
    <w:p w14:paraId="79E36050" w14:textId="77777777" w:rsidR="007E34C7" w:rsidRDefault="00713FE3">
      <w:pPr>
        <w:spacing w:after="600"/>
        <w:jc w:val="center"/>
      </w:pPr>
      <w:r>
        <w:rPr>
          <w:b/>
          <w:color w:val="1E3A5F"/>
          <w:sz w:val="48"/>
        </w:rPr>
        <w:t>ML PROJECT</w:t>
      </w:r>
    </w:p>
    <w:p w14:paraId="22F2DFAA" w14:textId="77777777" w:rsidR="007E34C7" w:rsidRDefault="00713FE3">
      <w:pPr>
        <w:spacing w:before="400" w:after="1200"/>
        <w:jc w:val="center"/>
      </w:pPr>
      <w:r>
        <w:rPr>
          <w:i/>
          <w:color w:val="722F37"/>
          <w:sz w:val="28"/>
        </w:rPr>
        <w:t>An Unsupervised Machine Learning Approach Using K-Means Clustering</w:t>
      </w:r>
    </w:p>
    <w:p w14:paraId="5A7B474F" w14:textId="77777777" w:rsidR="007E34C7" w:rsidRDefault="00713FE3">
      <w:pPr>
        <w:spacing w:after="120"/>
        <w:jc w:val="center"/>
      </w:pPr>
      <w:r>
        <w:t>Submitted by:</w:t>
      </w:r>
    </w:p>
    <w:p w14:paraId="466B97A3" w14:textId="77777777" w:rsidR="007E34C7" w:rsidRDefault="00713FE3">
      <w:pPr>
        <w:spacing w:after="80"/>
        <w:jc w:val="center"/>
      </w:pPr>
      <w:r>
        <w:rPr>
          <w:b/>
          <w:sz w:val="28"/>
        </w:rPr>
        <w:t>Kongnyuy Raymond Afoni</w:t>
      </w:r>
    </w:p>
    <w:p w14:paraId="28A51E4F" w14:textId="77777777" w:rsidR="007E34C7" w:rsidRDefault="00713FE3">
      <w:pPr>
        <w:spacing w:after="600"/>
        <w:jc w:val="center"/>
      </w:pPr>
      <w:r>
        <w:rPr>
          <w:color w:val="4A4A4A"/>
          <w:sz w:val="22"/>
        </w:rPr>
        <w:t>Matriculation Number: FE25P028</w:t>
      </w:r>
    </w:p>
    <w:p w14:paraId="61888B39" w14:textId="77777777" w:rsidR="007E34C7" w:rsidRDefault="00713FE3">
      <w:pPr>
        <w:spacing w:after="80"/>
        <w:jc w:val="center"/>
      </w:pPr>
      <w:r>
        <w:rPr>
          <w:sz w:val="22"/>
        </w:rPr>
        <w:t>Masters of Engineering in Telecommunications and Networks</w:t>
      </w:r>
    </w:p>
    <w:p w14:paraId="4E51F155" w14:textId="77777777" w:rsidR="007E34C7" w:rsidRDefault="00713FE3">
      <w:pPr>
        <w:spacing w:after="80"/>
        <w:jc w:val="center"/>
      </w:pPr>
      <w:r>
        <w:rPr>
          <w:sz w:val="22"/>
        </w:rPr>
        <w:t>Course: Artificial Intelligence and Machine Learning Fundamentals</w:t>
      </w:r>
    </w:p>
    <w:p w14:paraId="38A42BBC" w14:textId="77777777" w:rsidR="007E34C7" w:rsidRDefault="00713FE3">
      <w:pPr>
        <w:spacing w:after="600"/>
        <w:jc w:val="center"/>
      </w:pPr>
      <w:r>
        <w:rPr>
          <w:sz w:val="22"/>
        </w:rPr>
        <w:t xml:space="preserve">Instructor: </w:t>
      </w:r>
      <w:proofErr w:type="spellStart"/>
      <w:r>
        <w:rPr>
          <w:sz w:val="22"/>
        </w:rPr>
        <w:t>Kinge</w:t>
      </w:r>
      <w:proofErr w:type="spellEnd"/>
      <w:r>
        <w:rPr>
          <w:sz w:val="22"/>
        </w:rPr>
        <w:t xml:space="preserve"> </w:t>
      </w:r>
      <w:proofErr w:type="spellStart"/>
      <w:r>
        <w:rPr>
          <w:sz w:val="22"/>
        </w:rPr>
        <w:t>Mbeke</w:t>
      </w:r>
      <w:proofErr w:type="spellEnd"/>
      <w:r>
        <w:rPr>
          <w:sz w:val="22"/>
        </w:rPr>
        <w:t xml:space="preserve"> </w:t>
      </w:r>
      <w:proofErr w:type="spellStart"/>
      <w:r>
        <w:rPr>
          <w:sz w:val="22"/>
        </w:rPr>
        <w:t>Theophane</w:t>
      </w:r>
      <w:proofErr w:type="spellEnd"/>
      <w:r>
        <w:rPr>
          <w:sz w:val="22"/>
        </w:rPr>
        <w:t xml:space="preserve"> </w:t>
      </w:r>
      <w:proofErr w:type="spellStart"/>
      <w:r>
        <w:rPr>
          <w:sz w:val="22"/>
        </w:rPr>
        <w:t>Osee</w:t>
      </w:r>
      <w:proofErr w:type="spellEnd"/>
    </w:p>
    <w:p w14:paraId="0D2EADAE" w14:textId="77777777" w:rsidR="007E34C7" w:rsidRDefault="00713FE3">
      <w:pPr>
        <w:spacing w:before="800"/>
        <w:jc w:val="center"/>
      </w:pPr>
      <w:r>
        <w:rPr>
          <w:b/>
          <w:color w:val="722F37"/>
        </w:rPr>
        <w:t>February 2026</w:t>
      </w:r>
    </w:p>
    <w:p w14:paraId="52C9B2A5" w14:textId="77777777" w:rsidR="007E34C7" w:rsidRDefault="007E34C7">
      <w:pPr>
        <w:sectPr w:rsidR="007E34C7">
          <w:pgSz w:w="11906" w:h="16838"/>
          <w:pgMar w:top="1440" w:right="1440" w:bottom="1440" w:left="1800" w:header="720" w:footer="720" w:gutter="0"/>
          <w:cols w:space="720"/>
        </w:sectPr>
      </w:pPr>
    </w:p>
    <w:p w14:paraId="1ED733E4" w14:textId="77777777" w:rsidR="007E34C7" w:rsidRDefault="00713FE3">
      <w:pPr>
        <w:spacing w:before="480" w:after="480"/>
        <w:jc w:val="center"/>
      </w:pPr>
      <w:r>
        <w:rPr>
          <w:b/>
          <w:color w:val="1E3A5F"/>
          <w:sz w:val="32"/>
        </w:rPr>
        <w:lastRenderedPageBreak/>
        <w:t>ABSTRACT</w:t>
      </w:r>
    </w:p>
    <w:p w14:paraId="40EE8466" w14:textId="77777777" w:rsidR="007E34C7" w:rsidRDefault="00713FE3">
      <w:r>
        <w:t>This project presents a comprehensive machine learning approach to customer segmentation in the telecommunications industry using unsupervised learning techniques. The study utilizes the IBM Telco Customer Churn dataset containing 7,043 customer records with 21 original features. Through systematic feature engineering, the dataset was expanded to 35 features, enabling more nuanced customer profiling.</w:t>
      </w:r>
    </w:p>
    <w:p w14:paraId="195A1D57" w14:textId="77777777" w:rsidR="007E34C7" w:rsidRDefault="00713FE3">
      <w:r>
        <w:t xml:space="preserve">Three clustering algorithms were evaluated: K-Means, Agglomerative Hierarchical Clustering, and DBSCAN. Using a rigorous validation framework incorporating internal metrics (Silhouette Score, Davies-Bouldin Index, </w:t>
      </w:r>
      <w:proofErr w:type="spellStart"/>
      <w:r>
        <w:t>Calinski-Harabasz</w:t>
      </w:r>
      <w:proofErr w:type="spellEnd"/>
      <w:r>
        <w:t xml:space="preserve"> Index) and business-driven selection criteria, K-Means with K=3 was selected as the optimal model. The final model achieved a Silhouette Score of 0.2629 on the test set.</w:t>
      </w:r>
    </w:p>
    <w:p w14:paraId="312455BE" w14:textId="77777777" w:rsidR="007E34C7" w:rsidRDefault="00713FE3">
      <w:r>
        <w:t xml:space="preserve">The analysis identified three distinct customer segments: Premium Loyal (34.4% of customers, 15.3% churn rate), Budget Established (21.6%, 7.2% churn rate), and Standard Established (44.0%, 44.8% churn rate). External validation using chi-square testing confirmed a highly significant association between cluster assignment and churn </w:t>
      </w:r>
      <w:proofErr w:type="spellStart"/>
      <w:r>
        <w:t>behavior</w:t>
      </w:r>
      <w:proofErr w:type="spellEnd"/>
      <w:r>
        <w:t xml:space="preserve"> (p = 2.50e-43, Cramer's V = 0.371).</w:t>
      </w:r>
    </w:p>
    <w:p w14:paraId="59FA2A45" w14:textId="77777777" w:rsidR="007E34C7" w:rsidRDefault="00713FE3">
      <w:r>
        <w:t xml:space="preserve">The project includes an interactive </w:t>
      </w:r>
      <w:proofErr w:type="spellStart"/>
      <w:r>
        <w:t>Streamlit</w:t>
      </w:r>
      <w:proofErr w:type="spellEnd"/>
      <w:r>
        <w:t xml:space="preserve"> dashboard for real-time customer segmentation, enabling telecom operators to implement targeted retention strategies based on cluster-specific characteristics. The methodology demonstrates how machine learning can transform raw customer data into actionable business intelligence for improved customer relationship management.</w:t>
      </w:r>
    </w:p>
    <w:p w14:paraId="6D348782" w14:textId="77777777" w:rsidR="007E34C7" w:rsidRDefault="00713FE3">
      <w:pPr>
        <w:spacing w:before="360"/>
      </w:pPr>
      <w:proofErr w:type="spellStart"/>
      <w:proofErr w:type="gramStart"/>
      <w:r>
        <w:rPr>
          <w:b/>
        </w:rPr>
        <w:t>Keywords:</w:t>
      </w:r>
      <w:r>
        <w:t>Customer</w:t>
      </w:r>
      <w:proofErr w:type="spellEnd"/>
      <w:proofErr w:type="gramEnd"/>
      <w:r>
        <w:t xml:space="preserve"> Segmentation, K-Means Clustering, Unsupervised Learning, Telecommunications, Churn Prediction, Machine Learning, Feature Engineering</w:t>
      </w:r>
    </w:p>
    <w:p w14:paraId="133F7C64" w14:textId="77777777" w:rsidR="007E34C7" w:rsidRDefault="007E34C7">
      <w:pPr>
        <w:sectPr w:rsidR="007E34C7">
          <w:pgSz w:w="11906" w:h="16838"/>
          <w:pgMar w:top="1440" w:right="1440" w:bottom="1440" w:left="1800" w:header="720" w:footer="720" w:gutter="0"/>
          <w:cols w:space="720"/>
        </w:sectPr>
      </w:pPr>
    </w:p>
    <w:p w14:paraId="0593CD0B" w14:textId="77777777" w:rsidR="007E34C7" w:rsidRDefault="00713FE3">
      <w:pPr>
        <w:spacing w:before="240" w:after="480"/>
        <w:jc w:val="center"/>
      </w:pPr>
      <w:r>
        <w:rPr>
          <w:b/>
          <w:color w:val="1E3A5F"/>
          <w:sz w:val="32"/>
        </w:rPr>
        <w:lastRenderedPageBreak/>
        <w:t>TABLE OF CONTENTS</w:t>
      </w:r>
    </w:p>
    <w:p w14:paraId="122DC1C4" w14:textId="77777777" w:rsidR="007E34C7" w:rsidRDefault="00713FE3">
      <w:pPr>
        <w:spacing w:after="300"/>
      </w:pPr>
      <w:r>
        <w:rPr>
          <w:color w:val="7A7A7A"/>
          <w:sz w:val="20"/>
        </w:rPr>
        <w:t>(Right-click and select "Update Field" to refresh page numbers)</w:t>
      </w:r>
    </w:p>
    <w:p w14:paraId="006F3A79" w14:textId="77777777" w:rsidR="00AF0C14" w:rsidRDefault="00713FE3">
      <w:pPr>
        <w:pStyle w:val="TOC1"/>
        <w:rPr>
          <w:rFonts w:asciiTheme="minorHAnsi" w:eastAsiaTheme="minorEastAsia" w:hAnsiTheme="minorHAnsi"/>
          <w:b w:val="0"/>
          <w:noProof/>
          <w:color w:val="auto"/>
        </w:rPr>
      </w:pPr>
      <w:r>
        <w:fldChar w:fldCharType="begin"/>
      </w:r>
      <w:r>
        <w:instrText xml:space="preserve"> TOC \o "1-3" \h \z \u </w:instrText>
      </w:r>
      <w:r>
        <w:fldChar w:fldCharType="separate"/>
      </w:r>
      <w:hyperlink w:anchor="_Toc223109638" w:history="1">
        <w:r w:rsidR="00AF0C14" w:rsidRPr="00B0251D">
          <w:rPr>
            <w:rStyle w:val="Hyperlink"/>
            <w:noProof/>
          </w:rPr>
          <w:t>CHAPTER 1: INTRODUCTION</w:t>
        </w:r>
        <w:r w:rsidR="00AF0C14">
          <w:rPr>
            <w:noProof/>
            <w:webHidden/>
          </w:rPr>
          <w:tab/>
        </w:r>
        <w:r w:rsidR="00AF0C14">
          <w:rPr>
            <w:noProof/>
            <w:webHidden/>
          </w:rPr>
          <w:fldChar w:fldCharType="begin"/>
        </w:r>
        <w:r w:rsidR="00AF0C14">
          <w:rPr>
            <w:noProof/>
            <w:webHidden/>
          </w:rPr>
          <w:instrText xml:space="preserve"> PAGEREF _Toc223109638 \h </w:instrText>
        </w:r>
        <w:r w:rsidR="00AF0C14">
          <w:rPr>
            <w:noProof/>
            <w:webHidden/>
          </w:rPr>
        </w:r>
        <w:r w:rsidR="00AF0C14">
          <w:rPr>
            <w:noProof/>
            <w:webHidden/>
          </w:rPr>
          <w:fldChar w:fldCharType="separate"/>
        </w:r>
        <w:r w:rsidR="00AF0C14">
          <w:rPr>
            <w:noProof/>
            <w:webHidden/>
          </w:rPr>
          <w:t>9</w:t>
        </w:r>
        <w:r w:rsidR="00AF0C14">
          <w:rPr>
            <w:noProof/>
            <w:webHidden/>
          </w:rPr>
          <w:fldChar w:fldCharType="end"/>
        </w:r>
      </w:hyperlink>
    </w:p>
    <w:p w14:paraId="4622E543" w14:textId="77777777" w:rsidR="00AF0C14" w:rsidRDefault="00000000">
      <w:pPr>
        <w:pStyle w:val="TOC2"/>
        <w:rPr>
          <w:rFonts w:asciiTheme="minorHAnsi" w:eastAsiaTheme="minorEastAsia" w:hAnsiTheme="minorHAnsi"/>
          <w:noProof/>
          <w:color w:val="auto"/>
        </w:rPr>
      </w:pPr>
      <w:hyperlink w:anchor="_Toc223109639" w:history="1">
        <w:r w:rsidR="00AF0C14" w:rsidRPr="00B0251D">
          <w:rPr>
            <w:rStyle w:val="Hyperlink"/>
            <w:noProof/>
          </w:rPr>
          <w:t>1.1 Background</w:t>
        </w:r>
        <w:r w:rsidR="00AF0C14">
          <w:rPr>
            <w:noProof/>
            <w:webHidden/>
          </w:rPr>
          <w:tab/>
        </w:r>
        <w:r w:rsidR="00AF0C14">
          <w:rPr>
            <w:noProof/>
            <w:webHidden/>
          </w:rPr>
          <w:fldChar w:fldCharType="begin"/>
        </w:r>
        <w:r w:rsidR="00AF0C14">
          <w:rPr>
            <w:noProof/>
            <w:webHidden/>
          </w:rPr>
          <w:instrText xml:space="preserve"> PAGEREF _Toc223109639 \h </w:instrText>
        </w:r>
        <w:r w:rsidR="00AF0C14">
          <w:rPr>
            <w:noProof/>
            <w:webHidden/>
          </w:rPr>
        </w:r>
        <w:r w:rsidR="00AF0C14">
          <w:rPr>
            <w:noProof/>
            <w:webHidden/>
          </w:rPr>
          <w:fldChar w:fldCharType="separate"/>
        </w:r>
        <w:r w:rsidR="00AF0C14">
          <w:rPr>
            <w:noProof/>
            <w:webHidden/>
          </w:rPr>
          <w:t>9</w:t>
        </w:r>
        <w:r w:rsidR="00AF0C14">
          <w:rPr>
            <w:noProof/>
            <w:webHidden/>
          </w:rPr>
          <w:fldChar w:fldCharType="end"/>
        </w:r>
      </w:hyperlink>
    </w:p>
    <w:p w14:paraId="43C202BF" w14:textId="77777777" w:rsidR="00AF0C14" w:rsidRDefault="00000000">
      <w:pPr>
        <w:pStyle w:val="TOC2"/>
        <w:rPr>
          <w:rFonts w:asciiTheme="minorHAnsi" w:eastAsiaTheme="minorEastAsia" w:hAnsiTheme="minorHAnsi"/>
          <w:noProof/>
          <w:color w:val="auto"/>
        </w:rPr>
      </w:pPr>
      <w:hyperlink w:anchor="_Toc223109640" w:history="1">
        <w:r w:rsidR="00AF0C14" w:rsidRPr="00B0251D">
          <w:rPr>
            <w:rStyle w:val="Hyperlink"/>
            <w:noProof/>
          </w:rPr>
          <w:t>1.2 Problem Statement</w:t>
        </w:r>
        <w:r w:rsidR="00AF0C14">
          <w:rPr>
            <w:noProof/>
            <w:webHidden/>
          </w:rPr>
          <w:tab/>
        </w:r>
        <w:r w:rsidR="00AF0C14">
          <w:rPr>
            <w:noProof/>
            <w:webHidden/>
          </w:rPr>
          <w:fldChar w:fldCharType="begin"/>
        </w:r>
        <w:r w:rsidR="00AF0C14">
          <w:rPr>
            <w:noProof/>
            <w:webHidden/>
          </w:rPr>
          <w:instrText xml:space="preserve"> PAGEREF _Toc223109640 \h </w:instrText>
        </w:r>
        <w:r w:rsidR="00AF0C14">
          <w:rPr>
            <w:noProof/>
            <w:webHidden/>
          </w:rPr>
        </w:r>
        <w:r w:rsidR="00AF0C14">
          <w:rPr>
            <w:noProof/>
            <w:webHidden/>
          </w:rPr>
          <w:fldChar w:fldCharType="separate"/>
        </w:r>
        <w:r w:rsidR="00AF0C14">
          <w:rPr>
            <w:noProof/>
            <w:webHidden/>
          </w:rPr>
          <w:t>9</w:t>
        </w:r>
        <w:r w:rsidR="00AF0C14">
          <w:rPr>
            <w:noProof/>
            <w:webHidden/>
          </w:rPr>
          <w:fldChar w:fldCharType="end"/>
        </w:r>
      </w:hyperlink>
    </w:p>
    <w:p w14:paraId="04F042AA" w14:textId="77777777" w:rsidR="00AF0C14" w:rsidRDefault="00000000">
      <w:pPr>
        <w:pStyle w:val="TOC2"/>
        <w:rPr>
          <w:rFonts w:asciiTheme="minorHAnsi" w:eastAsiaTheme="minorEastAsia" w:hAnsiTheme="minorHAnsi"/>
          <w:noProof/>
          <w:color w:val="auto"/>
        </w:rPr>
      </w:pPr>
      <w:hyperlink w:anchor="_Toc223109641" w:history="1">
        <w:r w:rsidR="00AF0C14" w:rsidRPr="00B0251D">
          <w:rPr>
            <w:rStyle w:val="Hyperlink"/>
            <w:noProof/>
          </w:rPr>
          <w:t>1.3 Objectives</w:t>
        </w:r>
        <w:r w:rsidR="00AF0C14">
          <w:rPr>
            <w:noProof/>
            <w:webHidden/>
          </w:rPr>
          <w:tab/>
        </w:r>
        <w:r w:rsidR="00AF0C14">
          <w:rPr>
            <w:noProof/>
            <w:webHidden/>
          </w:rPr>
          <w:fldChar w:fldCharType="begin"/>
        </w:r>
        <w:r w:rsidR="00AF0C14">
          <w:rPr>
            <w:noProof/>
            <w:webHidden/>
          </w:rPr>
          <w:instrText xml:space="preserve"> PAGEREF _Toc223109641 \h </w:instrText>
        </w:r>
        <w:r w:rsidR="00AF0C14">
          <w:rPr>
            <w:noProof/>
            <w:webHidden/>
          </w:rPr>
        </w:r>
        <w:r w:rsidR="00AF0C14">
          <w:rPr>
            <w:noProof/>
            <w:webHidden/>
          </w:rPr>
          <w:fldChar w:fldCharType="separate"/>
        </w:r>
        <w:r w:rsidR="00AF0C14">
          <w:rPr>
            <w:noProof/>
            <w:webHidden/>
          </w:rPr>
          <w:t>10</w:t>
        </w:r>
        <w:r w:rsidR="00AF0C14">
          <w:rPr>
            <w:noProof/>
            <w:webHidden/>
          </w:rPr>
          <w:fldChar w:fldCharType="end"/>
        </w:r>
      </w:hyperlink>
    </w:p>
    <w:p w14:paraId="103A2F1B" w14:textId="77777777" w:rsidR="00AF0C14" w:rsidRDefault="00000000">
      <w:pPr>
        <w:pStyle w:val="TOC2"/>
        <w:rPr>
          <w:rFonts w:asciiTheme="minorHAnsi" w:eastAsiaTheme="minorEastAsia" w:hAnsiTheme="minorHAnsi"/>
          <w:noProof/>
          <w:color w:val="auto"/>
        </w:rPr>
      </w:pPr>
      <w:hyperlink w:anchor="_Toc223109642" w:history="1">
        <w:r w:rsidR="00AF0C14" w:rsidRPr="00B0251D">
          <w:rPr>
            <w:rStyle w:val="Hyperlink"/>
            <w:noProof/>
          </w:rPr>
          <w:t>1.4 Scope and Limitations</w:t>
        </w:r>
        <w:r w:rsidR="00AF0C14">
          <w:rPr>
            <w:noProof/>
            <w:webHidden/>
          </w:rPr>
          <w:tab/>
        </w:r>
        <w:r w:rsidR="00AF0C14">
          <w:rPr>
            <w:noProof/>
            <w:webHidden/>
          </w:rPr>
          <w:fldChar w:fldCharType="begin"/>
        </w:r>
        <w:r w:rsidR="00AF0C14">
          <w:rPr>
            <w:noProof/>
            <w:webHidden/>
          </w:rPr>
          <w:instrText xml:space="preserve"> PAGEREF _Toc223109642 \h </w:instrText>
        </w:r>
        <w:r w:rsidR="00AF0C14">
          <w:rPr>
            <w:noProof/>
            <w:webHidden/>
          </w:rPr>
        </w:r>
        <w:r w:rsidR="00AF0C14">
          <w:rPr>
            <w:noProof/>
            <w:webHidden/>
          </w:rPr>
          <w:fldChar w:fldCharType="separate"/>
        </w:r>
        <w:r w:rsidR="00AF0C14">
          <w:rPr>
            <w:noProof/>
            <w:webHidden/>
          </w:rPr>
          <w:t>11</w:t>
        </w:r>
        <w:r w:rsidR="00AF0C14">
          <w:rPr>
            <w:noProof/>
            <w:webHidden/>
          </w:rPr>
          <w:fldChar w:fldCharType="end"/>
        </w:r>
      </w:hyperlink>
    </w:p>
    <w:p w14:paraId="232DCCE4" w14:textId="77777777" w:rsidR="00AF0C14" w:rsidRDefault="00000000">
      <w:pPr>
        <w:pStyle w:val="TOC2"/>
        <w:rPr>
          <w:rFonts w:asciiTheme="minorHAnsi" w:eastAsiaTheme="minorEastAsia" w:hAnsiTheme="minorHAnsi"/>
          <w:noProof/>
          <w:color w:val="auto"/>
        </w:rPr>
      </w:pPr>
      <w:hyperlink w:anchor="_Toc223109643" w:history="1">
        <w:r w:rsidR="00AF0C14" w:rsidRPr="00B0251D">
          <w:rPr>
            <w:rStyle w:val="Hyperlink"/>
            <w:noProof/>
          </w:rPr>
          <w:t>1.5 Organization of the Report</w:t>
        </w:r>
        <w:r w:rsidR="00AF0C14">
          <w:rPr>
            <w:noProof/>
            <w:webHidden/>
          </w:rPr>
          <w:tab/>
        </w:r>
        <w:r w:rsidR="00AF0C14">
          <w:rPr>
            <w:noProof/>
            <w:webHidden/>
          </w:rPr>
          <w:fldChar w:fldCharType="begin"/>
        </w:r>
        <w:r w:rsidR="00AF0C14">
          <w:rPr>
            <w:noProof/>
            <w:webHidden/>
          </w:rPr>
          <w:instrText xml:space="preserve"> PAGEREF _Toc223109643 \h </w:instrText>
        </w:r>
        <w:r w:rsidR="00AF0C14">
          <w:rPr>
            <w:noProof/>
            <w:webHidden/>
          </w:rPr>
        </w:r>
        <w:r w:rsidR="00AF0C14">
          <w:rPr>
            <w:noProof/>
            <w:webHidden/>
          </w:rPr>
          <w:fldChar w:fldCharType="separate"/>
        </w:r>
        <w:r w:rsidR="00AF0C14">
          <w:rPr>
            <w:noProof/>
            <w:webHidden/>
          </w:rPr>
          <w:t>11</w:t>
        </w:r>
        <w:r w:rsidR="00AF0C14">
          <w:rPr>
            <w:noProof/>
            <w:webHidden/>
          </w:rPr>
          <w:fldChar w:fldCharType="end"/>
        </w:r>
      </w:hyperlink>
    </w:p>
    <w:p w14:paraId="2F1A1581" w14:textId="77777777" w:rsidR="00AF0C14" w:rsidRDefault="00000000">
      <w:pPr>
        <w:pStyle w:val="TOC1"/>
        <w:rPr>
          <w:rFonts w:asciiTheme="minorHAnsi" w:eastAsiaTheme="minorEastAsia" w:hAnsiTheme="minorHAnsi"/>
          <w:b w:val="0"/>
          <w:noProof/>
          <w:color w:val="auto"/>
        </w:rPr>
      </w:pPr>
      <w:hyperlink w:anchor="_Toc223109644" w:history="1">
        <w:r w:rsidR="00AF0C14" w:rsidRPr="00B0251D">
          <w:rPr>
            <w:rStyle w:val="Hyperlink"/>
            <w:noProof/>
          </w:rPr>
          <w:t>CHAPTER 2: RELATED WORKS</w:t>
        </w:r>
        <w:r w:rsidR="00AF0C14">
          <w:rPr>
            <w:noProof/>
            <w:webHidden/>
          </w:rPr>
          <w:tab/>
        </w:r>
        <w:r w:rsidR="00AF0C14">
          <w:rPr>
            <w:noProof/>
            <w:webHidden/>
          </w:rPr>
          <w:fldChar w:fldCharType="begin"/>
        </w:r>
        <w:r w:rsidR="00AF0C14">
          <w:rPr>
            <w:noProof/>
            <w:webHidden/>
          </w:rPr>
          <w:instrText xml:space="preserve"> PAGEREF _Toc223109644 \h </w:instrText>
        </w:r>
        <w:r w:rsidR="00AF0C14">
          <w:rPr>
            <w:noProof/>
            <w:webHidden/>
          </w:rPr>
        </w:r>
        <w:r w:rsidR="00AF0C14">
          <w:rPr>
            <w:noProof/>
            <w:webHidden/>
          </w:rPr>
          <w:fldChar w:fldCharType="separate"/>
        </w:r>
        <w:r w:rsidR="00AF0C14">
          <w:rPr>
            <w:noProof/>
            <w:webHidden/>
          </w:rPr>
          <w:t>13</w:t>
        </w:r>
        <w:r w:rsidR="00AF0C14">
          <w:rPr>
            <w:noProof/>
            <w:webHidden/>
          </w:rPr>
          <w:fldChar w:fldCharType="end"/>
        </w:r>
      </w:hyperlink>
    </w:p>
    <w:p w14:paraId="16B7C511" w14:textId="77777777" w:rsidR="00AF0C14" w:rsidRDefault="00000000">
      <w:pPr>
        <w:pStyle w:val="TOC2"/>
        <w:rPr>
          <w:rFonts w:asciiTheme="minorHAnsi" w:eastAsiaTheme="minorEastAsia" w:hAnsiTheme="minorHAnsi"/>
          <w:noProof/>
          <w:color w:val="auto"/>
        </w:rPr>
      </w:pPr>
      <w:hyperlink w:anchor="_Toc223109645" w:history="1">
        <w:r w:rsidR="00AF0C14" w:rsidRPr="00B0251D">
          <w:rPr>
            <w:rStyle w:val="Hyperlink"/>
            <w:noProof/>
          </w:rPr>
          <w:t>2.1 Customer Segmentation in Telecommunications</w:t>
        </w:r>
        <w:r w:rsidR="00AF0C14">
          <w:rPr>
            <w:noProof/>
            <w:webHidden/>
          </w:rPr>
          <w:tab/>
        </w:r>
        <w:r w:rsidR="00AF0C14">
          <w:rPr>
            <w:noProof/>
            <w:webHidden/>
          </w:rPr>
          <w:fldChar w:fldCharType="begin"/>
        </w:r>
        <w:r w:rsidR="00AF0C14">
          <w:rPr>
            <w:noProof/>
            <w:webHidden/>
          </w:rPr>
          <w:instrText xml:space="preserve"> PAGEREF _Toc223109645 \h </w:instrText>
        </w:r>
        <w:r w:rsidR="00AF0C14">
          <w:rPr>
            <w:noProof/>
            <w:webHidden/>
          </w:rPr>
        </w:r>
        <w:r w:rsidR="00AF0C14">
          <w:rPr>
            <w:noProof/>
            <w:webHidden/>
          </w:rPr>
          <w:fldChar w:fldCharType="separate"/>
        </w:r>
        <w:r w:rsidR="00AF0C14">
          <w:rPr>
            <w:noProof/>
            <w:webHidden/>
          </w:rPr>
          <w:t>13</w:t>
        </w:r>
        <w:r w:rsidR="00AF0C14">
          <w:rPr>
            <w:noProof/>
            <w:webHidden/>
          </w:rPr>
          <w:fldChar w:fldCharType="end"/>
        </w:r>
      </w:hyperlink>
    </w:p>
    <w:p w14:paraId="230FD06E" w14:textId="77777777" w:rsidR="00AF0C14" w:rsidRDefault="00000000">
      <w:pPr>
        <w:pStyle w:val="TOC2"/>
        <w:rPr>
          <w:rFonts w:asciiTheme="minorHAnsi" w:eastAsiaTheme="minorEastAsia" w:hAnsiTheme="minorHAnsi"/>
          <w:noProof/>
          <w:color w:val="auto"/>
        </w:rPr>
      </w:pPr>
      <w:hyperlink w:anchor="_Toc223109646" w:history="1">
        <w:r w:rsidR="00AF0C14" w:rsidRPr="00B0251D">
          <w:rPr>
            <w:rStyle w:val="Hyperlink"/>
            <w:noProof/>
          </w:rPr>
          <w:t>2.2 Clustering Algorithms</w:t>
        </w:r>
        <w:r w:rsidR="00AF0C14">
          <w:rPr>
            <w:noProof/>
            <w:webHidden/>
          </w:rPr>
          <w:tab/>
        </w:r>
        <w:r w:rsidR="00AF0C14">
          <w:rPr>
            <w:noProof/>
            <w:webHidden/>
          </w:rPr>
          <w:fldChar w:fldCharType="begin"/>
        </w:r>
        <w:r w:rsidR="00AF0C14">
          <w:rPr>
            <w:noProof/>
            <w:webHidden/>
          </w:rPr>
          <w:instrText xml:space="preserve"> PAGEREF _Toc223109646 \h </w:instrText>
        </w:r>
        <w:r w:rsidR="00AF0C14">
          <w:rPr>
            <w:noProof/>
            <w:webHidden/>
          </w:rPr>
        </w:r>
        <w:r w:rsidR="00AF0C14">
          <w:rPr>
            <w:noProof/>
            <w:webHidden/>
          </w:rPr>
          <w:fldChar w:fldCharType="separate"/>
        </w:r>
        <w:r w:rsidR="00AF0C14">
          <w:rPr>
            <w:noProof/>
            <w:webHidden/>
          </w:rPr>
          <w:t>13</w:t>
        </w:r>
        <w:r w:rsidR="00AF0C14">
          <w:rPr>
            <w:noProof/>
            <w:webHidden/>
          </w:rPr>
          <w:fldChar w:fldCharType="end"/>
        </w:r>
      </w:hyperlink>
    </w:p>
    <w:p w14:paraId="30BBC8BB" w14:textId="77777777" w:rsidR="00AF0C14" w:rsidRDefault="00000000">
      <w:pPr>
        <w:pStyle w:val="TOC3"/>
        <w:tabs>
          <w:tab w:val="right" w:leader="dot" w:pos="8656"/>
        </w:tabs>
        <w:rPr>
          <w:noProof/>
        </w:rPr>
      </w:pPr>
      <w:hyperlink w:anchor="_Toc223109647" w:history="1">
        <w:r w:rsidR="00AF0C14" w:rsidRPr="00B0251D">
          <w:rPr>
            <w:rStyle w:val="Hyperlink"/>
            <w:noProof/>
          </w:rPr>
          <w:t>2.2.1 K-Means Clustering</w:t>
        </w:r>
        <w:r w:rsidR="00AF0C14">
          <w:rPr>
            <w:noProof/>
            <w:webHidden/>
          </w:rPr>
          <w:tab/>
        </w:r>
        <w:r w:rsidR="00AF0C14">
          <w:rPr>
            <w:noProof/>
            <w:webHidden/>
          </w:rPr>
          <w:fldChar w:fldCharType="begin"/>
        </w:r>
        <w:r w:rsidR="00AF0C14">
          <w:rPr>
            <w:noProof/>
            <w:webHidden/>
          </w:rPr>
          <w:instrText xml:space="preserve"> PAGEREF _Toc223109647 \h </w:instrText>
        </w:r>
        <w:r w:rsidR="00AF0C14">
          <w:rPr>
            <w:noProof/>
            <w:webHidden/>
          </w:rPr>
        </w:r>
        <w:r w:rsidR="00AF0C14">
          <w:rPr>
            <w:noProof/>
            <w:webHidden/>
          </w:rPr>
          <w:fldChar w:fldCharType="separate"/>
        </w:r>
        <w:r w:rsidR="00AF0C14">
          <w:rPr>
            <w:noProof/>
            <w:webHidden/>
          </w:rPr>
          <w:t>13</w:t>
        </w:r>
        <w:r w:rsidR="00AF0C14">
          <w:rPr>
            <w:noProof/>
            <w:webHidden/>
          </w:rPr>
          <w:fldChar w:fldCharType="end"/>
        </w:r>
      </w:hyperlink>
    </w:p>
    <w:p w14:paraId="2F106D53" w14:textId="77777777" w:rsidR="00AF0C14" w:rsidRDefault="00000000">
      <w:pPr>
        <w:pStyle w:val="TOC3"/>
        <w:tabs>
          <w:tab w:val="right" w:leader="dot" w:pos="8656"/>
        </w:tabs>
        <w:rPr>
          <w:noProof/>
        </w:rPr>
      </w:pPr>
      <w:hyperlink w:anchor="_Toc223109648" w:history="1">
        <w:r w:rsidR="00AF0C14" w:rsidRPr="00B0251D">
          <w:rPr>
            <w:rStyle w:val="Hyperlink"/>
            <w:noProof/>
          </w:rPr>
          <w:t>2.2.2 Agglomerative Hierarchical Clustering</w:t>
        </w:r>
        <w:r w:rsidR="00AF0C14">
          <w:rPr>
            <w:noProof/>
            <w:webHidden/>
          </w:rPr>
          <w:tab/>
        </w:r>
        <w:r w:rsidR="00AF0C14">
          <w:rPr>
            <w:noProof/>
            <w:webHidden/>
          </w:rPr>
          <w:fldChar w:fldCharType="begin"/>
        </w:r>
        <w:r w:rsidR="00AF0C14">
          <w:rPr>
            <w:noProof/>
            <w:webHidden/>
          </w:rPr>
          <w:instrText xml:space="preserve"> PAGEREF _Toc223109648 \h </w:instrText>
        </w:r>
        <w:r w:rsidR="00AF0C14">
          <w:rPr>
            <w:noProof/>
            <w:webHidden/>
          </w:rPr>
        </w:r>
        <w:r w:rsidR="00AF0C14">
          <w:rPr>
            <w:noProof/>
            <w:webHidden/>
          </w:rPr>
          <w:fldChar w:fldCharType="separate"/>
        </w:r>
        <w:r w:rsidR="00AF0C14">
          <w:rPr>
            <w:noProof/>
            <w:webHidden/>
          </w:rPr>
          <w:t>14</w:t>
        </w:r>
        <w:r w:rsidR="00AF0C14">
          <w:rPr>
            <w:noProof/>
            <w:webHidden/>
          </w:rPr>
          <w:fldChar w:fldCharType="end"/>
        </w:r>
      </w:hyperlink>
    </w:p>
    <w:p w14:paraId="243ED641" w14:textId="77777777" w:rsidR="00AF0C14" w:rsidRDefault="00000000">
      <w:pPr>
        <w:pStyle w:val="TOC3"/>
        <w:tabs>
          <w:tab w:val="right" w:leader="dot" w:pos="8656"/>
        </w:tabs>
        <w:rPr>
          <w:noProof/>
        </w:rPr>
      </w:pPr>
      <w:hyperlink w:anchor="_Toc223109649" w:history="1">
        <w:r w:rsidR="00AF0C14" w:rsidRPr="00B0251D">
          <w:rPr>
            <w:rStyle w:val="Hyperlink"/>
            <w:noProof/>
          </w:rPr>
          <w:t>2.2.3 DBSCAN</w:t>
        </w:r>
        <w:r w:rsidR="00AF0C14">
          <w:rPr>
            <w:noProof/>
            <w:webHidden/>
          </w:rPr>
          <w:tab/>
        </w:r>
        <w:r w:rsidR="00AF0C14">
          <w:rPr>
            <w:noProof/>
            <w:webHidden/>
          </w:rPr>
          <w:fldChar w:fldCharType="begin"/>
        </w:r>
        <w:r w:rsidR="00AF0C14">
          <w:rPr>
            <w:noProof/>
            <w:webHidden/>
          </w:rPr>
          <w:instrText xml:space="preserve"> PAGEREF _Toc223109649 \h </w:instrText>
        </w:r>
        <w:r w:rsidR="00AF0C14">
          <w:rPr>
            <w:noProof/>
            <w:webHidden/>
          </w:rPr>
        </w:r>
        <w:r w:rsidR="00AF0C14">
          <w:rPr>
            <w:noProof/>
            <w:webHidden/>
          </w:rPr>
          <w:fldChar w:fldCharType="separate"/>
        </w:r>
        <w:r w:rsidR="00AF0C14">
          <w:rPr>
            <w:noProof/>
            <w:webHidden/>
          </w:rPr>
          <w:t>14</w:t>
        </w:r>
        <w:r w:rsidR="00AF0C14">
          <w:rPr>
            <w:noProof/>
            <w:webHidden/>
          </w:rPr>
          <w:fldChar w:fldCharType="end"/>
        </w:r>
      </w:hyperlink>
    </w:p>
    <w:p w14:paraId="19AE51EF" w14:textId="77777777" w:rsidR="00AF0C14" w:rsidRDefault="00000000">
      <w:pPr>
        <w:pStyle w:val="TOC2"/>
        <w:rPr>
          <w:rFonts w:asciiTheme="minorHAnsi" w:eastAsiaTheme="minorEastAsia" w:hAnsiTheme="minorHAnsi"/>
          <w:noProof/>
          <w:color w:val="auto"/>
        </w:rPr>
      </w:pPr>
      <w:hyperlink w:anchor="_Toc223109650" w:history="1">
        <w:r w:rsidR="00AF0C14" w:rsidRPr="00B0251D">
          <w:rPr>
            <w:rStyle w:val="Hyperlink"/>
            <w:noProof/>
          </w:rPr>
          <w:t>2.3 Validation Metrics</w:t>
        </w:r>
        <w:r w:rsidR="00AF0C14">
          <w:rPr>
            <w:noProof/>
            <w:webHidden/>
          </w:rPr>
          <w:tab/>
        </w:r>
        <w:r w:rsidR="00AF0C14">
          <w:rPr>
            <w:noProof/>
            <w:webHidden/>
          </w:rPr>
          <w:fldChar w:fldCharType="begin"/>
        </w:r>
        <w:r w:rsidR="00AF0C14">
          <w:rPr>
            <w:noProof/>
            <w:webHidden/>
          </w:rPr>
          <w:instrText xml:space="preserve"> PAGEREF _Toc223109650 \h </w:instrText>
        </w:r>
        <w:r w:rsidR="00AF0C14">
          <w:rPr>
            <w:noProof/>
            <w:webHidden/>
          </w:rPr>
        </w:r>
        <w:r w:rsidR="00AF0C14">
          <w:rPr>
            <w:noProof/>
            <w:webHidden/>
          </w:rPr>
          <w:fldChar w:fldCharType="separate"/>
        </w:r>
        <w:r w:rsidR="00AF0C14">
          <w:rPr>
            <w:noProof/>
            <w:webHidden/>
          </w:rPr>
          <w:t>15</w:t>
        </w:r>
        <w:r w:rsidR="00AF0C14">
          <w:rPr>
            <w:noProof/>
            <w:webHidden/>
          </w:rPr>
          <w:fldChar w:fldCharType="end"/>
        </w:r>
      </w:hyperlink>
    </w:p>
    <w:p w14:paraId="4F89FAE4" w14:textId="77777777" w:rsidR="00AF0C14" w:rsidRDefault="00000000">
      <w:pPr>
        <w:pStyle w:val="TOC3"/>
        <w:tabs>
          <w:tab w:val="right" w:leader="dot" w:pos="8656"/>
        </w:tabs>
        <w:rPr>
          <w:noProof/>
        </w:rPr>
      </w:pPr>
      <w:hyperlink w:anchor="_Toc223109651" w:history="1">
        <w:r w:rsidR="00AF0C14" w:rsidRPr="00B0251D">
          <w:rPr>
            <w:rStyle w:val="Hyperlink"/>
            <w:noProof/>
          </w:rPr>
          <w:t>2.3.1 Silhouette Score</w:t>
        </w:r>
        <w:r w:rsidR="00AF0C14">
          <w:rPr>
            <w:noProof/>
            <w:webHidden/>
          </w:rPr>
          <w:tab/>
        </w:r>
        <w:r w:rsidR="00AF0C14">
          <w:rPr>
            <w:noProof/>
            <w:webHidden/>
          </w:rPr>
          <w:fldChar w:fldCharType="begin"/>
        </w:r>
        <w:r w:rsidR="00AF0C14">
          <w:rPr>
            <w:noProof/>
            <w:webHidden/>
          </w:rPr>
          <w:instrText xml:space="preserve"> PAGEREF _Toc223109651 \h </w:instrText>
        </w:r>
        <w:r w:rsidR="00AF0C14">
          <w:rPr>
            <w:noProof/>
            <w:webHidden/>
          </w:rPr>
        </w:r>
        <w:r w:rsidR="00AF0C14">
          <w:rPr>
            <w:noProof/>
            <w:webHidden/>
          </w:rPr>
          <w:fldChar w:fldCharType="separate"/>
        </w:r>
        <w:r w:rsidR="00AF0C14">
          <w:rPr>
            <w:noProof/>
            <w:webHidden/>
          </w:rPr>
          <w:t>15</w:t>
        </w:r>
        <w:r w:rsidR="00AF0C14">
          <w:rPr>
            <w:noProof/>
            <w:webHidden/>
          </w:rPr>
          <w:fldChar w:fldCharType="end"/>
        </w:r>
      </w:hyperlink>
    </w:p>
    <w:p w14:paraId="7B6AD816" w14:textId="77777777" w:rsidR="00AF0C14" w:rsidRDefault="00000000">
      <w:pPr>
        <w:pStyle w:val="TOC3"/>
        <w:tabs>
          <w:tab w:val="right" w:leader="dot" w:pos="8656"/>
        </w:tabs>
        <w:rPr>
          <w:noProof/>
        </w:rPr>
      </w:pPr>
      <w:hyperlink w:anchor="_Toc223109652" w:history="1">
        <w:r w:rsidR="00AF0C14" w:rsidRPr="00B0251D">
          <w:rPr>
            <w:rStyle w:val="Hyperlink"/>
            <w:noProof/>
          </w:rPr>
          <w:t>2.3.2 Davies-Bouldin Index</w:t>
        </w:r>
        <w:r w:rsidR="00AF0C14">
          <w:rPr>
            <w:noProof/>
            <w:webHidden/>
          </w:rPr>
          <w:tab/>
        </w:r>
        <w:r w:rsidR="00AF0C14">
          <w:rPr>
            <w:noProof/>
            <w:webHidden/>
          </w:rPr>
          <w:fldChar w:fldCharType="begin"/>
        </w:r>
        <w:r w:rsidR="00AF0C14">
          <w:rPr>
            <w:noProof/>
            <w:webHidden/>
          </w:rPr>
          <w:instrText xml:space="preserve"> PAGEREF _Toc223109652 \h </w:instrText>
        </w:r>
        <w:r w:rsidR="00AF0C14">
          <w:rPr>
            <w:noProof/>
            <w:webHidden/>
          </w:rPr>
        </w:r>
        <w:r w:rsidR="00AF0C14">
          <w:rPr>
            <w:noProof/>
            <w:webHidden/>
          </w:rPr>
          <w:fldChar w:fldCharType="separate"/>
        </w:r>
        <w:r w:rsidR="00AF0C14">
          <w:rPr>
            <w:noProof/>
            <w:webHidden/>
          </w:rPr>
          <w:t>15</w:t>
        </w:r>
        <w:r w:rsidR="00AF0C14">
          <w:rPr>
            <w:noProof/>
            <w:webHidden/>
          </w:rPr>
          <w:fldChar w:fldCharType="end"/>
        </w:r>
      </w:hyperlink>
    </w:p>
    <w:p w14:paraId="4CF0CD56" w14:textId="77777777" w:rsidR="00AF0C14" w:rsidRDefault="00000000">
      <w:pPr>
        <w:pStyle w:val="TOC3"/>
        <w:tabs>
          <w:tab w:val="right" w:leader="dot" w:pos="8656"/>
        </w:tabs>
        <w:rPr>
          <w:noProof/>
        </w:rPr>
      </w:pPr>
      <w:hyperlink w:anchor="_Toc223109653" w:history="1">
        <w:r w:rsidR="00AF0C14" w:rsidRPr="00B0251D">
          <w:rPr>
            <w:rStyle w:val="Hyperlink"/>
            <w:noProof/>
          </w:rPr>
          <w:t>2.3.3 Calinski-Harabasz Index</w:t>
        </w:r>
        <w:r w:rsidR="00AF0C14">
          <w:rPr>
            <w:noProof/>
            <w:webHidden/>
          </w:rPr>
          <w:tab/>
        </w:r>
        <w:r w:rsidR="00AF0C14">
          <w:rPr>
            <w:noProof/>
            <w:webHidden/>
          </w:rPr>
          <w:fldChar w:fldCharType="begin"/>
        </w:r>
        <w:r w:rsidR="00AF0C14">
          <w:rPr>
            <w:noProof/>
            <w:webHidden/>
          </w:rPr>
          <w:instrText xml:space="preserve"> PAGEREF _Toc223109653 \h </w:instrText>
        </w:r>
        <w:r w:rsidR="00AF0C14">
          <w:rPr>
            <w:noProof/>
            <w:webHidden/>
          </w:rPr>
        </w:r>
        <w:r w:rsidR="00AF0C14">
          <w:rPr>
            <w:noProof/>
            <w:webHidden/>
          </w:rPr>
          <w:fldChar w:fldCharType="separate"/>
        </w:r>
        <w:r w:rsidR="00AF0C14">
          <w:rPr>
            <w:noProof/>
            <w:webHidden/>
          </w:rPr>
          <w:t>15</w:t>
        </w:r>
        <w:r w:rsidR="00AF0C14">
          <w:rPr>
            <w:noProof/>
            <w:webHidden/>
          </w:rPr>
          <w:fldChar w:fldCharType="end"/>
        </w:r>
      </w:hyperlink>
    </w:p>
    <w:p w14:paraId="4D023422" w14:textId="77777777" w:rsidR="00AF0C14" w:rsidRDefault="00000000">
      <w:pPr>
        <w:pStyle w:val="TOC1"/>
        <w:rPr>
          <w:rFonts w:asciiTheme="minorHAnsi" w:eastAsiaTheme="minorEastAsia" w:hAnsiTheme="minorHAnsi"/>
          <w:b w:val="0"/>
          <w:noProof/>
          <w:color w:val="auto"/>
        </w:rPr>
      </w:pPr>
      <w:hyperlink w:anchor="_Toc223109654" w:history="1">
        <w:r w:rsidR="00AF0C14" w:rsidRPr="00B0251D">
          <w:rPr>
            <w:rStyle w:val="Hyperlink"/>
            <w:noProof/>
          </w:rPr>
          <w:t>CHAPTER 3: METHODOLOGY</w:t>
        </w:r>
        <w:r w:rsidR="00AF0C14">
          <w:rPr>
            <w:noProof/>
            <w:webHidden/>
          </w:rPr>
          <w:tab/>
        </w:r>
        <w:r w:rsidR="00AF0C14">
          <w:rPr>
            <w:noProof/>
            <w:webHidden/>
          </w:rPr>
          <w:fldChar w:fldCharType="begin"/>
        </w:r>
        <w:r w:rsidR="00AF0C14">
          <w:rPr>
            <w:noProof/>
            <w:webHidden/>
          </w:rPr>
          <w:instrText xml:space="preserve"> PAGEREF _Toc223109654 \h </w:instrText>
        </w:r>
        <w:r w:rsidR="00AF0C14">
          <w:rPr>
            <w:noProof/>
            <w:webHidden/>
          </w:rPr>
        </w:r>
        <w:r w:rsidR="00AF0C14">
          <w:rPr>
            <w:noProof/>
            <w:webHidden/>
          </w:rPr>
          <w:fldChar w:fldCharType="separate"/>
        </w:r>
        <w:r w:rsidR="00AF0C14">
          <w:rPr>
            <w:noProof/>
            <w:webHidden/>
          </w:rPr>
          <w:t>16</w:t>
        </w:r>
        <w:r w:rsidR="00AF0C14">
          <w:rPr>
            <w:noProof/>
            <w:webHidden/>
          </w:rPr>
          <w:fldChar w:fldCharType="end"/>
        </w:r>
      </w:hyperlink>
    </w:p>
    <w:p w14:paraId="6896D8A9" w14:textId="77777777" w:rsidR="00AF0C14" w:rsidRDefault="00000000">
      <w:pPr>
        <w:pStyle w:val="TOC2"/>
        <w:rPr>
          <w:rFonts w:asciiTheme="minorHAnsi" w:eastAsiaTheme="minorEastAsia" w:hAnsiTheme="minorHAnsi"/>
          <w:noProof/>
          <w:color w:val="auto"/>
        </w:rPr>
      </w:pPr>
      <w:hyperlink w:anchor="_Toc223109655" w:history="1">
        <w:r w:rsidR="00AF0C14" w:rsidRPr="00B0251D">
          <w:rPr>
            <w:rStyle w:val="Hyperlink"/>
            <w:noProof/>
          </w:rPr>
          <w:t>3.1 Dataset Description</w:t>
        </w:r>
        <w:r w:rsidR="00AF0C14">
          <w:rPr>
            <w:noProof/>
            <w:webHidden/>
          </w:rPr>
          <w:tab/>
        </w:r>
        <w:r w:rsidR="00AF0C14">
          <w:rPr>
            <w:noProof/>
            <w:webHidden/>
          </w:rPr>
          <w:fldChar w:fldCharType="begin"/>
        </w:r>
        <w:r w:rsidR="00AF0C14">
          <w:rPr>
            <w:noProof/>
            <w:webHidden/>
          </w:rPr>
          <w:instrText xml:space="preserve"> PAGEREF _Toc223109655 \h </w:instrText>
        </w:r>
        <w:r w:rsidR="00AF0C14">
          <w:rPr>
            <w:noProof/>
            <w:webHidden/>
          </w:rPr>
        </w:r>
        <w:r w:rsidR="00AF0C14">
          <w:rPr>
            <w:noProof/>
            <w:webHidden/>
          </w:rPr>
          <w:fldChar w:fldCharType="separate"/>
        </w:r>
        <w:r w:rsidR="00AF0C14">
          <w:rPr>
            <w:noProof/>
            <w:webHidden/>
          </w:rPr>
          <w:t>16</w:t>
        </w:r>
        <w:r w:rsidR="00AF0C14">
          <w:rPr>
            <w:noProof/>
            <w:webHidden/>
          </w:rPr>
          <w:fldChar w:fldCharType="end"/>
        </w:r>
      </w:hyperlink>
    </w:p>
    <w:p w14:paraId="7E02C334" w14:textId="77777777" w:rsidR="00AF0C14" w:rsidRDefault="00000000">
      <w:pPr>
        <w:pStyle w:val="TOC2"/>
        <w:rPr>
          <w:rFonts w:asciiTheme="minorHAnsi" w:eastAsiaTheme="minorEastAsia" w:hAnsiTheme="minorHAnsi"/>
          <w:noProof/>
          <w:color w:val="auto"/>
        </w:rPr>
      </w:pPr>
      <w:hyperlink w:anchor="_Toc223109656" w:history="1">
        <w:r w:rsidR="00AF0C14" w:rsidRPr="00B0251D">
          <w:rPr>
            <w:rStyle w:val="Hyperlink"/>
            <w:noProof/>
          </w:rPr>
          <w:t>3.2 Data Preprocessing</w:t>
        </w:r>
        <w:r w:rsidR="00AF0C14">
          <w:rPr>
            <w:noProof/>
            <w:webHidden/>
          </w:rPr>
          <w:tab/>
        </w:r>
        <w:r w:rsidR="00AF0C14">
          <w:rPr>
            <w:noProof/>
            <w:webHidden/>
          </w:rPr>
          <w:fldChar w:fldCharType="begin"/>
        </w:r>
        <w:r w:rsidR="00AF0C14">
          <w:rPr>
            <w:noProof/>
            <w:webHidden/>
          </w:rPr>
          <w:instrText xml:space="preserve"> PAGEREF _Toc223109656 \h </w:instrText>
        </w:r>
        <w:r w:rsidR="00AF0C14">
          <w:rPr>
            <w:noProof/>
            <w:webHidden/>
          </w:rPr>
        </w:r>
        <w:r w:rsidR="00AF0C14">
          <w:rPr>
            <w:noProof/>
            <w:webHidden/>
          </w:rPr>
          <w:fldChar w:fldCharType="separate"/>
        </w:r>
        <w:r w:rsidR="00AF0C14">
          <w:rPr>
            <w:noProof/>
            <w:webHidden/>
          </w:rPr>
          <w:t>17</w:t>
        </w:r>
        <w:r w:rsidR="00AF0C14">
          <w:rPr>
            <w:noProof/>
            <w:webHidden/>
          </w:rPr>
          <w:fldChar w:fldCharType="end"/>
        </w:r>
      </w:hyperlink>
    </w:p>
    <w:p w14:paraId="4B078CBD" w14:textId="77777777" w:rsidR="00AF0C14" w:rsidRDefault="00000000">
      <w:pPr>
        <w:pStyle w:val="TOC3"/>
        <w:tabs>
          <w:tab w:val="right" w:leader="dot" w:pos="8656"/>
        </w:tabs>
        <w:rPr>
          <w:noProof/>
        </w:rPr>
      </w:pPr>
      <w:hyperlink w:anchor="_Toc223109657" w:history="1">
        <w:r w:rsidR="00AF0C14" w:rsidRPr="00B0251D">
          <w:rPr>
            <w:rStyle w:val="Hyperlink"/>
            <w:noProof/>
          </w:rPr>
          <w:t>3.2.1 Missing Value Treatment</w:t>
        </w:r>
        <w:r w:rsidR="00AF0C14">
          <w:rPr>
            <w:noProof/>
            <w:webHidden/>
          </w:rPr>
          <w:tab/>
        </w:r>
        <w:r w:rsidR="00AF0C14">
          <w:rPr>
            <w:noProof/>
            <w:webHidden/>
          </w:rPr>
          <w:fldChar w:fldCharType="begin"/>
        </w:r>
        <w:r w:rsidR="00AF0C14">
          <w:rPr>
            <w:noProof/>
            <w:webHidden/>
          </w:rPr>
          <w:instrText xml:space="preserve"> PAGEREF _Toc223109657 \h </w:instrText>
        </w:r>
        <w:r w:rsidR="00AF0C14">
          <w:rPr>
            <w:noProof/>
            <w:webHidden/>
          </w:rPr>
        </w:r>
        <w:r w:rsidR="00AF0C14">
          <w:rPr>
            <w:noProof/>
            <w:webHidden/>
          </w:rPr>
          <w:fldChar w:fldCharType="separate"/>
        </w:r>
        <w:r w:rsidR="00AF0C14">
          <w:rPr>
            <w:noProof/>
            <w:webHidden/>
          </w:rPr>
          <w:t>17</w:t>
        </w:r>
        <w:r w:rsidR="00AF0C14">
          <w:rPr>
            <w:noProof/>
            <w:webHidden/>
          </w:rPr>
          <w:fldChar w:fldCharType="end"/>
        </w:r>
      </w:hyperlink>
    </w:p>
    <w:p w14:paraId="7BAF0965" w14:textId="77777777" w:rsidR="00AF0C14" w:rsidRDefault="00000000">
      <w:pPr>
        <w:pStyle w:val="TOC3"/>
        <w:tabs>
          <w:tab w:val="right" w:leader="dot" w:pos="8656"/>
        </w:tabs>
        <w:rPr>
          <w:noProof/>
        </w:rPr>
      </w:pPr>
      <w:hyperlink w:anchor="_Toc223109658" w:history="1">
        <w:r w:rsidR="00AF0C14" w:rsidRPr="00B0251D">
          <w:rPr>
            <w:rStyle w:val="Hyperlink"/>
            <w:noProof/>
          </w:rPr>
          <w:t>3.2.2 Outlier Analysis</w:t>
        </w:r>
        <w:r w:rsidR="00AF0C14">
          <w:rPr>
            <w:noProof/>
            <w:webHidden/>
          </w:rPr>
          <w:tab/>
        </w:r>
        <w:r w:rsidR="00AF0C14">
          <w:rPr>
            <w:noProof/>
            <w:webHidden/>
          </w:rPr>
          <w:fldChar w:fldCharType="begin"/>
        </w:r>
        <w:r w:rsidR="00AF0C14">
          <w:rPr>
            <w:noProof/>
            <w:webHidden/>
          </w:rPr>
          <w:instrText xml:space="preserve"> PAGEREF _Toc223109658 \h </w:instrText>
        </w:r>
        <w:r w:rsidR="00AF0C14">
          <w:rPr>
            <w:noProof/>
            <w:webHidden/>
          </w:rPr>
        </w:r>
        <w:r w:rsidR="00AF0C14">
          <w:rPr>
            <w:noProof/>
            <w:webHidden/>
          </w:rPr>
          <w:fldChar w:fldCharType="separate"/>
        </w:r>
        <w:r w:rsidR="00AF0C14">
          <w:rPr>
            <w:noProof/>
            <w:webHidden/>
          </w:rPr>
          <w:t>17</w:t>
        </w:r>
        <w:r w:rsidR="00AF0C14">
          <w:rPr>
            <w:noProof/>
            <w:webHidden/>
          </w:rPr>
          <w:fldChar w:fldCharType="end"/>
        </w:r>
      </w:hyperlink>
    </w:p>
    <w:p w14:paraId="050866A0" w14:textId="77777777" w:rsidR="00AF0C14" w:rsidRDefault="00000000">
      <w:pPr>
        <w:pStyle w:val="TOC3"/>
        <w:tabs>
          <w:tab w:val="right" w:leader="dot" w:pos="8656"/>
        </w:tabs>
        <w:rPr>
          <w:noProof/>
        </w:rPr>
      </w:pPr>
      <w:hyperlink w:anchor="_Toc223109659" w:history="1">
        <w:r w:rsidR="00AF0C14" w:rsidRPr="00B0251D">
          <w:rPr>
            <w:rStyle w:val="Hyperlink"/>
            <w:noProof/>
          </w:rPr>
          <w:t>3.2.3 Categorical Encoding</w:t>
        </w:r>
        <w:r w:rsidR="00AF0C14">
          <w:rPr>
            <w:noProof/>
            <w:webHidden/>
          </w:rPr>
          <w:tab/>
        </w:r>
        <w:r w:rsidR="00AF0C14">
          <w:rPr>
            <w:noProof/>
            <w:webHidden/>
          </w:rPr>
          <w:fldChar w:fldCharType="begin"/>
        </w:r>
        <w:r w:rsidR="00AF0C14">
          <w:rPr>
            <w:noProof/>
            <w:webHidden/>
          </w:rPr>
          <w:instrText xml:space="preserve"> PAGEREF _Toc223109659 \h </w:instrText>
        </w:r>
        <w:r w:rsidR="00AF0C14">
          <w:rPr>
            <w:noProof/>
            <w:webHidden/>
          </w:rPr>
        </w:r>
        <w:r w:rsidR="00AF0C14">
          <w:rPr>
            <w:noProof/>
            <w:webHidden/>
          </w:rPr>
          <w:fldChar w:fldCharType="separate"/>
        </w:r>
        <w:r w:rsidR="00AF0C14">
          <w:rPr>
            <w:noProof/>
            <w:webHidden/>
          </w:rPr>
          <w:t>17</w:t>
        </w:r>
        <w:r w:rsidR="00AF0C14">
          <w:rPr>
            <w:noProof/>
            <w:webHidden/>
          </w:rPr>
          <w:fldChar w:fldCharType="end"/>
        </w:r>
      </w:hyperlink>
    </w:p>
    <w:p w14:paraId="2E55B037" w14:textId="77777777" w:rsidR="00AF0C14" w:rsidRDefault="00000000">
      <w:pPr>
        <w:pStyle w:val="TOC3"/>
        <w:tabs>
          <w:tab w:val="right" w:leader="dot" w:pos="8656"/>
        </w:tabs>
        <w:rPr>
          <w:noProof/>
        </w:rPr>
      </w:pPr>
      <w:hyperlink w:anchor="_Toc223109660" w:history="1">
        <w:r w:rsidR="00AF0C14" w:rsidRPr="00B0251D">
          <w:rPr>
            <w:rStyle w:val="Hyperlink"/>
            <w:noProof/>
          </w:rPr>
          <w:t>3.2.4 Feature Scaling</w:t>
        </w:r>
        <w:r w:rsidR="00AF0C14">
          <w:rPr>
            <w:noProof/>
            <w:webHidden/>
          </w:rPr>
          <w:tab/>
        </w:r>
        <w:r w:rsidR="00AF0C14">
          <w:rPr>
            <w:noProof/>
            <w:webHidden/>
          </w:rPr>
          <w:fldChar w:fldCharType="begin"/>
        </w:r>
        <w:r w:rsidR="00AF0C14">
          <w:rPr>
            <w:noProof/>
            <w:webHidden/>
          </w:rPr>
          <w:instrText xml:space="preserve"> PAGEREF _Toc223109660 \h </w:instrText>
        </w:r>
        <w:r w:rsidR="00AF0C14">
          <w:rPr>
            <w:noProof/>
            <w:webHidden/>
          </w:rPr>
        </w:r>
        <w:r w:rsidR="00AF0C14">
          <w:rPr>
            <w:noProof/>
            <w:webHidden/>
          </w:rPr>
          <w:fldChar w:fldCharType="separate"/>
        </w:r>
        <w:r w:rsidR="00AF0C14">
          <w:rPr>
            <w:noProof/>
            <w:webHidden/>
          </w:rPr>
          <w:t>17</w:t>
        </w:r>
        <w:r w:rsidR="00AF0C14">
          <w:rPr>
            <w:noProof/>
            <w:webHidden/>
          </w:rPr>
          <w:fldChar w:fldCharType="end"/>
        </w:r>
      </w:hyperlink>
    </w:p>
    <w:p w14:paraId="2855E847" w14:textId="77777777" w:rsidR="00AF0C14" w:rsidRDefault="00000000">
      <w:pPr>
        <w:pStyle w:val="TOC2"/>
        <w:rPr>
          <w:rFonts w:asciiTheme="minorHAnsi" w:eastAsiaTheme="minorEastAsia" w:hAnsiTheme="minorHAnsi"/>
          <w:noProof/>
          <w:color w:val="auto"/>
        </w:rPr>
      </w:pPr>
      <w:hyperlink w:anchor="_Toc223109661" w:history="1">
        <w:r w:rsidR="00AF0C14" w:rsidRPr="00B0251D">
          <w:rPr>
            <w:rStyle w:val="Hyperlink"/>
            <w:noProof/>
          </w:rPr>
          <w:t>3.3 Feature Engineering</w:t>
        </w:r>
        <w:r w:rsidR="00AF0C14">
          <w:rPr>
            <w:noProof/>
            <w:webHidden/>
          </w:rPr>
          <w:tab/>
        </w:r>
        <w:r w:rsidR="00AF0C14">
          <w:rPr>
            <w:noProof/>
            <w:webHidden/>
          </w:rPr>
          <w:fldChar w:fldCharType="begin"/>
        </w:r>
        <w:r w:rsidR="00AF0C14">
          <w:rPr>
            <w:noProof/>
            <w:webHidden/>
          </w:rPr>
          <w:instrText xml:space="preserve"> PAGEREF _Toc223109661 \h </w:instrText>
        </w:r>
        <w:r w:rsidR="00AF0C14">
          <w:rPr>
            <w:noProof/>
            <w:webHidden/>
          </w:rPr>
        </w:r>
        <w:r w:rsidR="00AF0C14">
          <w:rPr>
            <w:noProof/>
            <w:webHidden/>
          </w:rPr>
          <w:fldChar w:fldCharType="separate"/>
        </w:r>
        <w:r w:rsidR="00AF0C14">
          <w:rPr>
            <w:noProof/>
            <w:webHidden/>
          </w:rPr>
          <w:t>18</w:t>
        </w:r>
        <w:r w:rsidR="00AF0C14">
          <w:rPr>
            <w:noProof/>
            <w:webHidden/>
          </w:rPr>
          <w:fldChar w:fldCharType="end"/>
        </w:r>
      </w:hyperlink>
    </w:p>
    <w:p w14:paraId="02BCAB69" w14:textId="77777777" w:rsidR="00AF0C14" w:rsidRDefault="00000000">
      <w:pPr>
        <w:pStyle w:val="TOC2"/>
        <w:rPr>
          <w:rFonts w:asciiTheme="minorHAnsi" w:eastAsiaTheme="minorEastAsia" w:hAnsiTheme="minorHAnsi"/>
          <w:noProof/>
          <w:color w:val="auto"/>
        </w:rPr>
      </w:pPr>
      <w:hyperlink w:anchor="_Toc223109662" w:history="1">
        <w:r w:rsidR="00AF0C14" w:rsidRPr="00B0251D">
          <w:rPr>
            <w:rStyle w:val="Hyperlink"/>
            <w:noProof/>
          </w:rPr>
          <w:t>3.4 Model Selection</w:t>
        </w:r>
        <w:r w:rsidR="00AF0C14">
          <w:rPr>
            <w:noProof/>
            <w:webHidden/>
          </w:rPr>
          <w:tab/>
        </w:r>
        <w:r w:rsidR="00AF0C14">
          <w:rPr>
            <w:noProof/>
            <w:webHidden/>
          </w:rPr>
          <w:fldChar w:fldCharType="begin"/>
        </w:r>
        <w:r w:rsidR="00AF0C14">
          <w:rPr>
            <w:noProof/>
            <w:webHidden/>
          </w:rPr>
          <w:instrText xml:space="preserve"> PAGEREF _Toc223109662 \h </w:instrText>
        </w:r>
        <w:r w:rsidR="00AF0C14">
          <w:rPr>
            <w:noProof/>
            <w:webHidden/>
          </w:rPr>
        </w:r>
        <w:r w:rsidR="00AF0C14">
          <w:rPr>
            <w:noProof/>
            <w:webHidden/>
          </w:rPr>
          <w:fldChar w:fldCharType="separate"/>
        </w:r>
        <w:r w:rsidR="00AF0C14">
          <w:rPr>
            <w:noProof/>
            <w:webHidden/>
          </w:rPr>
          <w:t>19</w:t>
        </w:r>
        <w:r w:rsidR="00AF0C14">
          <w:rPr>
            <w:noProof/>
            <w:webHidden/>
          </w:rPr>
          <w:fldChar w:fldCharType="end"/>
        </w:r>
      </w:hyperlink>
    </w:p>
    <w:p w14:paraId="1B0896CA" w14:textId="77777777" w:rsidR="00AF0C14" w:rsidRDefault="00000000">
      <w:pPr>
        <w:pStyle w:val="TOC3"/>
        <w:tabs>
          <w:tab w:val="right" w:leader="dot" w:pos="8656"/>
        </w:tabs>
        <w:rPr>
          <w:noProof/>
        </w:rPr>
      </w:pPr>
      <w:hyperlink w:anchor="_Toc223109663" w:history="1">
        <w:r w:rsidR="00AF0C14" w:rsidRPr="00B0251D">
          <w:rPr>
            <w:rStyle w:val="Hyperlink"/>
            <w:noProof/>
          </w:rPr>
          <w:t>3.4.1 K-Means Evaluation</w:t>
        </w:r>
        <w:r w:rsidR="00AF0C14">
          <w:rPr>
            <w:noProof/>
            <w:webHidden/>
          </w:rPr>
          <w:tab/>
        </w:r>
        <w:r w:rsidR="00AF0C14">
          <w:rPr>
            <w:noProof/>
            <w:webHidden/>
          </w:rPr>
          <w:fldChar w:fldCharType="begin"/>
        </w:r>
        <w:r w:rsidR="00AF0C14">
          <w:rPr>
            <w:noProof/>
            <w:webHidden/>
          </w:rPr>
          <w:instrText xml:space="preserve"> PAGEREF _Toc223109663 \h </w:instrText>
        </w:r>
        <w:r w:rsidR="00AF0C14">
          <w:rPr>
            <w:noProof/>
            <w:webHidden/>
          </w:rPr>
        </w:r>
        <w:r w:rsidR="00AF0C14">
          <w:rPr>
            <w:noProof/>
            <w:webHidden/>
          </w:rPr>
          <w:fldChar w:fldCharType="separate"/>
        </w:r>
        <w:r w:rsidR="00AF0C14">
          <w:rPr>
            <w:noProof/>
            <w:webHidden/>
          </w:rPr>
          <w:t>19</w:t>
        </w:r>
        <w:r w:rsidR="00AF0C14">
          <w:rPr>
            <w:noProof/>
            <w:webHidden/>
          </w:rPr>
          <w:fldChar w:fldCharType="end"/>
        </w:r>
      </w:hyperlink>
    </w:p>
    <w:p w14:paraId="338D8D57" w14:textId="77777777" w:rsidR="00AF0C14" w:rsidRDefault="00000000">
      <w:pPr>
        <w:pStyle w:val="TOC3"/>
        <w:tabs>
          <w:tab w:val="right" w:leader="dot" w:pos="8656"/>
        </w:tabs>
        <w:rPr>
          <w:noProof/>
        </w:rPr>
      </w:pPr>
      <w:hyperlink w:anchor="_Toc223109664" w:history="1">
        <w:r w:rsidR="00AF0C14" w:rsidRPr="00B0251D">
          <w:rPr>
            <w:rStyle w:val="Hyperlink"/>
            <w:noProof/>
          </w:rPr>
          <w:t>3.4.2 Agglomerative Clustering Evaluation</w:t>
        </w:r>
        <w:r w:rsidR="00AF0C14">
          <w:rPr>
            <w:noProof/>
            <w:webHidden/>
          </w:rPr>
          <w:tab/>
        </w:r>
        <w:r w:rsidR="00AF0C14">
          <w:rPr>
            <w:noProof/>
            <w:webHidden/>
          </w:rPr>
          <w:fldChar w:fldCharType="begin"/>
        </w:r>
        <w:r w:rsidR="00AF0C14">
          <w:rPr>
            <w:noProof/>
            <w:webHidden/>
          </w:rPr>
          <w:instrText xml:space="preserve"> PAGEREF _Toc223109664 \h </w:instrText>
        </w:r>
        <w:r w:rsidR="00AF0C14">
          <w:rPr>
            <w:noProof/>
            <w:webHidden/>
          </w:rPr>
        </w:r>
        <w:r w:rsidR="00AF0C14">
          <w:rPr>
            <w:noProof/>
            <w:webHidden/>
          </w:rPr>
          <w:fldChar w:fldCharType="separate"/>
        </w:r>
        <w:r w:rsidR="00AF0C14">
          <w:rPr>
            <w:noProof/>
            <w:webHidden/>
          </w:rPr>
          <w:t>19</w:t>
        </w:r>
        <w:r w:rsidR="00AF0C14">
          <w:rPr>
            <w:noProof/>
            <w:webHidden/>
          </w:rPr>
          <w:fldChar w:fldCharType="end"/>
        </w:r>
      </w:hyperlink>
    </w:p>
    <w:p w14:paraId="587417CC" w14:textId="77777777" w:rsidR="00AF0C14" w:rsidRDefault="00000000">
      <w:pPr>
        <w:pStyle w:val="TOC3"/>
        <w:tabs>
          <w:tab w:val="right" w:leader="dot" w:pos="8656"/>
        </w:tabs>
        <w:rPr>
          <w:noProof/>
        </w:rPr>
      </w:pPr>
      <w:hyperlink w:anchor="_Toc223109665" w:history="1">
        <w:r w:rsidR="00AF0C14" w:rsidRPr="00B0251D">
          <w:rPr>
            <w:rStyle w:val="Hyperlink"/>
            <w:noProof/>
          </w:rPr>
          <w:t>3.4.3 DBSCAN Evaluation</w:t>
        </w:r>
        <w:r w:rsidR="00AF0C14">
          <w:rPr>
            <w:noProof/>
            <w:webHidden/>
          </w:rPr>
          <w:tab/>
        </w:r>
        <w:r w:rsidR="00AF0C14">
          <w:rPr>
            <w:noProof/>
            <w:webHidden/>
          </w:rPr>
          <w:fldChar w:fldCharType="begin"/>
        </w:r>
        <w:r w:rsidR="00AF0C14">
          <w:rPr>
            <w:noProof/>
            <w:webHidden/>
          </w:rPr>
          <w:instrText xml:space="preserve"> PAGEREF _Toc223109665 \h </w:instrText>
        </w:r>
        <w:r w:rsidR="00AF0C14">
          <w:rPr>
            <w:noProof/>
            <w:webHidden/>
          </w:rPr>
        </w:r>
        <w:r w:rsidR="00AF0C14">
          <w:rPr>
            <w:noProof/>
            <w:webHidden/>
          </w:rPr>
          <w:fldChar w:fldCharType="separate"/>
        </w:r>
        <w:r w:rsidR="00AF0C14">
          <w:rPr>
            <w:noProof/>
            <w:webHidden/>
          </w:rPr>
          <w:t>19</w:t>
        </w:r>
        <w:r w:rsidR="00AF0C14">
          <w:rPr>
            <w:noProof/>
            <w:webHidden/>
          </w:rPr>
          <w:fldChar w:fldCharType="end"/>
        </w:r>
      </w:hyperlink>
    </w:p>
    <w:p w14:paraId="78C1DB1A" w14:textId="77777777" w:rsidR="00AF0C14" w:rsidRDefault="00000000">
      <w:pPr>
        <w:pStyle w:val="TOC3"/>
        <w:tabs>
          <w:tab w:val="right" w:leader="dot" w:pos="8656"/>
        </w:tabs>
        <w:rPr>
          <w:noProof/>
        </w:rPr>
      </w:pPr>
      <w:hyperlink w:anchor="_Toc223109666" w:history="1">
        <w:r w:rsidR="00AF0C14" w:rsidRPr="00B0251D">
          <w:rPr>
            <w:rStyle w:val="Hyperlink"/>
            <w:noProof/>
          </w:rPr>
          <w:t>3.4.4 Business-Driven Selection</w:t>
        </w:r>
        <w:r w:rsidR="00AF0C14">
          <w:rPr>
            <w:noProof/>
            <w:webHidden/>
          </w:rPr>
          <w:tab/>
        </w:r>
        <w:r w:rsidR="00AF0C14">
          <w:rPr>
            <w:noProof/>
            <w:webHidden/>
          </w:rPr>
          <w:fldChar w:fldCharType="begin"/>
        </w:r>
        <w:r w:rsidR="00AF0C14">
          <w:rPr>
            <w:noProof/>
            <w:webHidden/>
          </w:rPr>
          <w:instrText xml:space="preserve"> PAGEREF _Toc223109666 \h </w:instrText>
        </w:r>
        <w:r w:rsidR="00AF0C14">
          <w:rPr>
            <w:noProof/>
            <w:webHidden/>
          </w:rPr>
        </w:r>
        <w:r w:rsidR="00AF0C14">
          <w:rPr>
            <w:noProof/>
            <w:webHidden/>
          </w:rPr>
          <w:fldChar w:fldCharType="separate"/>
        </w:r>
        <w:r w:rsidR="00AF0C14">
          <w:rPr>
            <w:noProof/>
            <w:webHidden/>
          </w:rPr>
          <w:t>20</w:t>
        </w:r>
        <w:r w:rsidR="00AF0C14">
          <w:rPr>
            <w:noProof/>
            <w:webHidden/>
          </w:rPr>
          <w:fldChar w:fldCharType="end"/>
        </w:r>
      </w:hyperlink>
    </w:p>
    <w:p w14:paraId="3FFF6729" w14:textId="77777777" w:rsidR="00AF0C14" w:rsidRDefault="00000000">
      <w:pPr>
        <w:pStyle w:val="TOC2"/>
        <w:rPr>
          <w:rFonts w:asciiTheme="minorHAnsi" w:eastAsiaTheme="minorEastAsia" w:hAnsiTheme="minorHAnsi"/>
          <w:noProof/>
          <w:color w:val="auto"/>
        </w:rPr>
      </w:pPr>
      <w:hyperlink w:anchor="_Toc223109667" w:history="1">
        <w:r w:rsidR="00AF0C14" w:rsidRPr="00B0251D">
          <w:rPr>
            <w:rStyle w:val="Hyperlink"/>
            <w:noProof/>
          </w:rPr>
          <w:t>3.5 Evaluation Framework</w:t>
        </w:r>
        <w:r w:rsidR="00AF0C14">
          <w:rPr>
            <w:noProof/>
            <w:webHidden/>
          </w:rPr>
          <w:tab/>
        </w:r>
        <w:r w:rsidR="00AF0C14">
          <w:rPr>
            <w:noProof/>
            <w:webHidden/>
          </w:rPr>
          <w:fldChar w:fldCharType="begin"/>
        </w:r>
        <w:r w:rsidR="00AF0C14">
          <w:rPr>
            <w:noProof/>
            <w:webHidden/>
          </w:rPr>
          <w:instrText xml:space="preserve"> PAGEREF _Toc223109667 \h </w:instrText>
        </w:r>
        <w:r w:rsidR="00AF0C14">
          <w:rPr>
            <w:noProof/>
            <w:webHidden/>
          </w:rPr>
        </w:r>
        <w:r w:rsidR="00AF0C14">
          <w:rPr>
            <w:noProof/>
            <w:webHidden/>
          </w:rPr>
          <w:fldChar w:fldCharType="separate"/>
        </w:r>
        <w:r w:rsidR="00AF0C14">
          <w:rPr>
            <w:noProof/>
            <w:webHidden/>
          </w:rPr>
          <w:t>20</w:t>
        </w:r>
        <w:r w:rsidR="00AF0C14">
          <w:rPr>
            <w:noProof/>
            <w:webHidden/>
          </w:rPr>
          <w:fldChar w:fldCharType="end"/>
        </w:r>
      </w:hyperlink>
    </w:p>
    <w:p w14:paraId="44256D55" w14:textId="77777777" w:rsidR="00AF0C14" w:rsidRDefault="00000000">
      <w:pPr>
        <w:pStyle w:val="TOC3"/>
        <w:tabs>
          <w:tab w:val="right" w:leader="dot" w:pos="8656"/>
        </w:tabs>
        <w:rPr>
          <w:noProof/>
        </w:rPr>
      </w:pPr>
      <w:hyperlink w:anchor="_Toc223109668" w:history="1">
        <w:r w:rsidR="00AF0C14" w:rsidRPr="00B0251D">
          <w:rPr>
            <w:rStyle w:val="Hyperlink"/>
            <w:noProof/>
          </w:rPr>
          <w:t>3.5.1 Internal Validation</w:t>
        </w:r>
        <w:r w:rsidR="00AF0C14">
          <w:rPr>
            <w:noProof/>
            <w:webHidden/>
          </w:rPr>
          <w:tab/>
        </w:r>
        <w:r w:rsidR="00AF0C14">
          <w:rPr>
            <w:noProof/>
            <w:webHidden/>
          </w:rPr>
          <w:fldChar w:fldCharType="begin"/>
        </w:r>
        <w:r w:rsidR="00AF0C14">
          <w:rPr>
            <w:noProof/>
            <w:webHidden/>
          </w:rPr>
          <w:instrText xml:space="preserve"> PAGEREF _Toc223109668 \h </w:instrText>
        </w:r>
        <w:r w:rsidR="00AF0C14">
          <w:rPr>
            <w:noProof/>
            <w:webHidden/>
          </w:rPr>
        </w:r>
        <w:r w:rsidR="00AF0C14">
          <w:rPr>
            <w:noProof/>
            <w:webHidden/>
          </w:rPr>
          <w:fldChar w:fldCharType="separate"/>
        </w:r>
        <w:r w:rsidR="00AF0C14">
          <w:rPr>
            <w:noProof/>
            <w:webHidden/>
          </w:rPr>
          <w:t>20</w:t>
        </w:r>
        <w:r w:rsidR="00AF0C14">
          <w:rPr>
            <w:noProof/>
            <w:webHidden/>
          </w:rPr>
          <w:fldChar w:fldCharType="end"/>
        </w:r>
      </w:hyperlink>
    </w:p>
    <w:p w14:paraId="6AE01CC2" w14:textId="77777777" w:rsidR="00AF0C14" w:rsidRDefault="00000000">
      <w:pPr>
        <w:pStyle w:val="TOC3"/>
        <w:tabs>
          <w:tab w:val="right" w:leader="dot" w:pos="8656"/>
        </w:tabs>
        <w:rPr>
          <w:noProof/>
        </w:rPr>
      </w:pPr>
      <w:hyperlink w:anchor="_Toc223109669" w:history="1">
        <w:r w:rsidR="00AF0C14" w:rsidRPr="00B0251D">
          <w:rPr>
            <w:rStyle w:val="Hyperlink"/>
            <w:noProof/>
          </w:rPr>
          <w:t>3.5.2 External Validation</w:t>
        </w:r>
        <w:r w:rsidR="00AF0C14">
          <w:rPr>
            <w:noProof/>
            <w:webHidden/>
          </w:rPr>
          <w:tab/>
        </w:r>
        <w:r w:rsidR="00AF0C14">
          <w:rPr>
            <w:noProof/>
            <w:webHidden/>
          </w:rPr>
          <w:fldChar w:fldCharType="begin"/>
        </w:r>
        <w:r w:rsidR="00AF0C14">
          <w:rPr>
            <w:noProof/>
            <w:webHidden/>
          </w:rPr>
          <w:instrText xml:space="preserve"> PAGEREF _Toc223109669 \h </w:instrText>
        </w:r>
        <w:r w:rsidR="00AF0C14">
          <w:rPr>
            <w:noProof/>
            <w:webHidden/>
          </w:rPr>
        </w:r>
        <w:r w:rsidR="00AF0C14">
          <w:rPr>
            <w:noProof/>
            <w:webHidden/>
          </w:rPr>
          <w:fldChar w:fldCharType="separate"/>
        </w:r>
        <w:r w:rsidR="00AF0C14">
          <w:rPr>
            <w:noProof/>
            <w:webHidden/>
          </w:rPr>
          <w:t>20</w:t>
        </w:r>
        <w:r w:rsidR="00AF0C14">
          <w:rPr>
            <w:noProof/>
            <w:webHidden/>
          </w:rPr>
          <w:fldChar w:fldCharType="end"/>
        </w:r>
      </w:hyperlink>
    </w:p>
    <w:p w14:paraId="32BC383C" w14:textId="77777777" w:rsidR="00AF0C14" w:rsidRDefault="00000000">
      <w:pPr>
        <w:pStyle w:val="TOC3"/>
        <w:tabs>
          <w:tab w:val="right" w:leader="dot" w:pos="8656"/>
        </w:tabs>
        <w:rPr>
          <w:noProof/>
        </w:rPr>
      </w:pPr>
      <w:hyperlink w:anchor="_Toc223109670" w:history="1">
        <w:r w:rsidR="00AF0C14" w:rsidRPr="00B0251D">
          <w:rPr>
            <w:rStyle w:val="Hyperlink"/>
            <w:noProof/>
          </w:rPr>
          <w:t>3.5.3 Feature Importance</w:t>
        </w:r>
        <w:r w:rsidR="00AF0C14">
          <w:rPr>
            <w:noProof/>
            <w:webHidden/>
          </w:rPr>
          <w:tab/>
        </w:r>
        <w:r w:rsidR="00AF0C14">
          <w:rPr>
            <w:noProof/>
            <w:webHidden/>
          </w:rPr>
          <w:fldChar w:fldCharType="begin"/>
        </w:r>
        <w:r w:rsidR="00AF0C14">
          <w:rPr>
            <w:noProof/>
            <w:webHidden/>
          </w:rPr>
          <w:instrText xml:space="preserve"> PAGEREF _Toc223109670 \h </w:instrText>
        </w:r>
        <w:r w:rsidR="00AF0C14">
          <w:rPr>
            <w:noProof/>
            <w:webHidden/>
          </w:rPr>
        </w:r>
        <w:r w:rsidR="00AF0C14">
          <w:rPr>
            <w:noProof/>
            <w:webHidden/>
          </w:rPr>
          <w:fldChar w:fldCharType="separate"/>
        </w:r>
        <w:r w:rsidR="00AF0C14">
          <w:rPr>
            <w:noProof/>
            <w:webHidden/>
          </w:rPr>
          <w:t>21</w:t>
        </w:r>
        <w:r w:rsidR="00AF0C14">
          <w:rPr>
            <w:noProof/>
            <w:webHidden/>
          </w:rPr>
          <w:fldChar w:fldCharType="end"/>
        </w:r>
      </w:hyperlink>
    </w:p>
    <w:p w14:paraId="79C63614" w14:textId="77777777" w:rsidR="00AF0C14" w:rsidRDefault="00000000">
      <w:pPr>
        <w:pStyle w:val="TOC1"/>
        <w:rPr>
          <w:rFonts w:asciiTheme="minorHAnsi" w:eastAsiaTheme="minorEastAsia" w:hAnsiTheme="minorHAnsi"/>
          <w:b w:val="0"/>
          <w:noProof/>
          <w:color w:val="auto"/>
        </w:rPr>
      </w:pPr>
      <w:hyperlink w:anchor="_Toc223109671" w:history="1">
        <w:r w:rsidR="00AF0C14" w:rsidRPr="00B0251D">
          <w:rPr>
            <w:rStyle w:val="Hyperlink"/>
            <w:noProof/>
          </w:rPr>
          <w:t>CHAPTER 4: RESULTS AND ANALYSIS</w:t>
        </w:r>
        <w:r w:rsidR="00AF0C14">
          <w:rPr>
            <w:noProof/>
            <w:webHidden/>
          </w:rPr>
          <w:tab/>
        </w:r>
        <w:r w:rsidR="00AF0C14">
          <w:rPr>
            <w:noProof/>
            <w:webHidden/>
          </w:rPr>
          <w:fldChar w:fldCharType="begin"/>
        </w:r>
        <w:r w:rsidR="00AF0C14">
          <w:rPr>
            <w:noProof/>
            <w:webHidden/>
          </w:rPr>
          <w:instrText xml:space="preserve"> PAGEREF _Toc223109671 \h </w:instrText>
        </w:r>
        <w:r w:rsidR="00AF0C14">
          <w:rPr>
            <w:noProof/>
            <w:webHidden/>
          </w:rPr>
        </w:r>
        <w:r w:rsidR="00AF0C14">
          <w:rPr>
            <w:noProof/>
            <w:webHidden/>
          </w:rPr>
          <w:fldChar w:fldCharType="separate"/>
        </w:r>
        <w:r w:rsidR="00AF0C14">
          <w:rPr>
            <w:noProof/>
            <w:webHidden/>
          </w:rPr>
          <w:t>22</w:t>
        </w:r>
        <w:r w:rsidR="00AF0C14">
          <w:rPr>
            <w:noProof/>
            <w:webHidden/>
          </w:rPr>
          <w:fldChar w:fldCharType="end"/>
        </w:r>
      </w:hyperlink>
    </w:p>
    <w:p w14:paraId="441586C4" w14:textId="77777777" w:rsidR="00AF0C14" w:rsidRDefault="00000000">
      <w:pPr>
        <w:pStyle w:val="TOC2"/>
        <w:rPr>
          <w:rFonts w:asciiTheme="minorHAnsi" w:eastAsiaTheme="minorEastAsia" w:hAnsiTheme="minorHAnsi"/>
          <w:noProof/>
          <w:color w:val="auto"/>
        </w:rPr>
      </w:pPr>
      <w:hyperlink w:anchor="_Toc223109672" w:history="1">
        <w:r w:rsidR="00AF0C14" w:rsidRPr="00B0251D">
          <w:rPr>
            <w:rStyle w:val="Hyperlink"/>
            <w:noProof/>
          </w:rPr>
          <w:t>4.1 Exploratory Data Analysis</w:t>
        </w:r>
        <w:r w:rsidR="00AF0C14">
          <w:rPr>
            <w:noProof/>
            <w:webHidden/>
          </w:rPr>
          <w:tab/>
        </w:r>
        <w:r w:rsidR="00AF0C14">
          <w:rPr>
            <w:noProof/>
            <w:webHidden/>
          </w:rPr>
          <w:fldChar w:fldCharType="begin"/>
        </w:r>
        <w:r w:rsidR="00AF0C14">
          <w:rPr>
            <w:noProof/>
            <w:webHidden/>
          </w:rPr>
          <w:instrText xml:space="preserve"> PAGEREF _Toc223109672 \h </w:instrText>
        </w:r>
        <w:r w:rsidR="00AF0C14">
          <w:rPr>
            <w:noProof/>
            <w:webHidden/>
          </w:rPr>
        </w:r>
        <w:r w:rsidR="00AF0C14">
          <w:rPr>
            <w:noProof/>
            <w:webHidden/>
          </w:rPr>
          <w:fldChar w:fldCharType="separate"/>
        </w:r>
        <w:r w:rsidR="00AF0C14">
          <w:rPr>
            <w:noProof/>
            <w:webHidden/>
          </w:rPr>
          <w:t>22</w:t>
        </w:r>
        <w:r w:rsidR="00AF0C14">
          <w:rPr>
            <w:noProof/>
            <w:webHidden/>
          </w:rPr>
          <w:fldChar w:fldCharType="end"/>
        </w:r>
      </w:hyperlink>
    </w:p>
    <w:p w14:paraId="08DFDD74" w14:textId="77777777" w:rsidR="00AF0C14" w:rsidRDefault="00000000">
      <w:pPr>
        <w:pStyle w:val="TOC3"/>
        <w:tabs>
          <w:tab w:val="right" w:leader="dot" w:pos="8656"/>
        </w:tabs>
        <w:rPr>
          <w:noProof/>
        </w:rPr>
      </w:pPr>
      <w:hyperlink w:anchor="_Toc223109673" w:history="1">
        <w:r w:rsidR="00AF0C14" w:rsidRPr="00B0251D">
          <w:rPr>
            <w:rStyle w:val="Hyperlink"/>
            <w:noProof/>
          </w:rPr>
          <w:t>4.1.1 Customer Demographics</w:t>
        </w:r>
        <w:r w:rsidR="00AF0C14">
          <w:rPr>
            <w:noProof/>
            <w:webHidden/>
          </w:rPr>
          <w:tab/>
        </w:r>
        <w:r w:rsidR="00AF0C14">
          <w:rPr>
            <w:noProof/>
            <w:webHidden/>
          </w:rPr>
          <w:fldChar w:fldCharType="begin"/>
        </w:r>
        <w:r w:rsidR="00AF0C14">
          <w:rPr>
            <w:noProof/>
            <w:webHidden/>
          </w:rPr>
          <w:instrText xml:space="preserve"> PAGEREF _Toc223109673 \h </w:instrText>
        </w:r>
        <w:r w:rsidR="00AF0C14">
          <w:rPr>
            <w:noProof/>
            <w:webHidden/>
          </w:rPr>
        </w:r>
        <w:r w:rsidR="00AF0C14">
          <w:rPr>
            <w:noProof/>
            <w:webHidden/>
          </w:rPr>
          <w:fldChar w:fldCharType="separate"/>
        </w:r>
        <w:r w:rsidR="00AF0C14">
          <w:rPr>
            <w:noProof/>
            <w:webHidden/>
          </w:rPr>
          <w:t>22</w:t>
        </w:r>
        <w:r w:rsidR="00AF0C14">
          <w:rPr>
            <w:noProof/>
            <w:webHidden/>
          </w:rPr>
          <w:fldChar w:fldCharType="end"/>
        </w:r>
      </w:hyperlink>
    </w:p>
    <w:p w14:paraId="0F3F733A" w14:textId="77777777" w:rsidR="00AF0C14" w:rsidRDefault="00000000">
      <w:pPr>
        <w:pStyle w:val="TOC3"/>
        <w:tabs>
          <w:tab w:val="right" w:leader="dot" w:pos="8656"/>
        </w:tabs>
        <w:rPr>
          <w:noProof/>
        </w:rPr>
      </w:pPr>
      <w:hyperlink w:anchor="_Toc223109674" w:history="1">
        <w:r w:rsidR="00AF0C14" w:rsidRPr="00B0251D">
          <w:rPr>
            <w:rStyle w:val="Hyperlink"/>
            <w:noProof/>
          </w:rPr>
          <w:t>4.1.2 Service Adoption Patterns</w:t>
        </w:r>
        <w:r w:rsidR="00AF0C14">
          <w:rPr>
            <w:noProof/>
            <w:webHidden/>
          </w:rPr>
          <w:tab/>
        </w:r>
        <w:r w:rsidR="00AF0C14">
          <w:rPr>
            <w:noProof/>
            <w:webHidden/>
          </w:rPr>
          <w:fldChar w:fldCharType="begin"/>
        </w:r>
        <w:r w:rsidR="00AF0C14">
          <w:rPr>
            <w:noProof/>
            <w:webHidden/>
          </w:rPr>
          <w:instrText xml:space="preserve"> PAGEREF _Toc223109674 \h </w:instrText>
        </w:r>
        <w:r w:rsidR="00AF0C14">
          <w:rPr>
            <w:noProof/>
            <w:webHidden/>
          </w:rPr>
        </w:r>
        <w:r w:rsidR="00AF0C14">
          <w:rPr>
            <w:noProof/>
            <w:webHidden/>
          </w:rPr>
          <w:fldChar w:fldCharType="separate"/>
        </w:r>
        <w:r w:rsidR="00AF0C14">
          <w:rPr>
            <w:noProof/>
            <w:webHidden/>
          </w:rPr>
          <w:t>22</w:t>
        </w:r>
        <w:r w:rsidR="00AF0C14">
          <w:rPr>
            <w:noProof/>
            <w:webHidden/>
          </w:rPr>
          <w:fldChar w:fldCharType="end"/>
        </w:r>
      </w:hyperlink>
    </w:p>
    <w:p w14:paraId="10342182" w14:textId="77777777" w:rsidR="00AF0C14" w:rsidRDefault="00000000">
      <w:pPr>
        <w:pStyle w:val="TOC3"/>
        <w:tabs>
          <w:tab w:val="right" w:leader="dot" w:pos="8656"/>
        </w:tabs>
        <w:rPr>
          <w:noProof/>
        </w:rPr>
      </w:pPr>
      <w:hyperlink w:anchor="_Toc223109675" w:history="1">
        <w:r w:rsidR="00AF0C14" w:rsidRPr="00B0251D">
          <w:rPr>
            <w:rStyle w:val="Hyperlink"/>
            <w:noProof/>
          </w:rPr>
          <w:t>4.1.3 Contract and Payment Analysis</w:t>
        </w:r>
        <w:r w:rsidR="00AF0C14">
          <w:rPr>
            <w:noProof/>
            <w:webHidden/>
          </w:rPr>
          <w:tab/>
        </w:r>
        <w:r w:rsidR="00AF0C14">
          <w:rPr>
            <w:noProof/>
            <w:webHidden/>
          </w:rPr>
          <w:fldChar w:fldCharType="begin"/>
        </w:r>
        <w:r w:rsidR="00AF0C14">
          <w:rPr>
            <w:noProof/>
            <w:webHidden/>
          </w:rPr>
          <w:instrText xml:space="preserve"> PAGEREF _Toc223109675 \h </w:instrText>
        </w:r>
        <w:r w:rsidR="00AF0C14">
          <w:rPr>
            <w:noProof/>
            <w:webHidden/>
          </w:rPr>
        </w:r>
        <w:r w:rsidR="00AF0C14">
          <w:rPr>
            <w:noProof/>
            <w:webHidden/>
          </w:rPr>
          <w:fldChar w:fldCharType="separate"/>
        </w:r>
        <w:r w:rsidR="00AF0C14">
          <w:rPr>
            <w:noProof/>
            <w:webHidden/>
          </w:rPr>
          <w:t>22</w:t>
        </w:r>
        <w:r w:rsidR="00AF0C14">
          <w:rPr>
            <w:noProof/>
            <w:webHidden/>
          </w:rPr>
          <w:fldChar w:fldCharType="end"/>
        </w:r>
      </w:hyperlink>
    </w:p>
    <w:p w14:paraId="3AF63CDD" w14:textId="77777777" w:rsidR="00AF0C14" w:rsidRDefault="00000000">
      <w:pPr>
        <w:pStyle w:val="TOC2"/>
        <w:rPr>
          <w:rFonts w:asciiTheme="minorHAnsi" w:eastAsiaTheme="minorEastAsia" w:hAnsiTheme="minorHAnsi"/>
          <w:noProof/>
          <w:color w:val="auto"/>
        </w:rPr>
      </w:pPr>
      <w:hyperlink w:anchor="_Toc223109676" w:history="1">
        <w:r w:rsidR="00AF0C14" w:rsidRPr="00B0251D">
          <w:rPr>
            <w:rStyle w:val="Hyperlink"/>
            <w:noProof/>
          </w:rPr>
          <w:t>4.2 Model Selection Results</w:t>
        </w:r>
        <w:r w:rsidR="00AF0C14">
          <w:rPr>
            <w:noProof/>
            <w:webHidden/>
          </w:rPr>
          <w:tab/>
        </w:r>
        <w:r w:rsidR="00AF0C14">
          <w:rPr>
            <w:noProof/>
            <w:webHidden/>
          </w:rPr>
          <w:fldChar w:fldCharType="begin"/>
        </w:r>
        <w:r w:rsidR="00AF0C14">
          <w:rPr>
            <w:noProof/>
            <w:webHidden/>
          </w:rPr>
          <w:instrText xml:space="preserve"> PAGEREF _Toc223109676 \h </w:instrText>
        </w:r>
        <w:r w:rsidR="00AF0C14">
          <w:rPr>
            <w:noProof/>
            <w:webHidden/>
          </w:rPr>
        </w:r>
        <w:r w:rsidR="00AF0C14">
          <w:rPr>
            <w:noProof/>
            <w:webHidden/>
          </w:rPr>
          <w:fldChar w:fldCharType="separate"/>
        </w:r>
        <w:r w:rsidR="00AF0C14">
          <w:rPr>
            <w:noProof/>
            <w:webHidden/>
          </w:rPr>
          <w:t>22</w:t>
        </w:r>
        <w:r w:rsidR="00AF0C14">
          <w:rPr>
            <w:noProof/>
            <w:webHidden/>
          </w:rPr>
          <w:fldChar w:fldCharType="end"/>
        </w:r>
      </w:hyperlink>
    </w:p>
    <w:p w14:paraId="1389AC73" w14:textId="77777777" w:rsidR="00AF0C14" w:rsidRDefault="00000000">
      <w:pPr>
        <w:pStyle w:val="TOC3"/>
        <w:tabs>
          <w:tab w:val="right" w:leader="dot" w:pos="8656"/>
        </w:tabs>
        <w:rPr>
          <w:noProof/>
        </w:rPr>
      </w:pPr>
      <w:hyperlink w:anchor="_Toc223109677" w:history="1">
        <w:r w:rsidR="00AF0C14" w:rsidRPr="00B0251D">
          <w:rPr>
            <w:rStyle w:val="Hyperlink"/>
            <w:noProof/>
          </w:rPr>
          <w:t>4.2.1 K-Means Results</w:t>
        </w:r>
        <w:r w:rsidR="00AF0C14">
          <w:rPr>
            <w:noProof/>
            <w:webHidden/>
          </w:rPr>
          <w:tab/>
        </w:r>
        <w:r w:rsidR="00AF0C14">
          <w:rPr>
            <w:noProof/>
            <w:webHidden/>
          </w:rPr>
          <w:fldChar w:fldCharType="begin"/>
        </w:r>
        <w:r w:rsidR="00AF0C14">
          <w:rPr>
            <w:noProof/>
            <w:webHidden/>
          </w:rPr>
          <w:instrText xml:space="preserve"> PAGEREF _Toc223109677 \h </w:instrText>
        </w:r>
        <w:r w:rsidR="00AF0C14">
          <w:rPr>
            <w:noProof/>
            <w:webHidden/>
          </w:rPr>
        </w:r>
        <w:r w:rsidR="00AF0C14">
          <w:rPr>
            <w:noProof/>
            <w:webHidden/>
          </w:rPr>
          <w:fldChar w:fldCharType="separate"/>
        </w:r>
        <w:r w:rsidR="00AF0C14">
          <w:rPr>
            <w:noProof/>
            <w:webHidden/>
          </w:rPr>
          <w:t>23</w:t>
        </w:r>
        <w:r w:rsidR="00AF0C14">
          <w:rPr>
            <w:noProof/>
            <w:webHidden/>
          </w:rPr>
          <w:fldChar w:fldCharType="end"/>
        </w:r>
      </w:hyperlink>
    </w:p>
    <w:p w14:paraId="23A97A2A" w14:textId="77777777" w:rsidR="00AF0C14" w:rsidRDefault="00000000">
      <w:pPr>
        <w:pStyle w:val="TOC3"/>
        <w:tabs>
          <w:tab w:val="right" w:leader="dot" w:pos="8656"/>
        </w:tabs>
        <w:rPr>
          <w:noProof/>
        </w:rPr>
      </w:pPr>
      <w:hyperlink w:anchor="_Toc223109678" w:history="1">
        <w:r w:rsidR="00AF0C14" w:rsidRPr="00B0251D">
          <w:rPr>
            <w:rStyle w:val="Hyperlink"/>
            <w:noProof/>
          </w:rPr>
          <w:t>4.2.2 Agglomerative Clustering Results</w:t>
        </w:r>
        <w:r w:rsidR="00AF0C14">
          <w:rPr>
            <w:noProof/>
            <w:webHidden/>
          </w:rPr>
          <w:tab/>
        </w:r>
        <w:r w:rsidR="00AF0C14">
          <w:rPr>
            <w:noProof/>
            <w:webHidden/>
          </w:rPr>
          <w:fldChar w:fldCharType="begin"/>
        </w:r>
        <w:r w:rsidR="00AF0C14">
          <w:rPr>
            <w:noProof/>
            <w:webHidden/>
          </w:rPr>
          <w:instrText xml:space="preserve"> PAGEREF _Toc223109678 \h </w:instrText>
        </w:r>
        <w:r w:rsidR="00AF0C14">
          <w:rPr>
            <w:noProof/>
            <w:webHidden/>
          </w:rPr>
        </w:r>
        <w:r w:rsidR="00AF0C14">
          <w:rPr>
            <w:noProof/>
            <w:webHidden/>
          </w:rPr>
          <w:fldChar w:fldCharType="separate"/>
        </w:r>
        <w:r w:rsidR="00AF0C14">
          <w:rPr>
            <w:noProof/>
            <w:webHidden/>
          </w:rPr>
          <w:t>23</w:t>
        </w:r>
        <w:r w:rsidR="00AF0C14">
          <w:rPr>
            <w:noProof/>
            <w:webHidden/>
          </w:rPr>
          <w:fldChar w:fldCharType="end"/>
        </w:r>
      </w:hyperlink>
    </w:p>
    <w:p w14:paraId="37C0748D" w14:textId="77777777" w:rsidR="00AF0C14" w:rsidRDefault="00000000">
      <w:pPr>
        <w:pStyle w:val="TOC3"/>
        <w:tabs>
          <w:tab w:val="right" w:leader="dot" w:pos="8656"/>
        </w:tabs>
        <w:rPr>
          <w:noProof/>
        </w:rPr>
      </w:pPr>
      <w:hyperlink w:anchor="_Toc223109679" w:history="1">
        <w:r w:rsidR="00AF0C14" w:rsidRPr="00B0251D">
          <w:rPr>
            <w:rStyle w:val="Hyperlink"/>
            <w:noProof/>
          </w:rPr>
          <w:t>4.2.3 DBSCAN Results</w:t>
        </w:r>
        <w:r w:rsidR="00AF0C14">
          <w:rPr>
            <w:noProof/>
            <w:webHidden/>
          </w:rPr>
          <w:tab/>
        </w:r>
        <w:r w:rsidR="00AF0C14">
          <w:rPr>
            <w:noProof/>
            <w:webHidden/>
          </w:rPr>
          <w:fldChar w:fldCharType="begin"/>
        </w:r>
        <w:r w:rsidR="00AF0C14">
          <w:rPr>
            <w:noProof/>
            <w:webHidden/>
          </w:rPr>
          <w:instrText xml:space="preserve"> PAGEREF _Toc223109679 \h </w:instrText>
        </w:r>
        <w:r w:rsidR="00AF0C14">
          <w:rPr>
            <w:noProof/>
            <w:webHidden/>
          </w:rPr>
        </w:r>
        <w:r w:rsidR="00AF0C14">
          <w:rPr>
            <w:noProof/>
            <w:webHidden/>
          </w:rPr>
          <w:fldChar w:fldCharType="separate"/>
        </w:r>
        <w:r w:rsidR="00AF0C14">
          <w:rPr>
            <w:noProof/>
            <w:webHidden/>
          </w:rPr>
          <w:t>24</w:t>
        </w:r>
        <w:r w:rsidR="00AF0C14">
          <w:rPr>
            <w:noProof/>
            <w:webHidden/>
          </w:rPr>
          <w:fldChar w:fldCharType="end"/>
        </w:r>
      </w:hyperlink>
    </w:p>
    <w:p w14:paraId="6D441026" w14:textId="77777777" w:rsidR="00AF0C14" w:rsidRDefault="00000000">
      <w:pPr>
        <w:pStyle w:val="TOC3"/>
        <w:tabs>
          <w:tab w:val="right" w:leader="dot" w:pos="8656"/>
        </w:tabs>
        <w:rPr>
          <w:noProof/>
        </w:rPr>
      </w:pPr>
      <w:hyperlink w:anchor="_Toc223109680" w:history="1">
        <w:r w:rsidR="00AF0C14" w:rsidRPr="00B0251D">
          <w:rPr>
            <w:rStyle w:val="Hyperlink"/>
            <w:noProof/>
          </w:rPr>
          <w:t>4.2.4 Final Model Selection</w:t>
        </w:r>
        <w:r w:rsidR="00AF0C14">
          <w:rPr>
            <w:noProof/>
            <w:webHidden/>
          </w:rPr>
          <w:tab/>
        </w:r>
        <w:r w:rsidR="00AF0C14">
          <w:rPr>
            <w:noProof/>
            <w:webHidden/>
          </w:rPr>
          <w:fldChar w:fldCharType="begin"/>
        </w:r>
        <w:r w:rsidR="00AF0C14">
          <w:rPr>
            <w:noProof/>
            <w:webHidden/>
          </w:rPr>
          <w:instrText xml:space="preserve"> PAGEREF _Toc223109680 \h </w:instrText>
        </w:r>
        <w:r w:rsidR="00AF0C14">
          <w:rPr>
            <w:noProof/>
            <w:webHidden/>
          </w:rPr>
        </w:r>
        <w:r w:rsidR="00AF0C14">
          <w:rPr>
            <w:noProof/>
            <w:webHidden/>
          </w:rPr>
          <w:fldChar w:fldCharType="separate"/>
        </w:r>
        <w:r w:rsidR="00AF0C14">
          <w:rPr>
            <w:noProof/>
            <w:webHidden/>
          </w:rPr>
          <w:t>24</w:t>
        </w:r>
        <w:r w:rsidR="00AF0C14">
          <w:rPr>
            <w:noProof/>
            <w:webHidden/>
          </w:rPr>
          <w:fldChar w:fldCharType="end"/>
        </w:r>
      </w:hyperlink>
    </w:p>
    <w:p w14:paraId="672C7438" w14:textId="77777777" w:rsidR="00AF0C14" w:rsidRDefault="00000000">
      <w:pPr>
        <w:pStyle w:val="TOC2"/>
        <w:rPr>
          <w:rFonts w:asciiTheme="minorHAnsi" w:eastAsiaTheme="minorEastAsia" w:hAnsiTheme="minorHAnsi"/>
          <w:noProof/>
          <w:color w:val="auto"/>
        </w:rPr>
      </w:pPr>
      <w:hyperlink w:anchor="_Toc223109681" w:history="1">
        <w:r w:rsidR="00AF0C14" w:rsidRPr="00B0251D">
          <w:rPr>
            <w:rStyle w:val="Hyperlink"/>
            <w:noProof/>
          </w:rPr>
          <w:t>4.3 Cluster Profiles</w:t>
        </w:r>
        <w:r w:rsidR="00AF0C14">
          <w:rPr>
            <w:noProof/>
            <w:webHidden/>
          </w:rPr>
          <w:tab/>
        </w:r>
        <w:r w:rsidR="00AF0C14">
          <w:rPr>
            <w:noProof/>
            <w:webHidden/>
          </w:rPr>
          <w:fldChar w:fldCharType="begin"/>
        </w:r>
        <w:r w:rsidR="00AF0C14">
          <w:rPr>
            <w:noProof/>
            <w:webHidden/>
          </w:rPr>
          <w:instrText xml:space="preserve"> PAGEREF _Toc223109681 \h </w:instrText>
        </w:r>
        <w:r w:rsidR="00AF0C14">
          <w:rPr>
            <w:noProof/>
            <w:webHidden/>
          </w:rPr>
        </w:r>
        <w:r w:rsidR="00AF0C14">
          <w:rPr>
            <w:noProof/>
            <w:webHidden/>
          </w:rPr>
          <w:fldChar w:fldCharType="separate"/>
        </w:r>
        <w:r w:rsidR="00AF0C14">
          <w:rPr>
            <w:noProof/>
            <w:webHidden/>
          </w:rPr>
          <w:t>25</w:t>
        </w:r>
        <w:r w:rsidR="00AF0C14">
          <w:rPr>
            <w:noProof/>
            <w:webHidden/>
          </w:rPr>
          <w:fldChar w:fldCharType="end"/>
        </w:r>
      </w:hyperlink>
    </w:p>
    <w:p w14:paraId="2F737045" w14:textId="77777777" w:rsidR="00AF0C14" w:rsidRDefault="00000000">
      <w:pPr>
        <w:pStyle w:val="TOC3"/>
        <w:tabs>
          <w:tab w:val="right" w:leader="dot" w:pos="8656"/>
        </w:tabs>
        <w:rPr>
          <w:noProof/>
        </w:rPr>
      </w:pPr>
      <w:hyperlink w:anchor="_Toc223109682" w:history="1">
        <w:r w:rsidR="00AF0C14" w:rsidRPr="00B0251D">
          <w:rPr>
            <w:rStyle w:val="Hyperlink"/>
            <w:noProof/>
          </w:rPr>
          <w:t>4.3.1 Cluster Naming</w:t>
        </w:r>
        <w:r w:rsidR="00AF0C14">
          <w:rPr>
            <w:noProof/>
            <w:webHidden/>
          </w:rPr>
          <w:tab/>
        </w:r>
        <w:r w:rsidR="00AF0C14">
          <w:rPr>
            <w:noProof/>
            <w:webHidden/>
          </w:rPr>
          <w:fldChar w:fldCharType="begin"/>
        </w:r>
        <w:r w:rsidR="00AF0C14">
          <w:rPr>
            <w:noProof/>
            <w:webHidden/>
          </w:rPr>
          <w:instrText xml:space="preserve"> PAGEREF _Toc223109682 \h </w:instrText>
        </w:r>
        <w:r w:rsidR="00AF0C14">
          <w:rPr>
            <w:noProof/>
            <w:webHidden/>
          </w:rPr>
        </w:r>
        <w:r w:rsidR="00AF0C14">
          <w:rPr>
            <w:noProof/>
            <w:webHidden/>
          </w:rPr>
          <w:fldChar w:fldCharType="separate"/>
        </w:r>
        <w:r w:rsidR="00AF0C14">
          <w:rPr>
            <w:noProof/>
            <w:webHidden/>
          </w:rPr>
          <w:t>26</w:t>
        </w:r>
        <w:r w:rsidR="00AF0C14">
          <w:rPr>
            <w:noProof/>
            <w:webHidden/>
          </w:rPr>
          <w:fldChar w:fldCharType="end"/>
        </w:r>
      </w:hyperlink>
    </w:p>
    <w:p w14:paraId="7AA6DE6E" w14:textId="77777777" w:rsidR="00AF0C14" w:rsidRDefault="00000000">
      <w:pPr>
        <w:pStyle w:val="TOC3"/>
        <w:tabs>
          <w:tab w:val="right" w:leader="dot" w:pos="8656"/>
        </w:tabs>
        <w:rPr>
          <w:noProof/>
        </w:rPr>
      </w:pPr>
      <w:hyperlink w:anchor="_Toc223109683" w:history="1">
        <w:r w:rsidR="00AF0C14" w:rsidRPr="00B0251D">
          <w:rPr>
            <w:rStyle w:val="Hyperlink"/>
            <w:noProof/>
          </w:rPr>
          <w:t>4.3.2 Business Actions</w:t>
        </w:r>
        <w:r w:rsidR="00AF0C14">
          <w:rPr>
            <w:noProof/>
            <w:webHidden/>
          </w:rPr>
          <w:tab/>
        </w:r>
        <w:r w:rsidR="00AF0C14">
          <w:rPr>
            <w:noProof/>
            <w:webHidden/>
          </w:rPr>
          <w:fldChar w:fldCharType="begin"/>
        </w:r>
        <w:r w:rsidR="00AF0C14">
          <w:rPr>
            <w:noProof/>
            <w:webHidden/>
          </w:rPr>
          <w:instrText xml:space="preserve"> PAGEREF _Toc223109683 \h </w:instrText>
        </w:r>
        <w:r w:rsidR="00AF0C14">
          <w:rPr>
            <w:noProof/>
            <w:webHidden/>
          </w:rPr>
        </w:r>
        <w:r w:rsidR="00AF0C14">
          <w:rPr>
            <w:noProof/>
            <w:webHidden/>
          </w:rPr>
          <w:fldChar w:fldCharType="separate"/>
        </w:r>
        <w:r w:rsidR="00AF0C14">
          <w:rPr>
            <w:noProof/>
            <w:webHidden/>
          </w:rPr>
          <w:t>26</w:t>
        </w:r>
        <w:r w:rsidR="00AF0C14">
          <w:rPr>
            <w:noProof/>
            <w:webHidden/>
          </w:rPr>
          <w:fldChar w:fldCharType="end"/>
        </w:r>
      </w:hyperlink>
    </w:p>
    <w:p w14:paraId="6EB01A38" w14:textId="77777777" w:rsidR="00AF0C14" w:rsidRDefault="00000000">
      <w:pPr>
        <w:pStyle w:val="TOC2"/>
        <w:rPr>
          <w:rFonts w:asciiTheme="minorHAnsi" w:eastAsiaTheme="minorEastAsia" w:hAnsiTheme="minorHAnsi"/>
          <w:noProof/>
          <w:color w:val="auto"/>
        </w:rPr>
      </w:pPr>
      <w:hyperlink w:anchor="_Toc223109684" w:history="1">
        <w:r w:rsidR="00AF0C14" w:rsidRPr="00B0251D">
          <w:rPr>
            <w:rStyle w:val="Hyperlink"/>
            <w:noProof/>
          </w:rPr>
          <w:t>4.4 External Validation</w:t>
        </w:r>
        <w:r w:rsidR="00AF0C14">
          <w:rPr>
            <w:noProof/>
            <w:webHidden/>
          </w:rPr>
          <w:tab/>
        </w:r>
        <w:r w:rsidR="00AF0C14">
          <w:rPr>
            <w:noProof/>
            <w:webHidden/>
          </w:rPr>
          <w:fldChar w:fldCharType="begin"/>
        </w:r>
        <w:r w:rsidR="00AF0C14">
          <w:rPr>
            <w:noProof/>
            <w:webHidden/>
          </w:rPr>
          <w:instrText xml:space="preserve"> PAGEREF _Toc223109684 \h </w:instrText>
        </w:r>
        <w:r w:rsidR="00AF0C14">
          <w:rPr>
            <w:noProof/>
            <w:webHidden/>
          </w:rPr>
        </w:r>
        <w:r w:rsidR="00AF0C14">
          <w:rPr>
            <w:noProof/>
            <w:webHidden/>
          </w:rPr>
          <w:fldChar w:fldCharType="separate"/>
        </w:r>
        <w:r w:rsidR="00AF0C14">
          <w:rPr>
            <w:noProof/>
            <w:webHidden/>
          </w:rPr>
          <w:t>26</w:t>
        </w:r>
        <w:r w:rsidR="00AF0C14">
          <w:rPr>
            <w:noProof/>
            <w:webHidden/>
          </w:rPr>
          <w:fldChar w:fldCharType="end"/>
        </w:r>
      </w:hyperlink>
    </w:p>
    <w:p w14:paraId="74EAC4B6" w14:textId="77777777" w:rsidR="00AF0C14" w:rsidRDefault="00000000">
      <w:pPr>
        <w:pStyle w:val="TOC3"/>
        <w:tabs>
          <w:tab w:val="right" w:leader="dot" w:pos="8656"/>
        </w:tabs>
        <w:rPr>
          <w:noProof/>
        </w:rPr>
      </w:pPr>
      <w:hyperlink w:anchor="_Toc223109685" w:history="1">
        <w:r w:rsidR="00AF0C14" w:rsidRPr="00B0251D">
          <w:rPr>
            <w:rStyle w:val="Hyperlink"/>
            <w:noProof/>
          </w:rPr>
          <w:t>4.4.1 Feature Importance</w:t>
        </w:r>
        <w:r w:rsidR="00AF0C14">
          <w:rPr>
            <w:noProof/>
            <w:webHidden/>
          </w:rPr>
          <w:tab/>
        </w:r>
        <w:r w:rsidR="00AF0C14">
          <w:rPr>
            <w:noProof/>
            <w:webHidden/>
          </w:rPr>
          <w:fldChar w:fldCharType="begin"/>
        </w:r>
        <w:r w:rsidR="00AF0C14">
          <w:rPr>
            <w:noProof/>
            <w:webHidden/>
          </w:rPr>
          <w:instrText xml:space="preserve"> PAGEREF _Toc223109685 \h </w:instrText>
        </w:r>
        <w:r w:rsidR="00AF0C14">
          <w:rPr>
            <w:noProof/>
            <w:webHidden/>
          </w:rPr>
        </w:r>
        <w:r w:rsidR="00AF0C14">
          <w:rPr>
            <w:noProof/>
            <w:webHidden/>
          </w:rPr>
          <w:fldChar w:fldCharType="separate"/>
        </w:r>
        <w:r w:rsidR="00AF0C14">
          <w:rPr>
            <w:noProof/>
            <w:webHidden/>
          </w:rPr>
          <w:t>27</w:t>
        </w:r>
        <w:r w:rsidR="00AF0C14">
          <w:rPr>
            <w:noProof/>
            <w:webHidden/>
          </w:rPr>
          <w:fldChar w:fldCharType="end"/>
        </w:r>
      </w:hyperlink>
    </w:p>
    <w:p w14:paraId="6D896962" w14:textId="77777777" w:rsidR="00AF0C14" w:rsidRDefault="00000000">
      <w:pPr>
        <w:pStyle w:val="TOC1"/>
        <w:rPr>
          <w:rFonts w:asciiTheme="minorHAnsi" w:eastAsiaTheme="minorEastAsia" w:hAnsiTheme="minorHAnsi"/>
          <w:b w:val="0"/>
          <w:noProof/>
          <w:color w:val="auto"/>
        </w:rPr>
      </w:pPr>
      <w:hyperlink w:anchor="_Toc223109686" w:history="1">
        <w:r w:rsidR="00AF0C14" w:rsidRPr="00B0251D">
          <w:rPr>
            <w:rStyle w:val="Hyperlink"/>
            <w:noProof/>
          </w:rPr>
          <w:t>CHAPTER 5: DISCUSSION</w:t>
        </w:r>
        <w:r w:rsidR="00AF0C14">
          <w:rPr>
            <w:noProof/>
            <w:webHidden/>
          </w:rPr>
          <w:tab/>
        </w:r>
        <w:r w:rsidR="00AF0C14">
          <w:rPr>
            <w:noProof/>
            <w:webHidden/>
          </w:rPr>
          <w:fldChar w:fldCharType="begin"/>
        </w:r>
        <w:r w:rsidR="00AF0C14">
          <w:rPr>
            <w:noProof/>
            <w:webHidden/>
          </w:rPr>
          <w:instrText xml:space="preserve"> PAGEREF _Toc223109686 \h </w:instrText>
        </w:r>
        <w:r w:rsidR="00AF0C14">
          <w:rPr>
            <w:noProof/>
            <w:webHidden/>
          </w:rPr>
        </w:r>
        <w:r w:rsidR="00AF0C14">
          <w:rPr>
            <w:noProof/>
            <w:webHidden/>
          </w:rPr>
          <w:fldChar w:fldCharType="separate"/>
        </w:r>
        <w:r w:rsidR="00AF0C14">
          <w:rPr>
            <w:noProof/>
            <w:webHidden/>
          </w:rPr>
          <w:t>28</w:t>
        </w:r>
        <w:r w:rsidR="00AF0C14">
          <w:rPr>
            <w:noProof/>
            <w:webHidden/>
          </w:rPr>
          <w:fldChar w:fldCharType="end"/>
        </w:r>
      </w:hyperlink>
    </w:p>
    <w:p w14:paraId="4B9CCAC3" w14:textId="77777777" w:rsidR="00AF0C14" w:rsidRDefault="00000000">
      <w:pPr>
        <w:pStyle w:val="TOC2"/>
        <w:rPr>
          <w:rFonts w:asciiTheme="minorHAnsi" w:eastAsiaTheme="minorEastAsia" w:hAnsiTheme="minorHAnsi"/>
          <w:noProof/>
          <w:color w:val="auto"/>
        </w:rPr>
      </w:pPr>
      <w:hyperlink w:anchor="_Toc223109687" w:history="1">
        <w:r w:rsidR="00AF0C14" w:rsidRPr="00B0251D">
          <w:rPr>
            <w:rStyle w:val="Hyperlink"/>
            <w:noProof/>
          </w:rPr>
          <w:t>5.1 Interpretation of Results</w:t>
        </w:r>
        <w:r w:rsidR="00AF0C14">
          <w:rPr>
            <w:noProof/>
            <w:webHidden/>
          </w:rPr>
          <w:tab/>
        </w:r>
        <w:r w:rsidR="00AF0C14">
          <w:rPr>
            <w:noProof/>
            <w:webHidden/>
          </w:rPr>
          <w:fldChar w:fldCharType="begin"/>
        </w:r>
        <w:r w:rsidR="00AF0C14">
          <w:rPr>
            <w:noProof/>
            <w:webHidden/>
          </w:rPr>
          <w:instrText xml:space="preserve"> PAGEREF _Toc223109687 \h </w:instrText>
        </w:r>
        <w:r w:rsidR="00AF0C14">
          <w:rPr>
            <w:noProof/>
            <w:webHidden/>
          </w:rPr>
        </w:r>
        <w:r w:rsidR="00AF0C14">
          <w:rPr>
            <w:noProof/>
            <w:webHidden/>
          </w:rPr>
          <w:fldChar w:fldCharType="separate"/>
        </w:r>
        <w:r w:rsidR="00AF0C14">
          <w:rPr>
            <w:noProof/>
            <w:webHidden/>
          </w:rPr>
          <w:t>28</w:t>
        </w:r>
        <w:r w:rsidR="00AF0C14">
          <w:rPr>
            <w:noProof/>
            <w:webHidden/>
          </w:rPr>
          <w:fldChar w:fldCharType="end"/>
        </w:r>
      </w:hyperlink>
    </w:p>
    <w:p w14:paraId="591B85E9" w14:textId="77777777" w:rsidR="00AF0C14" w:rsidRDefault="00000000">
      <w:pPr>
        <w:pStyle w:val="TOC3"/>
        <w:tabs>
          <w:tab w:val="right" w:leader="dot" w:pos="8656"/>
        </w:tabs>
        <w:rPr>
          <w:noProof/>
        </w:rPr>
      </w:pPr>
      <w:hyperlink w:anchor="_Toc223109688" w:history="1">
        <w:r w:rsidR="00AF0C14" w:rsidRPr="00B0251D">
          <w:rPr>
            <w:rStyle w:val="Hyperlink"/>
            <w:noProof/>
          </w:rPr>
          <w:t>5.1.1 Premium Loyal Segment</w:t>
        </w:r>
        <w:r w:rsidR="00AF0C14">
          <w:rPr>
            <w:noProof/>
            <w:webHidden/>
          </w:rPr>
          <w:tab/>
        </w:r>
        <w:r w:rsidR="00AF0C14">
          <w:rPr>
            <w:noProof/>
            <w:webHidden/>
          </w:rPr>
          <w:fldChar w:fldCharType="begin"/>
        </w:r>
        <w:r w:rsidR="00AF0C14">
          <w:rPr>
            <w:noProof/>
            <w:webHidden/>
          </w:rPr>
          <w:instrText xml:space="preserve"> PAGEREF _Toc223109688 \h </w:instrText>
        </w:r>
        <w:r w:rsidR="00AF0C14">
          <w:rPr>
            <w:noProof/>
            <w:webHidden/>
          </w:rPr>
        </w:r>
        <w:r w:rsidR="00AF0C14">
          <w:rPr>
            <w:noProof/>
            <w:webHidden/>
          </w:rPr>
          <w:fldChar w:fldCharType="separate"/>
        </w:r>
        <w:r w:rsidR="00AF0C14">
          <w:rPr>
            <w:noProof/>
            <w:webHidden/>
          </w:rPr>
          <w:t>28</w:t>
        </w:r>
        <w:r w:rsidR="00AF0C14">
          <w:rPr>
            <w:noProof/>
            <w:webHidden/>
          </w:rPr>
          <w:fldChar w:fldCharType="end"/>
        </w:r>
      </w:hyperlink>
    </w:p>
    <w:p w14:paraId="0FED2B24" w14:textId="77777777" w:rsidR="00AF0C14" w:rsidRDefault="00000000">
      <w:pPr>
        <w:pStyle w:val="TOC3"/>
        <w:tabs>
          <w:tab w:val="right" w:leader="dot" w:pos="8656"/>
        </w:tabs>
        <w:rPr>
          <w:noProof/>
        </w:rPr>
      </w:pPr>
      <w:hyperlink w:anchor="_Toc223109689" w:history="1">
        <w:r w:rsidR="00AF0C14" w:rsidRPr="00B0251D">
          <w:rPr>
            <w:rStyle w:val="Hyperlink"/>
            <w:noProof/>
          </w:rPr>
          <w:t>5.1.2 Budget Established Segment</w:t>
        </w:r>
        <w:r w:rsidR="00AF0C14">
          <w:rPr>
            <w:noProof/>
            <w:webHidden/>
          </w:rPr>
          <w:tab/>
        </w:r>
        <w:r w:rsidR="00AF0C14">
          <w:rPr>
            <w:noProof/>
            <w:webHidden/>
          </w:rPr>
          <w:fldChar w:fldCharType="begin"/>
        </w:r>
        <w:r w:rsidR="00AF0C14">
          <w:rPr>
            <w:noProof/>
            <w:webHidden/>
          </w:rPr>
          <w:instrText xml:space="preserve"> PAGEREF _Toc223109689 \h </w:instrText>
        </w:r>
        <w:r w:rsidR="00AF0C14">
          <w:rPr>
            <w:noProof/>
            <w:webHidden/>
          </w:rPr>
        </w:r>
        <w:r w:rsidR="00AF0C14">
          <w:rPr>
            <w:noProof/>
            <w:webHidden/>
          </w:rPr>
          <w:fldChar w:fldCharType="separate"/>
        </w:r>
        <w:r w:rsidR="00AF0C14">
          <w:rPr>
            <w:noProof/>
            <w:webHidden/>
          </w:rPr>
          <w:t>28</w:t>
        </w:r>
        <w:r w:rsidR="00AF0C14">
          <w:rPr>
            <w:noProof/>
            <w:webHidden/>
          </w:rPr>
          <w:fldChar w:fldCharType="end"/>
        </w:r>
      </w:hyperlink>
    </w:p>
    <w:p w14:paraId="189CC259" w14:textId="77777777" w:rsidR="00AF0C14" w:rsidRDefault="00000000">
      <w:pPr>
        <w:pStyle w:val="TOC3"/>
        <w:tabs>
          <w:tab w:val="right" w:leader="dot" w:pos="8656"/>
        </w:tabs>
        <w:rPr>
          <w:noProof/>
        </w:rPr>
      </w:pPr>
      <w:hyperlink w:anchor="_Toc223109690" w:history="1">
        <w:r w:rsidR="00AF0C14" w:rsidRPr="00B0251D">
          <w:rPr>
            <w:rStyle w:val="Hyperlink"/>
            <w:noProof/>
          </w:rPr>
          <w:t>5.1.3 Standard Established Segment</w:t>
        </w:r>
        <w:r w:rsidR="00AF0C14">
          <w:rPr>
            <w:noProof/>
            <w:webHidden/>
          </w:rPr>
          <w:tab/>
        </w:r>
        <w:r w:rsidR="00AF0C14">
          <w:rPr>
            <w:noProof/>
            <w:webHidden/>
          </w:rPr>
          <w:fldChar w:fldCharType="begin"/>
        </w:r>
        <w:r w:rsidR="00AF0C14">
          <w:rPr>
            <w:noProof/>
            <w:webHidden/>
          </w:rPr>
          <w:instrText xml:space="preserve"> PAGEREF _Toc223109690 \h </w:instrText>
        </w:r>
        <w:r w:rsidR="00AF0C14">
          <w:rPr>
            <w:noProof/>
            <w:webHidden/>
          </w:rPr>
        </w:r>
        <w:r w:rsidR="00AF0C14">
          <w:rPr>
            <w:noProof/>
            <w:webHidden/>
          </w:rPr>
          <w:fldChar w:fldCharType="separate"/>
        </w:r>
        <w:r w:rsidR="00AF0C14">
          <w:rPr>
            <w:noProof/>
            <w:webHidden/>
          </w:rPr>
          <w:t>28</w:t>
        </w:r>
        <w:r w:rsidR="00AF0C14">
          <w:rPr>
            <w:noProof/>
            <w:webHidden/>
          </w:rPr>
          <w:fldChar w:fldCharType="end"/>
        </w:r>
      </w:hyperlink>
    </w:p>
    <w:p w14:paraId="50D881A2" w14:textId="77777777" w:rsidR="00AF0C14" w:rsidRDefault="00000000">
      <w:pPr>
        <w:pStyle w:val="TOC2"/>
        <w:rPr>
          <w:rFonts w:asciiTheme="minorHAnsi" w:eastAsiaTheme="minorEastAsia" w:hAnsiTheme="minorHAnsi"/>
          <w:noProof/>
          <w:color w:val="auto"/>
        </w:rPr>
      </w:pPr>
      <w:hyperlink w:anchor="_Toc223109691" w:history="1">
        <w:r w:rsidR="00AF0C14" w:rsidRPr="00B0251D">
          <w:rPr>
            <w:rStyle w:val="Hyperlink"/>
            <w:noProof/>
          </w:rPr>
          <w:t>5.2 Business Implications</w:t>
        </w:r>
        <w:r w:rsidR="00AF0C14">
          <w:rPr>
            <w:noProof/>
            <w:webHidden/>
          </w:rPr>
          <w:tab/>
        </w:r>
        <w:r w:rsidR="00AF0C14">
          <w:rPr>
            <w:noProof/>
            <w:webHidden/>
          </w:rPr>
          <w:fldChar w:fldCharType="begin"/>
        </w:r>
        <w:r w:rsidR="00AF0C14">
          <w:rPr>
            <w:noProof/>
            <w:webHidden/>
          </w:rPr>
          <w:instrText xml:space="preserve"> PAGEREF _Toc223109691 \h </w:instrText>
        </w:r>
        <w:r w:rsidR="00AF0C14">
          <w:rPr>
            <w:noProof/>
            <w:webHidden/>
          </w:rPr>
        </w:r>
        <w:r w:rsidR="00AF0C14">
          <w:rPr>
            <w:noProof/>
            <w:webHidden/>
          </w:rPr>
          <w:fldChar w:fldCharType="separate"/>
        </w:r>
        <w:r w:rsidR="00AF0C14">
          <w:rPr>
            <w:noProof/>
            <w:webHidden/>
          </w:rPr>
          <w:t>29</w:t>
        </w:r>
        <w:r w:rsidR="00AF0C14">
          <w:rPr>
            <w:noProof/>
            <w:webHidden/>
          </w:rPr>
          <w:fldChar w:fldCharType="end"/>
        </w:r>
      </w:hyperlink>
    </w:p>
    <w:p w14:paraId="1CF211A0" w14:textId="77777777" w:rsidR="00AF0C14" w:rsidRDefault="00000000">
      <w:pPr>
        <w:pStyle w:val="TOC2"/>
        <w:rPr>
          <w:rFonts w:asciiTheme="minorHAnsi" w:eastAsiaTheme="minorEastAsia" w:hAnsiTheme="minorHAnsi"/>
          <w:noProof/>
          <w:color w:val="auto"/>
        </w:rPr>
      </w:pPr>
      <w:hyperlink w:anchor="_Toc223109692" w:history="1">
        <w:r w:rsidR="00AF0C14" w:rsidRPr="00B0251D">
          <w:rPr>
            <w:rStyle w:val="Hyperlink"/>
            <w:noProof/>
          </w:rPr>
          <w:t>5.3 Comparison with Related Work</w:t>
        </w:r>
        <w:r w:rsidR="00AF0C14">
          <w:rPr>
            <w:noProof/>
            <w:webHidden/>
          </w:rPr>
          <w:tab/>
        </w:r>
        <w:r w:rsidR="00AF0C14">
          <w:rPr>
            <w:noProof/>
            <w:webHidden/>
          </w:rPr>
          <w:fldChar w:fldCharType="begin"/>
        </w:r>
        <w:r w:rsidR="00AF0C14">
          <w:rPr>
            <w:noProof/>
            <w:webHidden/>
          </w:rPr>
          <w:instrText xml:space="preserve"> PAGEREF _Toc223109692 \h </w:instrText>
        </w:r>
        <w:r w:rsidR="00AF0C14">
          <w:rPr>
            <w:noProof/>
            <w:webHidden/>
          </w:rPr>
        </w:r>
        <w:r w:rsidR="00AF0C14">
          <w:rPr>
            <w:noProof/>
            <w:webHidden/>
          </w:rPr>
          <w:fldChar w:fldCharType="separate"/>
        </w:r>
        <w:r w:rsidR="00AF0C14">
          <w:rPr>
            <w:noProof/>
            <w:webHidden/>
          </w:rPr>
          <w:t>29</w:t>
        </w:r>
        <w:r w:rsidR="00AF0C14">
          <w:rPr>
            <w:noProof/>
            <w:webHidden/>
          </w:rPr>
          <w:fldChar w:fldCharType="end"/>
        </w:r>
      </w:hyperlink>
    </w:p>
    <w:p w14:paraId="0D9ADE93" w14:textId="77777777" w:rsidR="00AF0C14" w:rsidRDefault="00000000">
      <w:pPr>
        <w:pStyle w:val="TOC1"/>
        <w:rPr>
          <w:rFonts w:asciiTheme="minorHAnsi" w:eastAsiaTheme="minorEastAsia" w:hAnsiTheme="minorHAnsi"/>
          <w:b w:val="0"/>
          <w:noProof/>
          <w:color w:val="auto"/>
        </w:rPr>
      </w:pPr>
      <w:hyperlink w:anchor="_Toc223109693" w:history="1">
        <w:r w:rsidR="00AF0C14" w:rsidRPr="00B0251D">
          <w:rPr>
            <w:rStyle w:val="Hyperlink"/>
            <w:noProof/>
          </w:rPr>
          <w:t>CHAPTER 6: CONCLUSION</w:t>
        </w:r>
        <w:r w:rsidR="00AF0C14">
          <w:rPr>
            <w:noProof/>
            <w:webHidden/>
          </w:rPr>
          <w:tab/>
        </w:r>
        <w:r w:rsidR="00AF0C14">
          <w:rPr>
            <w:noProof/>
            <w:webHidden/>
          </w:rPr>
          <w:fldChar w:fldCharType="begin"/>
        </w:r>
        <w:r w:rsidR="00AF0C14">
          <w:rPr>
            <w:noProof/>
            <w:webHidden/>
          </w:rPr>
          <w:instrText xml:space="preserve"> PAGEREF _Toc223109693 \h </w:instrText>
        </w:r>
        <w:r w:rsidR="00AF0C14">
          <w:rPr>
            <w:noProof/>
            <w:webHidden/>
          </w:rPr>
        </w:r>
        <w:r w:rsidR="00AF0C14">
          <w:rPr>
            <w:noProof/>
            <w:webHidden/>
          </w:rPr>
          <w:fldChar w:fldCharType="separate"/>
        </w:r>
        <w:r w:rsidR="00AF0C14">
          <w:rPr>
            <w:noProof/>
            <w:webHidden/>
          </w:rPr>
          <w:t>31</w:t>
        </w:r>
        <w:r w:rsidR="00AF0C14">
          <w:rPr>
            <w:noProof/>
            <w:webHidden/>
          </w:rPr>
          <w:fldChar w:fldCharType="end"/>
        </w:r>
      </w:hyperlink>
    </w:p>
    <w:p w14:paraId="095970C4" w14:textId="77777777" w:rsidR="00AF0C14" w:rsidRDefault="00000000">
      <w:pPr>
        <w:pStyle w:val="TOC2"/>
        <w:rPr>
          <w:rFonts w:asciiTheme="minorHAnsi" w:eastAsiaTheme="minorEastAsia" w:hAnsiTheme="minorHAnsi"/>
          <w:noProof/>
          <w:color w:val="auto"/>
        </w:rPr>
      </w:pPr>
      <w:hyperlink w:anchor="_Toc223109694" w:history="1">
        <w:r w:rsidR="00AF0C14" w:rsidRPr="00B0251D">
          <w:rPr>
            <w:rStyle w:val="Hyperlink"/>
            <w:noProof/>
          </w:rPr>
          <w:t>6.1 Summary</w:t>
        </w:r>
        <w:r w:rsidR="00AF0C14">
          <w:rPr>
            <w:noProof/>
            <w:webHidden/>
          </w:rPr>
          <w:tab/>
        </w:r>
        <w:r w:rsidR="00AF0C14">
          <w:rPr>
            <w:noProof/>
            <w:webHidden/>
          </w:rPr>
          <w:fldChar w:fldCharType="begin"/>
        </w:r>
        <w:r w:rsidR="00AF0C14">
          <w:rPr>
            <w:noProof/>
            <w:webHidden/>
          </w:rPr>
          <w:instrText xml:space="preserve"> PAGEREF _Toc223109694 \h </w:instrText>
        </w:r>
        <w:r w:rsidR="00AF0C14">
          <w:rPr>
            <w:noProof/>
            <w:webHidden/>
          </w:rPr>
        </w:r>
        <w:r w:rsidR="00AF0C14">
          <w:rPr>
            <w:noProof/>
            <w:webHidden/>
          </w:rPr>
          <w:fldChar w:fldCharType="separate"/>
        </w:r>
        <w:r w:rsidR="00AF0C14">
          <w:rPr>
            <w:noProof/>
            <w:webHidden/>
          </w:rPr>
          <w:t>31</w:t>
        </w:r>
        <w:r w:rsidR="00AF0C14">
          <w:rPr>
            <w:noProof/>
            <w:webHidden/>
          </w:rPr>
          <w:fldChar w:fldCharType="end"/>
        </w:r>
      </w:hyperlink>
    </w:p>
    <w:p w14:paraId="4747CDFE" w14:textId="77777777" w:rsidR="00AF0C14" w:rsidRDefault="00000000">
      <w:pPr>
        <w:pStyle w:val="TOC2"/>
        <w:rPr>
          <w:rFonts w:asciiTheme="minorHAnsi" w:eastAsiaTheme="minorEastAsia" w:hAnsiTheme="minorHAnsi"/>
          <w:noProof/>
          <w:color w:val="auto"/>
        </w:rPr>
      </w:pPr>
      <w:hyperlink w:anchor="_Toc223109695" w:history="1">
        <w:r w:rsidR="00AF0C14" w:rsidRPr="00B0251D">
          <w:rPr>
            <w:rStyle w:val="Hyperlink"/>
            <w:noProof/>
          </w:rPr>
          <w:t>6.2 Recommendations</w:t>
        </w:r>
        <w:r w:rsidR="00AF0C14">
          <w:rPr>
            <w:noProof/>
            <w:webHidden/>
          </w:rPr>
          <w:tab/>
        </w:r>
        <w:r w:rsidR="00AF0C14">
          <w:rPr>
            <w:noProof/>
            <w:webHidden/>
          </w:rPr>
          <w:fldChar w:fldCharType="begin"/>
        </w:r>
        <w:r w:rsidR="00AF0C14">
          <w:rPr>
            <w:noProof/>
            <w:webHidden/>
          </w:rPr>
          <w:instrText xml:space="preserve"> PAGEREF _Toc223109695 \h </w:instrText>
        </w:r>
        <w:r w:rsidR="00AF0C14">
          <w:rPr>
            <w:noProof/>
            <w:webHidden/>
          </w:rPr>
        </w:r>
        <w:r w:rsidR="00AF0C14">
          <w:rPr>
            <w:noProof/>
            <w:webHidden/>
          </w:rPr>
          <w:fldChar w:fldCharType="separate"/>
        </w:r>
        <w:r w:rsidR="00AF0C14">
          <w:rPr>
            <w:noProof/>
            <w:webHidden/>
          </w:rPr>
          <w:t>31</w:t>
        </w:r>
        <w:r w:rsidR="00AF0C14">
          <w:rPr>
            <w:noProof/>
            <w:webHidden/>
          </w:rPr>
          <w:fldChar w:fldCharType="end"/>
        </w:r>
      </w:hyperlink>
    </w:p>
    <w:p w14:paraId="28B66B5B" w14:textId="77777777" w:rsidR="00AF0C14" w:rsidRDefault="00000000">
      <w:pPr>
        <w:pStyle w:val="TOC2"/>
        <w:rPr>
          <w:rFonts w:asciiTheme="minorHAnsi" w:eastAsiaTheme="minorEastAsia" w:hAnsiTheme="minorHAnsi"/>
          <w:noProof/>
          <w:color w:val="auto"/>
        </w:rPr>
      </w:pPr>
      <w:hyperlink w:anchor="_Toc223109696" w:history="1">
        <w:r w:rsidR="00AF0C14" w:rsidRPr="00B0251D">
          <w:rPr>
            <w:rStyle w:val="Hyperlink"/>
            <w:noProof/>
          </w:rPr>
          <w:t>6.3 Future Work</w:t>
        </w:r>
        <w:r w:rsidR="00AF0C14">
          <w:rPr>
            <w:noProof/>
            <w:webHidden/>
          </w:rPr>
          <w:tab/>
        </w:r>
        <w:r w:rsidR="00AF0C14">
          <w:rPr>
            <w:noProof/>
            <w:webHidden/>
          </w:rPr>
          <w:fldChar w:fldCharType="begin"/>
        </w:r>
        <w:r w:rsidR="00AF0C14">
          <w:rPr>
            <w:noProof/>
            <w:webHidden/>
          </w:rPr>
          <w:instrText xml:space="preserve"> PAGEREF _Toc223109696 \h </w:instrText>
        </w:r>
        <w:r w:rsidR="00AF0C14">
          <w:rPr>
            <w:noProof/>
            <w:webHidden/>
          </w:rPr>
        </w:r>
        <w:r w:rsidR="00AF0C14">
          <w:rPr>
            <w:noProof/>
            <w:webHidden/>
          </w:rPr>
          <w:fldChar w:fldCharType="separate"/>
        </w:r>
        <w:r w:rsidR="00AF0C14">
          <w:rPr>
            <w:noProof/>
            <w:webHidden/>
          </w:rPr>
          <w:t>32</w:t>
        </w:r>
        <w:r w:rsidR="00AF0C14">
          <w:rPr>
            <w:noProof/>
            <w:webHidden/>
          </w:rPr>
          <w:fldChar w:fldCharType="end"/>
        </w:r>
      </w:hyperlink>
    </w:p>
    <w:p w14:paraId="794152FA" w14:textId="77777777" w:rsidR="00AF0C14" w:rsidRDefault="00000000">
      <w:pPr>
        <w:pStyle w:val="TOC1"/>
        <w:rPr>
          <w:rFonts w:asciiTheme="minorHAnsi" w:eastAsiaTheme="minorEastAsia" w:hAnsiTheme="minorHAnsi"/>
          <w:b w:val="0"/>
          <w:noProof/>
          <w:color w:val="auto"/>
        </w:rPr>
      </w:pPr>
      <w:hyperlink w:anchor="_Toc223109697" w:history="1">
        <w:r w:rsidR="00AF0C14" w:rsidRPr="00B0251D">
          <w:rPr>
            <w:rStyle w:val="Hyperlink"/>
            <w:noProof/>
          </w:rPr>
          <w:t>REFERENCES</w:t>
        </w:r>
        <w:r w:rsidR="00AF0C14">
          <w:rPr>
            <w:noProof/>
            <w:webHidden/>
          </w:rPr>
          <w:tab/>
        </w:r>
        <w:r w:rsidR="00AF0C14">
          <w:rPr>
            <w:noProof/>
            <w:webHidden/>
          </w:rPr>
          <w:fldChar w:fldCharType="begin"/>
        </w:r>
        <w:r w:rsidR="00AF0C14">
          <w:rPr>
            <w:noProof/>
            <w:webHidden/>
          </w:rPr>
          <w:instrText xml:space="preserve"> PAGEREF _Toc223109697 \h </w:instrText>
        </w:r>
        <w:r w:rsidR="00AF0C14">
          <w:rPr>
            <w:noProof/>
            <w:webHidden/>
          </w:rPr>
        </w:r>
        <w:r w:rsidR="00AF0C14">
          <w:rPr>
            <w:noProof/>
            <w:webHidden/>
          </w:rPr>
          <w:fldChar w:fldCharType="separate"/>
        </w:r>
        <w:r w:rsidR="00AF0C14">
          <w:rPr>
            <w:noProof/>
            <w:webHidden/>
          </w:rPr>
          <w:t>33</w:t>
        </w:r>
        <w:r w:rsidR="00AF0C14">
          <w:rPr>
            <w:noProof/>
            <w:webHidden/>
          </w:rPr>
          <w:fldChar w:fldCharType="end"/>
        </w:r>
      </w:hyperlink>
    </w:p>
    <w:p w14:paraId="5A19479D" w14:textId="77777777" w:rsidR="00AF0C14" w:rsidRDefault="00000000">
      <w:pPr>
        <w:pStyle w:val="TOC1"/>
        <w:rPr>
          <w:rFonts w:asciiTheme="minorHAnsi" w:eastAsiaTheme="minorEastAsia" w:hAnsiTheme="minorHAnsi"/>
          <w:b w:val="0"/>
          <w:noProof/>
          <w:color w:val="auto"/>
        </w:rPr>
      </w:pPr>
      <w:hyperlink w:anchor="_Toc223109698" w:history="1">
        <w:r w:rsidR="00AF0C14" w:rsidRPr="00B0251D">
          <w:rPr>
            <w:rStyle w:val="Hyperlink"/>
            <w:noProof/>
          </w:rPr>
          <w:t>APPENDICES</w:t>
        </w:r>
        <w:r w:rsidR="00AF0C14">
          <w:rPr>
            <w:noProof/>
            <w:webHidden/>
          </w:rPr>
          <w:tab/>
        </w:r>
        <w:r w:rsidR="00AF0C14">
          <w:rPr>
            <w:noProof/>
            <w:webHidden/>
          </w:rPr>
          <w:fldChar w:fldCharType="begin"/>
        </w:r>
        <w:r w:rsidR="00AF0C14">
          <w:rPr>
            <w:noProof/>
            <w:webHidden/>
          </w:rPr>
          <w:instrText xml:space="preserve"> PAGEREF _Toc223109698 \h </w:instrText>
        </w:r>
        <w:r w:rsidR="00AF0C14">
          <w:rPr>
            <w:noProof/>
            <w:webHidden/>
          </w:rPr>
        </w:r>
        <w:r w:rsidR="00AF0C14">
          <w:rPr>
            <w:noProof/>
            <w:webHidden/>
          </w:rPr>
          <w:fldChar w:fldCharType="separate"/>
        </w:r>
        <w:r w:rsidR="00AF0C14">
          <w:rPr>
            <w:noProof/>
            <w:webHidden/>
          </w:rPr>
          <w:t>35</w:t>
        </w:r>
        <w:r w:rsidR="00AF0C14">
          <w:rPr>
            <w:noProof/>
            <w:webHidden/>
          </w:rPr>
          <w:fldChar w:fldCharType="end"/>
        </w:r>
      </w:hyperlink>
    </w:p>
    <w:p w14:paraId="16DD498C" w14:textId="77777777" w:rsidR="00AF0C14" w:rsidRDefault="00000000">
      <w:pPr>
        <w:pStyle w:val="TOC2"/>
        <w:rPr>
          <w:rFonts w:asciiTheme="minorHAnsi" w:eastAsiaTheme="minorEastAsia" w:hAnsiTheme="minorHAnsi"/>
          <w:noProof/>
          <w:color w:val="auto"/>
        </w:rPr>
      </w:pPr>
      <w:hyperlink w:anchor="_Toc223109699" w:history="1">
        <w:r w:rsidR="00AF0C14" w:rsidRPr="00B0251D">
          <w:rPr>
            <w:rStyle w:val="Hyperlink"/>
            <w:noProof/>
          </w:rPr>
          <w:t>Appendix A: Additional Figures</w:t>
        </w:r>
        <w:r w:rsidR="00AF0C14">
          <w:rPr>
            <w:noProof/>
            <w:webHidden/>
          </w:rPr>
          <w:tab/>
        </w:r>
        <w:r w:rsidR="00AF0C14">
          <w:rPr>
            <w:noProof/>
            <w:webHidden/>
          </w:rPr>
          <w:fldChar w:fldCharType="begin"/>
        </w:r>
        <w:r w:rsidR="00AF0C14">
          <w:rPr>
            <w:noProof/>
            <w:webHidden/>
          </w:rPr>
          <w:instrText xml:space="preserve"> PAGEREF _Toc223109699 \h </w:instrText>
        </w:r>
        <w:r w:rsidR="00AF0C14">
          <w:rPr>
            <w:noProof/>
            <w:webHidden/>
          </w:rPr>
        </w:r>
        <w:r w:rsidR="00AF0C14">
          <w:rPr>
            <w:noProof/>
            <w:webHidden/>
          </w:rPr>
          <w:fldChar w:fldCharType="separate"/>
        </w:r>
        <w:r w:rsidR="00AF0C14">
          <w:rPr>
            <w:noProof/>
            <w:webHidden/>
          </w:rPr>
          <w:t>35</w:t>
        </w:r>
        <w:r w:rsidR="00AF0C14">
          <w:rPr>
            <w:noProof/>
            <w:webHidden/>
          </w:rPr>
          <w:fldChar w:fldCharType="end"/>
        </w:r>
      </w:hyperlink>
    </w:p>
    <w:p w14:paraId="425B4ED5" w14:textId="77777777" w:rsidR="00AF0C14" w:rsidRDefault="00000000">
      <w:pPr>
        <w:pStyle w:val="TOC2"/>
        <w:rPr>
          <w:rFonts w:asciiTheme="minorHAnsi" w:eastAsiaTheme="minorEastAsia" w:hAnsiTheme="minorHAnsi"/>
          <w:noProof/>
          <w:color w:val="auto"/>
        </w:rPr>
      </w:pPr>
      <w:hyperlink w:anchor="_Toc223109700" w:history="1">
        <w:r w:rsidR="00AF0C14" w:rsidRPr="00B0251D">
          <w:rPr>
            <w:rStyle w:val="Hyperlink"/>
            <w:noProof/>
          </w:rPr>
          <w:t>Appendix B: Streamlit Dashboard</w:t>
        </w:r>
        <w:r w:rsidR="00AF0C14">
          <w:rPr>
            <w:noProof/>
            <w:webHidden/>
          </w:rPr>
          <w:tab/>
        </w:r>
        <w:r w:rsidR="00AF0C14">
          <w:rPr>
            <w:noProof/>
            <w:webHidden/>
          </w:rPr>
          <w:fldChar w:fldCharType="begin"/>
        </w:r>
        <w:r w:rsidR="00AF0C14">
          <w:rPr>
            <w:noProof/>
            <w:webHidden/>
          </w:rPr>
          <w:instrText xml:space="preserve"> PAGEREF _Toc223109700 \h </w:instrText>
        </w:r>
        <w:r w:rsidR="00AF0C14">
          <w:rPr>
            <w:noProof/>
            <w:webHidden/>
          </w:rPr>
        </w:r>
        <w:r w:rsidR="00AF0C14">
          <w:rPr>
            <w:noProof/>
            <w:webHidden/>
          </w:rPr>
          <w:fldChar w:fldCharType="separate"/>
        </w:r>
        <w:r w:rsidR="00AF0C14">
          <w:rPr>
            <w:noProof/>
            <w:webHidden/>
          </w:rPr>
          <w:t>36</w:t>
        </w:r>
        <w:r w:rsidR="00AF0C14">
          <w:rPr>
            <w:noProof/>
            <w:webHidden/>
          </w:rPr>
          <w:fldChar w:fldCharType="end"/>
        </w:r>
      </w:hyperlink>
    </w:p>
    <w:p w14:paraId="43EC2C74" w14:textId="77777777" w:rsidR="00AF0C14" w:rsidRDefault="00000000">
      <w:pPr>
        <w:pStyle w:val="TOC2"/>
        <w:rPr>
          <w:rFonts w:asciiTheme="minorHAnsi" w:eastAsiaTheme="minorEastAsia" w:hAnsiTheme="minorHAnsi"/>
          <w:noProof/>
          <w:color w:val="auto"/>
        </w:rPr>
      </w:pPr>
      <w:hyperlink w:anchor="_Toc223109701" w:history="1">
        <w:r w:rsidR="00AF0C14" w:rsidRPr="00B0251D">
          <w:rPr>
            <w:rStyle w:val="Hyperlink"/>
            <w:noProof/>
          </w:rPr>
          <w:t>Appendix C: Project Code Structure</w:t>
        </w:r>
        <w:r w:rsidR="00AF0C14">
          <w:rPr>
            <w:noProof/>
            <w:webHidden/>
          </w:rPr>
          <w:tab/>
        </w:r>
        <w:r w:rsidR="00AF0C14">
          <w:rPr>
            <w:noProof/>
            <w:webHidden/>
          </w:rPr>
          <w:fldChar w:fldCharType="begin"/>
        </w:r>
        <w:r w:rsidR="00AF0C14">
          <w:rPr>
            <w:noProof/>
            <w:webHidden/>
          </w:rPr>
          <w:instrText xml:space="preserve"> PAGEREF _Toc223109701 \h </w:instrText>
        </w:r>
        <w:r w:rsidR="00AF0C14">
          <w:rPr>
            <w:noProof/>
            <w:webHidden/>
          </w:rPr>
        </w:r>
        <w:r w:rsidR="00AF0C14">
          <w:rPr>
            <w:noProof/>
            <w:webHidden/>
          </w:rPr>
          <w:fldChar w:fldCharType="separate"/>
        </w:r>
        <w:r w:rsidR="00AF0C14">
          <w:rPr>
            <w:noProof/>
            <w:webHidden/>
          </w:rPr>
          <w:t>36</w:t>
        </w:r>
        <w:r w:rsidR="00AF0C14">
          <w:rPr>
            <w:noProof/>
            <w:webHidden/>
          </w:rPr>
          <w:fldChar w:fldCharType="end"/>
        </w:r>
      </w:hyperlink>
    </w:p>
    <w:p w14:paraId="56722745" w14:textId="77777777" w:rsidR="007E34C7" w:rsidRDefault="00713FE3">
      <w:r>
        <w:fldChar w:fldCharType="end"/>
      </w:r>
    </w:p>
    <w:p w14:paraId="745966B1" w14:textId="77777777" w:rsidR="007E34C7" w:rsidRDefault="007E34C7">
      <w:pPr>
        <w:sectPr w:rsidR="007E34C7">
          <w:pgSz w:w="11906" w:h="16838"/>
          <w:pgMar w:top="1440" w:right="1440" w:bottom="1440" w:left="1800" w:header="720" w:footer="720" w:gutter="0"/>
          <w:cols w:space="720"/>
        </w:sectPr>
      </w:pPr>
    </w:p>
    <w:p w14:paraId="24C59255" w14:textId="77777777" w:rsidR="007E34C7" w:rsidRDefault="00713FE3">
      <w:pPr>
        <w:spacing w:before="240" w:after="480"/>
        <w:jc w:val="center"/>
      </w:pPr>
      <w:r>
        <w:rPr>
          <w:b/>
          <w:color w:val="1E3A5F"/>
          <w:sz w:val="32"/>
        </w:rPr>
        <w:lastRenderedPageBreak/>
        <w:t>LIST OF FIGURES</w:t>
      </w:r>
    </w:p>
    <w:p w14:paraId="4A8B8E6F" w14:textId="77777777" w:rsidR="007E34C7" w:rsidRDefault="00713FE3">
      <w:pPr>
        <w:tabs>
          <w:tab w:val="right" w:leader="dot" w:pos="9350"/>
        </w:tabs>
        <w:spacing w:before="120" w:after="60"/>
      </w:pPr>
      <w:r>
        <w:t>Figure 3.1: Project Workflow Diagram</w:t>
      </w:r>
      <w:r>
        <w:tab/>
        <w:t>...</w:t>
      </w:r>
    </w:p>
    <w:p w14:paraId="66E42412" w14:textId="77777777" w:rsidR="007E34C7" w:rsidRDefault="00713FE3">
      <w:pPr>
        <w:tabs>
          <w:tab w:val="right" w:leader="dot" w:pos="9350"/>
        </w:tabs>
        <w:spacing w:before="120" w:after="60"/>
      </w:pPr>
      <w:r>
        <w:t>Figure 3.2: Data Preprocessing Pipeline</w:t>
      </w:r>
      <w:r>
        <w:tab/>
        <w:t>...</w:t>
      </w:r>
    </w:p>
    <w:p w14:paraId="5948A805" w14:textId="77777777" w:rsidR="007E34C7" w:rsidRDefault="00713FE3">
      <w:pPr>
        <w:tabs>
          <w:tab w:val="right" w:leader="dot" w:pos="9350"/>
        </w:tabs>
        <w:spacing w:before="120" w:after="60"/>
      </w:pPr>
      <w:r>
        <w:t>Figure 3.3: Model Selection Process</w:t>
      </w:r>
      <w:r>
        <w:tab/>
        <w:t>...</w:t>
      </w:r>
    </w:p>
    <w:p w14:paraId="5362ADB8" w14:textId="77777777" w:rsidR="007E34C7" w:rsidRDefault="00713FE3">
      <w:pPr>
        <w:tabs>
          <w:tab w:val="right" w:leader="dot" w:pos="9350"/>
        </w:tabs>
        <w:spacing w:before="120" w:after="60"/>
      </w:pPr>
      <w:r>
        <w:t xml:space="preserve">Figure 3.4: </w:t>
      </w:r>
      <w:proofErr w:type="spellStart"/>
      <w:r>
        <w:t>Streamlit</w:t>
      </w:r>
      <w:proofErr w:type="spellEnd"/>
      <w:r>
        <w:t xml:space="preserve"> Dashboard Interface</w:t>
      </w:r>
      <w:r>
        <w:tab/>
        <w:t>...</w:t>
      </w:r>
    </w:p>
    <w:p w14:paraId="0BAF46E3" w14:textId="77777777" w:rsidR="007E34C7" w:rsidRDefault="00713FE3">
      <w:pPr>
        <w:tabs>
          <w:tab w:val="right" w:leader="dot" w:pos="9350"/>
        </w:tabs>
        <w:spacing w:before="120" w:after="60"/>
      </w:pPr>
      <w:r>
        <w:t>Figure 4.1: Customer Demographics and Tenure Analysis</w:t>
      </w:r>
      <w:r>
        <w:tab/>
        <w:t>...</w:t>
      </w:r>
    </w:p>
    <w:p w14:paraId="5E3F1A2D" w14:textId="77777777" w:rsidR="007E34C7" w:rsidRDefault="00713FE3">
      <w:pPr>
        <w:tabs>
          <w:tab w:val="right" w:leader="dot" w:pos="9350"/>
        </w:tabs>
        <w:spacing w:before="120" w:after="60"/>
      </w:pPr>
      <w:r>
        <w:t>Figure 4.2: Service Adoption and Contract Analysis</w:t>
      </w:r>
      <w:r>
        <w:tab/>
        <w:t>...</w:t>
      </w:r>
    </w:p>
    <w:p w14:paraId="35DC1487" w14:textId="77777777" w:rsidR="007E34C7" w:rsidRDefault="00713FE3">
      <w:pPr>
        <w:tabs>
          <w:tab w:val="right" w:leader="dot" w:pos="9350"/>
        </w:tabs>
        <w:spacing w:before="120" w:after="60"/>
      </w:pPr>
      <w:r>
        <w:t>Figure 4.3: Data Relationships and Outlier Analysis</w:t>
      </w:r>
      <w:r>
        <w:tab/>
        <w:t>...</w:t>
      </w:r>
    </w:p>
    <w:p w14:paraId="570C5343" w14:textId="77777777" w:rsidR="007E34C7" w:rsidRDefault="00713FE3">
      <w:pPr>
        <w:tabs>
          <w:tab w:val="right" w:leader="dot" w:pos="9350"/>
        </w:tabs>
        <w:spacing w:before="120" w:after="60"/>
      </w:pPr>
      <w:r>
        <w:t>Figure 4.4: K-Means Silhouette Score vs. K</w:t>
      </w:r>
      <w:r>
        <w:tab/>
        <w:t>...</w:t>
      </w:r>
    </w:p>
    <w:p w14:paraId="0EE3117A" w14:textId="77777777" w:rsidR="007E34C7" w:rsidRDefault="00713FE3">
      <w:pPr>
        <w:tabs>
          <w:tab w:val="right" w:leader="dot" w:pos="9350"/>
        </w:tabs>
        <w:spacing w:before="120" w:after="60"/>
      </w:pPr>
      <w:r>
        <w:t>Figure 4.5: Agglomerative Silhouette Score vs. K</w:t>
      </w:r>
      <w:r>
        <w:tab/>
        <w:t>...</w:t>
      </w:r>
    </w:p>
    <w:p w14:paraId="38222A85" w14:textId="77777777" w:rsidR="007E34C7" w:rsidRDefault="00713FE3">
      <w:pPr>
        <w:tabs>
          <w:tab w:val="right" w:leader="dot" w:pos="9350"/>
        </w:tabs>
        <w:spacing w:before="120" w:after="60"/>
      </w:pPr>
      <w:r>
        <w:t>Figure 4.6: DBSCAN Parameter Heatmap</w:t>
      </w:r>
      <w:r>
        <w:tab/>
        <w:t>...</w:t>
      </w:r>
    </w:p>
    <w:p w14:paraId="11C608CF" w14:textId="77777777" w:rsidR="007E34C7" w:rsidRDefault="00713FE3">
      <w:pPr>
        <w:tabs>
          <w:tab w:val="right" w:leader="dot" w:pos="9350"/>
        </w:tabs>
        <w:spacing w:before="120" w:after="60"/>
      </w:pPr>
      <w:r>
        <w:t>Figure 4.7: Elbow Method for K-Means</w:t>
      </w:r>
      <w:r>
        <w:tab/>
        <w:t>...</w:t>
      </w:r>
    </w:p>
    <w:p w14:paraId="754CB487" w14:textId="77777777" w:rsidR="007E34C7" w:rsidRDefault="00713FE3">
      <w:pPr>
        <w:tabs>
          <w:tab w:val="right" w:leader="dot" w:pos="9350"/>
        </w:tabs>
        <w:spacing w:before="120" w:after="60"/>
      </w:pPr>
      <w:r>
        <w:t>Figure 4.8: Algorithm Comparison</w:t>
      </w:r>
      <w:r>
        <w:tab/>
        <w:t>...</w:t>
      </w:r>
    </w:p>
    <w:p w14:paraId="1AB69C40" w14:textId="77777777" w:rsidR="007E34C7" w:rsidRDefault="00713FE3">
      <w:pPr>
        <w:tabs>
          <w:tab w:val="right" w:leader="dot" w:pos="9350"/>
        </w:tabs>
        <w:spacing w:before="120" w:after="60"/>
      </w:pPr>
      <w:r>
        <w:t>Figure 4.9: Churn Rate by Cluster</w:t>
      </w:r>
      <w:r>
        <w:tab/>
        <w:t>...</w:t>
      </w:r>
    </w:p>
    <w:p w14:paraId="6A950ACE" w14:textId="77777777" w:rsidR="007E34C7" w:rsidRDefault="00713FE3">
      <w:pPr>
        <w:tabs>
          <w:tab w:val="right" w:leader="dot" w:pos="9350"/>
        </w:tabs>
        <w:spacing w:before="120" w:after="60"/>
      </w:pPr>
      <w:r>
        <w:t>Figure 4.10: PCA Projection of Clusters</w:t>
      </w:r>
      <w:r>
        <w:tab/>
        <w:t>...</w:t>
      </w:r>
    </w:p>
    <w:p w14:paraId="72CC6C94" w14:textId="77777777" w:rsidR="007E34C7" w:rsidRDefault="00713FE3">
      <w:pPr>
        <w:tabs>
          <w:tab w:val="right" w:leader="dot" w:pos="9350"/>
        </w:tabs>
        <w:spacing w:before="120" w:after="60"/>
      </w:pPr>
      <w:r>
        <w:t>Figure 4.11: Cluster Centroids Heatmap</w:t>
      </w:r>
      <w:r>
        <w:tab/>
        <w:t>...</w:t>
      </w:r>
    </w:p>
    <w:p w14:paraId="276E719D" w14:textId="77777777" w:rsidR="007E34C7" w:rsidRDefault="00713FE3">
      <w:pPr>
        <w:tabs>
          <w:tab w:val="right" w:leader="dot" w:pos="9350"/>
        </w:tabs>
        <w:spacing w:before="120" w:after="60"/>
      </w:pPr>
      <w:r>
        <w:t>Figure 4.12: Silhouette Analysis Per Sample</w:t>
      </w:r>
      <w:r>
        <w:tab/>
        <w:t>...</w:t>
      </w:r>
    </w:p>
    <w:p w14:paraId="530953A6" w14:textId="77777777" w:rsidR="007E34C7" w:rsidRDefault="00713FE3">
      <w:pPr>
        <w:tabs>
          <w:tab w:val="right" w:leader="dot" w:pos="9350"/>
        </w:tabs>
        <w:spacing w:before="120" w:after="60"/>
      </w:pPr>
      <w:r>
        <w:t>Figure 4.13: Cluster Size Distribution</w:t>
      </w:r>
      <w:r>
        <w:tab/>
        <w:t>...</w:t>
      </w:r>
    </w:p>
    <w:p w14:paraId="27DAE950" w14:textId="77777777" w:rsidR="007E34C7" w:rsidRDefault="00713FE3">
      <w:pPr>
        <w:tabs>
          <w:tab w:val="right" w:leader="dot" w:pos="9350"/>
        </w:tabs>
        <w:spacing w:before="120" w:after="60"/>
      </w:pPr>
      <w:r>
        <w:t>Figure 4.14: Cluster Profiles Radar Chart</w:t>
      </w:r>
      <w:r>
        <w:tab/>
        <w:t>...</w:t>
      </w:r>
    </w:p>
    <w:p w14:paraId="14356C05" w14:textId="77777777" w:rsidR="007E34C7" w:rsidRDefault="00713FE3">
      <w:pPr>
        <w:tabs>
          <w:tab w:val="right" w:leader="dot" w:pos="9350"/>
        </w:tabs>
        <w:spacing w:before="120" w:after="60"/>
      </w:pPr>
      <w:r>
        <w:t>Figure 4.15: Feature Importance Analysis</w:t>
      </w:r>
      <w:r>
        <w:tab/>
        <w:t>...</w:t>
      </w:r>
    </w:p>
    <w:p w14:paraId="607DBA01" w14:textId="77777777" w:rsidR="007E34C7" w:rsidRDefault="007E34C7">
      <w:pPr>
        <w:sectPr w:rsidR="007E34C7">
          <w:pgSz w:w="11906" w:h="16838"/>
          <w:pgMar w:top="1440" w:right="1440" w:bottom="1440" w:left="1800" w:header="720" w:footer="720" w:gutter="0"/>
          <w:cols w:space="720"/>
        </w:sectPr>
      </w:pPr>
    </w:p>
    <w:p w14:paraId="5255AF6C" w14:textId="77777777" w:rsidR="007E34C7" w:rsidRDefault="00713FE3">
      <w:pPr>
        <w:spacing w:before="240" w:after="480"/>
        <w:jc w:val="center"/>
      </w:pPr>
      <w:r>
        <w:rPr>
          <w:b/>
          <w:color w:val="1E3A5F"/>
          <w:sz w:val="32"/>
        </w:rPr>
        <w:lastRenderedPageBreak/>
        <w:t>LIST OF TABLES</w:t>
      </w:r>
    </w:p>
    <w:p w14:paraId="3C37B420" w14:textId="77777777" w:rsidR="007E34C7" w:rsidRDefault="00713FE3">
      <w:pPr>
        <w:tabs>
          <w:tab w:val="right" w:leader="dot" w:pos="9350"/>
        </w:tabs>
        <w:spacing w:before="120" w:after="60"/>
      </w:pPr>
      <w:r>
        <w:t>Table 3.1: Dataset Features Description</w:t>
      </w:r>
      <w:r>
        <w:tab/>
        <w:t>...</w:t>
      </w:r>
    </w:p>
    <w:p w14:paraId="40060D10" w14:textId="77777777" w:rsidR="007E34C7" w:rsidRDefault="00713FE3">
      <w:pPr>
        <w:tabs>
          <w:tab w:val="right" w:leader="dot" w:pos="9350"/>
        </w:tabs>
        <w:spacing w:before="120" w:after="60"/>
      </w:pPr>
      <w:r>
        <w:t>Table 3.2: Engineered Features</w:t>
      </w:r>
      <w:r>
        <w:tab/>
        <w:t>...</w:t>
      </w:r>
    </w:p>
    <w:p w14:paraId="432FE5B2" w14:textId="77777777" w:rsidR="007E34C7" w:rsidRDefault="00713FE3">
      <w:pPr>
        <w:tabs>
          <w:tab w:val="right" w:leader="dot" w:pos="9350"/>
        </w:tabs>
        <w:spacing w:before="120" w:after="60"/>
      </w:pPr>
      <w:r>
        <w:t>Table 3.3: Clustering Algorithms Comparison</w:t>
      </w:r>
      <w:r>
        <w:tab/>
        <w:t>...</w:t>
      </w:r>
    </w:p>
    <w:p w14:paraId="1F8BB110" w14:textId="77777777" w:rsidR="007E34C7" w:rsidRDefault="00713FE3">
      <w:pPr>
        <w:tabs>
          <w:tab w:val="right" w:leader="dot" w:pos="9350"/>
        </w:tabs>
        <w:spacing w:before="120" w:after="60"/>
      </w:pPr>
      <w:r>
        <w:t>Table 4.1: K-Means Evaluation Results</w:t>
      </w:r>
      <w:r>
        <w:tab/>
        <w:t>...</w:t>
      </w:r>
    </w:p>
    <w:p w14:paraId="4D146CA8" w14:textId="77777777" w:rsidR="007E34C7" w:rsidRDefault="00713FE3">
      <w:pPr>
        <w:tabs>
          <w:tab w:val="right" w:leader="dot" w:pos="9350"/>
        </w:tabs>
        <w:spacing w:before="120" w:after="60"/>
      </w:pPr>
      <w:r>
        <w:t>Table 4.2: Agglomerative Clustering Results</w:t>
      </w:r>
      <w:r>
        <w:tab/>
        <w:t>...</w:t>
      </w:r>
    </w:p>
    <w:p w14:paraId="23994B90" w14:textId="77777777" w:rsidR="007E34C7" w:rsidRDefault="00713FE3">
      <w:pPr>
        <w:tabs>
          <w:tab w:val="right" w:leader="dot" w:pos="9350"/>
        </w:tabs>
        <w:spacing w:before="120" w:after="60"/>
      </w:pPr>
      <w:r>
        <w:t>Table 4.3: DBSCAN Evaluation Results</w:t>
      </w:r>
      <w:r>
        <w:tab/>
        <w:t>...</w:t>
      </w:r>
    </w:p>
    <w:p w14:paraId="4AF4A7AE" w14:textId="77777777" w:rsidR="007E34C7" w:rsidRDefault="00713FE3">
      <w:pPr>
        <w:tabs>
          <w:tab w:val="right" w:leader="dot" w:pos="9350"/>
        </w:tabs>
        <w:spacing w:before="120" w:after="60"/>
      </w:pPr>
      <w:r>
        <w:t>Table 4.4: Final Model Selection</w:t>
      </w:r>
      <w:r>
        <w:tab/>
        <w:t>...</w:t>
      </w:r>
    </w:p>
    <w:p w14:paraId="26D1AC48" w14:textId="77777777" w:rsidR="007E34C7" w:rsidRDefault="00713FE3">
      <w:pPr>
        <w:tabs>
          <w:tab w:val="right" w:leader="dot" w:pos="9350"/>
        </w:tabs>
        <w:spacing w:before="120" w:after="60"/>
      </w:pPr>
      <w:r>
        <w:t>Table 4.5: Cluster Profile Summary</w:t>
      </w:r>
      <w:r>
        <w:tab/>
        <w:t>...</w:t>
      </w:r>
    </w:p>
    <w:p w14:paraId="54CB197A" w14:textId="77777777" w:rsidR="007E34C7" w:rsidRDefault="00713FE3">
      <w:pPr>
        <w:tabs>
          <w:tab w:val="right" w:leader="dot" w:pos="9350"/>
        </w:tabs>
        <w:spacing w:before="120" w:after="60"/>
      </w:pPr>
      <w:r>
        <w:t>Table 4.6: Cluster Naming Convention</w:t>
      </w:r>
      <w:r>
        <w:tab/>
        <w:t>...</w:t>
      </w:r>
    </w:p>
    <w:p w14:paraId="0E9D3690" w14:textId="77777777" w:rsidR="007E34C7" w:rsidRDefault="00713FE3">
      <w:pPr>
        <w:tabs>
          <w:tab w:val="right" w:leader="dot" w:pos="9350"/>
        </w:tabs>
        <w:spacing w:before="120" w:after="60"/>
      </w:pPr>
      <w:r>
        <w:t>Table 4.7: Business Actions Matrix</w:t>
      </w:r>
      <w:r>
        <w:tab/>
        <w:t>...</w:t>
      </w:r>
    </w:p>
    <w:p w14:paraId="4042F29A" w14:textId="77777777" w:rsidR="007E34C7" w:rsidRDefault="00713FE3">
      <w:pPr>
        <w:tabs>
          <w:tab w:val="right" w:leader="dot" w:pos="9350"/>
        </w:tabs>
        <w:spacing w:before="120" w:after="60"/>
      </w:pPr>
      <w:r>
        <w:t>Table 4.8: External Validation Results</w:t>
      </w:r>
      <w:r>
        <w:tab/>
        <w:t>...</w:t>
      </w:r>
    </w:p>
    <w:p w14:paraId="6361D1F0" w14:textId="77777777" w:rsidR="007E34C7" w:rsidRDefault="00713FE3">
      <w:pPr>
        <w:tabs>
          <w:tab w:val="right" w:leader="dot" w:pos="9350"/>
        </w:tabs>
        <w:spacing w:before="120" w:after="60"/>
      </w:pPr>
      <w:r>
        <w:t>Table 4.9: ANOVA Feature Importance</w:t>
      </w:r>
      <w:r>
        <w:tab/>
        <w:t>...</w:t>
      </w:r>
    </w:p>
    <w:p w14:paraId="3ABFD5C8" w14:textId="77777777" w:rsidR="007E34C7" w:rsidRDefault="007E34C7">
      <w:pPr>
        <w:sectPr w:rsidR="007E34C7">
          <w:pgSz w:w="11906" w:h="16838"/>
          <w:pgMar w:top="1440" w:right="1440" w:bottom="1440" w:left="1800" w:header="720" w:footer="720" w:gutter="0"/>
          <w:cols w:space="720"/>
        </w:sectPr>
      </w:pPr>
    </w:p>
    <w:p w14:paraId="6C791B37" w14:textId="77777777" w:rsidR="007E34C7" w:rsidRDefault="00713FE3">
      <w:pPr>
        <w:spacing w:before="240" w:after="480"/>
        <w:jc w:val="center"/>
      </w:pPr>
      <w:r>
        <w:rPr>
          <w:b/>
          <w:color w:val="1E3A5F"/>
          <w:sz w:val="32"/>
        </w:rPr>
        <w:lastRenderedPageBreak/>
        <w:t>LIST OF ABBREVIATIONS</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2240"/>
        <w:gridCol w:w="6426"/>
      </w:tblGrid>
      <w:tr w:rsidR="007E34C7" w14:paraId="5DE3B333" w14:textId="77777777">
        <w:tc>
          <w:tcPr>
            <w:tcW w:w="2500" w:type="dxa"/>
          </w:tcPr>
          <w:p w14:paraId="7D160AB5" w14:textId="77777777" w:rsidR="007E34C7" w:rsidRDefault="00713FE3">
            <w:pPr>
              <w:spacing w:before="60" w:after="60"/>
            </w:pPr>
            <w:r>
              <w:rPr>
                <w:b/>
              </w:rPr>
              <w:t>AI</w:t>
            </w:r>
          </w:p>
        </w:tc>
        <w:tc>
          <w:tcPr>
            <w:tcW w:w="7500" w:type="dxa"/>
          </w:tcPr>
          <w:p w14:paraId="51A5BA2A" w14:textId="77777777" w:rsidR="007E34C7" w:rsidRDefault="00713FE3">
            <w:pPr>
              <w:spacing w:before="60" w:after="60"/>
            </w:pPr>
            <w:r>
              <w:t>Artificial Intelligence</w:t>
            </w:r>
          </w:p>
        </w:tc>
      </w:tr>
      <w:tr w:rsidR="007E34C7" w14:paraId="7CC60C8B" w14:textId="77777777">
        <w:tc>
          <w:tcPr>
            <w:tcW w:w="2500" w:type="dxa"/>
          </w:tcPr>
          <w:p w14:paraId="035E927C" w14:textId="77777777" w:rsidR="007E34C7" w:rsidRDefault="00713FE3">
            <w:pPr>
              <w:spacing w:before="60" w:after="60"/>
            </w:pPr>
            <w:r>
              <w:rPr>
                <w:b/>
              </w:rPr>
              <w:t>ML</w:t>
            </w:r>
          </w:p>
        </w:tc>
        <w:tc>
          <w:tcPr>
            <w:tcW w:w="7500" w:type="dxa"/>
          </w:tcPr>
          <w:p w14:paraId="5E264230" w14:textId="77777777" w:rsidR="007E34C7" w:rsidRDefault="00713FE3">
            <w:pPr>
              <w:spacing w:before="60" w:after="60"/>
            </w:pPr>
            <w:r>
              <w:t>Machine Learning</w:t>
            </w:r>
          </w:p>
        </w:tc>
      </w:tr>
      <w:tr w:rsidR="007E34C7" w14:paraId="679D1186" w14:textId="77777777">
        <w:tc>
          <w:tcPr>
            <w:tcW w:w="2500" w:type="dxa"/>
          </w:tcPr>
          <w:p w14:paraId="54DC19EB" w14:textId="77777777" w:rsidR="007E34C7" w:rsidRDefault="00713FE3">
            <w:pPr>
              <w:spacing w:before="60" w:after="60"/>
            </w:pPr>
            <w:r>
              <w:rPr>
                <w:b/>
              </w:rPr>
              <w:t>K-Means</w:t>
            </w:r>
          </w:p>
        </w:tc>
        <w:tc>
          <w:tcPr>
            <w:tcW w:w="7500" w:type="dxa"/>
          </w:tcPr>
          <w:p w14:paraId="1ADB3C17" w14:textId="77777777" w:rsidR="007E34C7" w:rsidRDefault="00713FE3">
            <w:pPr>
              <w:spacing w:before="60" w:after="60"/>
            </w:pPr>
            <w:r>
              <w:t>K-Means Clustering Algorithm</w:t>
            </w:r>
          </w:p>
        </w:tc>
      </w:tr>
      <w:tr w:rsidR="007E34C7" w14:paraId="3AD3E288" w14:textId="77777777">
        <w:tc>
          <w:tcPr>
            <w:tcW w:w="2500" w:type="dxa"/>
          </w:tcPr>
          <w:p w14:paraId="0FB63359" w14:textId="77777777" w:rsidR="007E34C7" w:rsidRDefault="00713FE3">
            <w:pPr>
              <w:spacing w:before="60" w:after="60"/>
            </w:pPr>
            <w:r>
              <w:rPr>
                <w:b/>
              </w:rPr>
              <w:t>DBSCAN</w:t>
            </w:r>
          </w:p>
        </w:tc>
        <w:tc>
          <w:tcPr>
            <w:tcW w:w="7500" w:type="dxa"/>
          </w:tcPr>
          <w:p w14:paraId="5BDCA5DC" w14:textId="77777777" w:rsidR="007E34C7" w:rsidRDefault="00713FE3">
            <w:pPr>
              <w:spacing w:before="60" w:after="60"/>
            </w:pPr>
            <w:r>
              <w:t>Density-Based Spatial Clustering of Applications with Noise</w:t>
            </w:r>
          </w:p>
        </w:tc>
      </w:tr>
      <w:tr w:rsidR="007E34C7" w14:paraId="0D963776" w14:textId="77777777">
        <w:tc>
          <w:tcPr>
            <w:tcW w:w="2500" w:type="dxa"/>
          </w:tcPr>
          <w:p w14:paraId="6DA64DAD" w14:textId="77777777" w:rsidR="007E34C7" w:rsidRDefault="00713FE3">
            <w:pPr>
              <w:spacing w:before="60" w:after="60"/>
            </w:pPr>
            <w:r>
              <w:rPr>
                <w:b/>
              </w:rPr>
              <w:t>PCA</w:t>
            </w:r>
          </w:p>
        </w:tc>
        <w:tc>
          <w:tcPr>
            <w:tcW w:w="7500" w:type="dxa"/>
          </w:tcPr>
          <w:p w14:paraId="1FFED09F" w14:textId="77777777" w:rsidR="007E34C7" w:rsidRDefault="00713FE3">
            <w:pPr>
              <w:spacing w:before="60" w:after="60"/>
            </w:pPr>
            <w:r>
              <w:t>Principal Component Analysis</w:t>
            </w:r>
          </w:p>
        </w:tc>
      </w:tr>
      <w:tr w:rsidR="007E34C7" w14:paraId="69B90EFB" w14:textId="77777777">
        <w:tc>
          <w:tcPr>
            <w:tcW w:w="2500" w:type="dxa"/>
          </w:tcPr>
          <w:p w14:paraId="56DA5939" w14:textId="77777777" w:rsidR="007E34C7" w:rsidRDefault="00713FE3">
            <w:pPr>
              <w:spacing w:before="60" w:after="60"/>
            </w:pPr>
            <w:r>
              <w:rPr>
                <w:b/>
              </w:rPr>
              <w:t>EDA</w:t>
            </w:r>
          </w:p>
        </w:tc>
        <w:tc>
          <w:tcPr>
            <w:tcW w:w="7500" w:type="dxa"/>
          </w:tcPr>
          <w:p w14:paraId="119DB1C2" w14:textId="77777777" w:rsidR="007E34C7" w:rsidRDefault="00713FE3">
            <w:pPr>
              <w:spacing w:before="60" w:after="60"/>
            </w:pPr>
            <w:r>
              <w:t>Exploratory Data Analysis</w:t>
            </w:r>
          </w:p>
        </w:tc>
      </w:tr>
      <w:tr w:rsidR="007E34C7" w14:paraId="5DE89F9E" w14:textId="77777777">
        <w:tc>
          <w:tcPr>
            <w:tcW w:w="2500" w:type="dxa"/>
          </w:tcPr>
          <w:p w14:paraId="7B80932A" w14:textId="77777777" w:rsidR="007E34C7" w:rsidRDefault="00713FE3">
            <w:pPr>
              <w:spacing w:before="60" w:after="60"/>
            </w:pPr>
            <w:r>
              <w:rPr>
                <w:b/>
              </w:rPr>
              <w:t>ANOVA</w:t>
            </w:r>
          </w:p>
        </w:tc>
        <w:tc>
          <w:tcPr>
            <w:tcW w:w="7500" w:type="dxa"/>
          </w:tcPr>
          <w:p w14:paraId="0E9AA640" w14:textId="77777777" w:rsidR="007E34C7" w:rsidRDefault="00713FE3">
            <w:pPr>
              <w:spacing w:before="60" w:after="60"/>
            </w:pPr>
            <w:r>
              <w:t>Analysis of Variance</w:t>
            </w:r>
          </w:p>
        </w:tc>
      </w:tr>
      <w:tr w:rsidR="007E34C7" w14:paraId="2BC459E4" w14:textId="77777777">
        <w:tc>
          <w:tcPr>
            <w:tcW w:w="2500" w:type="dxa"/>
          </w:tcPr>
          <w:p w14:paraId="40405D58" w14:textId="77777777" w:rsidR="007E34C7" w:rsidRDefault="00713FE3">
            <w:pPr>
              <w:spacing w:before="60" w:after="60"/>
            </w:pPr>
            <w:r>
              <w:rPr>
                <w:b/>
              </w:rPr>
              <w:t>IQR</w:t>
            </w:r>
          </w:p>
        </w:tc>
        <w:tc>
          <w:tcPr>
            <w:tcW w:w="7500" w:type="dxa"/>
          </w:tcPr>
          <w:p w14:paraId="0049D6DC" w14:textId="77777777" w:rsidR="007E34C7" w:rsidRDefault="00713FE3">
            <w:pPr>
              <w:spacing w:before="60" w:after="60"/>
            </w:pPr>
            <w:r>
              <w:t>Interquartile Range</w:t>
            </w:r>
          </w:p>
        </w:tc>
      </w:tr>
      <w:tr w:rsidR="007E34C7" w14:paraId="21E007CB" w14:textId="77777777">
        <w:tc>
          <w:tcPr>
            <w:tcW w:w="2500" w:type="dxa"/>
          </w:tcPr>
          <w:p w14:paraId="26B93A80" w14:textId="77777777" w:rsidR="007E34C7" w:rsidRDefault="00713FE3">
            <w:pPr>
              <w:spacing w:before="60" w:after="60"/>
            </w:pPr>
            <w:r>
              <w:rPr>
                <w:b/>
              </w:rPr>
              <w:t>WCSS</w:t>
            </w:r>
          </w:p>
        </w:tc>
        <w:tc>
          <w:tcPr>
            <w:tcW w:w="7500" w:type="dxa"/>
          </w:tcPr>
          <w:p w14:paraId="2B060AFB" w14:textId="77777777" w:rsidR="007E34C7" w:rsidRDefault="00713FE3">
            <w:pPr>
              <w:spacing w:before="60" w:after="60"/>
            </w:pPr>
            <w:r>
              <w:t>Within-Cluster Sum of Squares</w:t>
            </w:r>
          </w:p>
        </w:tc>
      </w:tr>
      <w:tr w:rsidR="007E34C7" w14:paraId="047C5A16" w14:textId="77777777">
        <w:tc>
          <w:tcPr>
            <w:tcW w:w="2500" w:type="dxa"/>
          </w:tcPr>
          <w:p w14:paraId="2A97AA99" w14:textId="77777777" w:rsidR="007E34C7" w:rsidRDefault="00713FE3">
            <w:pPr>
              <w:spacing w:before="60" w:after="60"/>
            </w:pPr>
            <w:r>
              <w:rPr>
                <w:b/>
              </w:rPr>
              <w:t>CSV</w:t>
            </w:r>
          </w:p>
        </w:tc>
        <w:tc>
          <w:tcPr>
            <w:tcW w:w="7500" w:type="dxa"/>
          </w:tcPr>
          <w:p w14:paraId="17787DBC" w14:textId="77777777" w:rsidR="007E34C7" w:rsidRDefault="00713FE3">
            <w:pPr>
              <w:spacing w:before="60" w:after="60"/>
            </w:pPr>
            <w:r>
              <w:t>Comma-Separated Values</w:t>
            </w:r>
          </w:p>
        </w:tc>
      </w:tr>
      <w:tr w:rsidR="007E34C7" w14:paraId="4283B64E" w14:textId="77777777">
        <w:tc>
          <w:tcPr>
            <w:tcW w:w="2500" w:type="dxa"/>
          </w:tcPr>
          <w:p w14:paraId="3198A7BA" w14:textId="77777777" w:rsidR="007E34C7" w:rsidRDefault="00713FE3">
            <w:pPr>
              <w:spacing w:before="60" w:after="60"/>
            </w:pPr>
            <w:r>
              <w:rPr>
                <w:b/>
              </w:rPr>
              <w:t>API</w:t>
            </w:r>
          </w:p>
        </w:tc>
        <w:tc>
          <w:tcPr>
            <w:tcW w:w="7500" w:type="dxa"/>
          </w:tcPr>
          <w:p w14:paraId="48676B14" w14:textId="77777777" w:rsidR="007E34C7" w:rsidRDefault="00713FE3">
            <w:pPr>
              <w:spacing w:before="60" w:after="60"/>
            </w:pPr>
            <w:r>
              <w:t>Application Programming Interface</w:t>
            </w:r>
          </w:p>
        </w:tc>
      </w:tr>
      <w:tr w:rsidR="007E34C7" w14:paraId="3DAE6743" w14:textId="77777777">
        <w:tc>
          <w:tcPr>
            <w:tcW w:w="2500" w:type="dxa"/>
          </w:tcPr>
          <w:p w14:paraId="51F5B895" w14:textId="77777777" w:rsidR="007E34C7" w:rsidRDefault="00713FE3">
            <w:pPr>
              <w:spacing w:before="60" w:after="60"/>
            </w:pPr>
            <w:r>
              <w:rPr>
                <w:b/>
              </w:rPr>
              <w:t>HTML</w:t>
            </w:r>
          </w:p>
        </w:tc>
        <w:tc>
          <w:tcPr>
            <w:tcW w:w="7500" w:type="dxa"/>
          </w:tcPr>
          <w:p w14:paraId="5AB71BB2" w14:textId="77777777" w:rsidR="007E34C7" w:rsidRDefault="00713FE3">
            <w:pPr>
              <w:spacing w:before="60" w:after="60"/>
            </w:pPr>
            <w:proofErr w:type="spellStart"/>
            <w:r>
              <w:t>HyperText</w:t>
            </w:r>
            <w:proofErr w:type="spellEnd"/>
            <w:r>
              <w:t xml:space="preserve"> Markup Language</w:t>
            </w:r>
          </w:p>
        </w:tc>
      </w:tr>
    </w:tbl>
    <w:p w14:paraId="66BC48E2" w14:textId="77777777" w:rsidR="007E34C7" w:rsidRDefault="007E34C7">
      <w:pPr>
        <w:sectPr w:rsidR="007E34C7">
          <w:pgSz w:w="11906" w:h="16838"/>
          <w:pgMar w:top="1440" w:right="1440" w:bottom="1440" w:left="1800" w:header="720" w:footer="720" w:gutter="0"/>
          <w:cols w:space="720"/>
        </w:sectPr>
      </w:pPr>
    </w:p>
    <w:p w14:paraId="6044F43F" w14:textId="77777777" w:rsidR="007E34C7" w:rsidRDefault="00713FE3">
      <w:pPr>
        <w:pStyle w:val="Heading1"/>
      </w:pPr>
      <w:bookmarkStart w:id="0" w:name="_Toc223109638"/>
      <w:r>
        <w:lastRenderedPageBreak/>
        <w:t>CHAPTER 1: INTRODUCTION</w:t>
      </w:r>
      <w:bookmarkEnd w:id="0"/>
    </w:p>
    <w:p w14:paraId="505AEF2D" w14:textId="77777777" w:rsidR="007E34C7" w:rsidRDefault="00713FE3">
      <w:pPr>
        <w:pStyle w:val="Heading2"/>
      </w:pPr>
      <w:bookmarkStart w:id="1" w:name="_Toc223109639"/>
      <w:r>
        <w:t>1.1 Background</w:t>
      </w:r>
      <w:bookmarkEnd w:id="1"/>
    </w:p>
    <w:p w14:paraId="4B966677" w14:textId="77777777" w:rsidR="007E34C7" w:rsidRDefault="00713FE3">
      <w:r>
        <w:t>The telecommunications industry has undergone significant transformation in recent decades, evolving from basic voice communication services to comprehensive digital ecosystems encompassing internet, entertainment, and IoT services. This evolution has generated unprecedented volumes of customer data, creating both opportunities and challenges for telecom operators worldwide.</w:t>
      </w:r>
    </w:p>
    <w:p w14:paraId="63E5CA41" w14:textId="77777777" w:rsidR="007E34C7" w:rsidRDefault="00713FE3">
      <w:r>
        <w:t xml:space="preserve">Customer segmentation has emerged as a critical strategy for telecommunications companies seeking to maintain competitive advantage in an increasingly saturated market. By dividing customers into distinct groups based on shared characteristics, </w:t>
      </w:r>
      <w:proofErr w:type="spellStart"/>
      <w:r>
        <w:t>behaviors</w:t>
      </w:r>
      <w:proofErr w:type="spellEnd"/>
      <w:r>
        <w:t>, and preferences, operators can tailor their marketing strategies, service offerings, and retention efforts to maximize customer lifetime value and minimize churn.</w:t>
      </w:r>
    </w:p>
    <w:p w14:paraId="018D1674" w14:textId="77777777" w:rsidR="007E34C7" w:rsidRDefault="00713FE3">
      <w:r>
        <w:t xml:space="preserve">Machine learning, particularly unsupervised learning techniques such as clustering, has revolutionized the approach to customer segmentation. Unlike traditional demographic-based segmentation, machine learning algorithms can identify complex, multi-dimensional patterns in customer data that may not be apparent through conventional analysis methods. These algorithms can process vast amounts of data to reveal natural groupings of customers based on their </w:t>
      </w:r>
      <w:proofErr w:type="spellStart"/>
      <w:r>
        <w:t>behavioral</w:t>
      </w:r>
      <w:proofErr w:type="spellEnd"/>
      <w:r>
        <w:t xml:space="preserve"> patterns, service usage, and engagement levels.</w:t>
      </w:r>
    </w:p>
    <w:p w14:paraId="1CA316C4" w14:textId="77777777" w:rsidR="007E34C7" w:rsidRDefault="00713FE3">
      <w:r>
        <w:t>Unsupervised learning represents a paradigm in machine learning where algorithms identify patterns in data without predefined labels or target variables. In the context of customer segmentation, this means the algorithm discovers customer groups organically based on the inherent structure of the data, rather than being trained to recognize pre-defined categories. Clustering algorithms, the primary tools of unsupervised learning for segmentation tasks, group data points such that items within the same cluster are more similar to each other than to those in other clusters.</w:t>
      </w:r>
    </w:p>
    <w:p w14:paraId="37AD20A4" w14:textId="77777777" w:rsidR="007E34C7" w:rsidRDefault="00713FE3">
      <w:pPr>
        <w:pStyle w:val="Heading2"/>
      </w:pPr>
      <w:bookmarkStart w:id="2" w:name="_Toc223109640"/>
      <w:r>
        <w:t>1.2 Problem Statement</w:t>
      </w:r>
      <w:bookmarkEnd w:id="2"/>
    </w:p>
    <w:p w14:paraId="07CA04D7" w14:textId="77777777" w:rsidR="007E34C7" w:rsidRDefault="00713FE3">
      <w:r>
        <w:t xml:space="preserve">Telecommunications companies face significant challenges in understanding and serving their diverse customer base effectively. Traditional one-size-fits-all approaches to </w:t>
      </w:r>
      <w:r>
        <w:lastRenderedPageBreak/>
        <w:t>marketing, customer service, and retention have proven inadequate in addressing the varied needs and preferences of modern telecom subscribers. Without effective segmentation, operators struggle to:</w:t>
      </w:r>
    </w:p>
    <w:p w14:paraId="6C287263" w14:textId="77777777" w:rsidR="007E34C7" w:rsidRDefault="00713FE3">
      <w:pPr>
        <w:numPr>
          <w:ilvl w:val="0"/>
          <w:numId w:val="1"/>
        </w:numPr>
      </w:pPr>
      <w:r>
        <w:rPr>
          <w:b/>
        </w:rPr>
        <w:t>Identify high-value customers</w:t>
      </w:r>
      <w:r>
        <w:t>: who contribute disproportionately to revenue and require specialized retention strategies</w:t>
      </w:r>
    </w:p>
    <w:p w14:paraId="66B92857" w14:textId="77777777" w:rsidR="007E34C7" w:rsidRDefault="00713FE3">
      <w:pPr>
        <w:numPr>
          <w:ilvl w:val="0"/>
          <w:numId w:val="1"/>
        </w:numPr>
      </w:pPr>
      <w:r>
        <w:rPr>
          <w:b/>
        </w:rPr>
        <w:t>Detect at-risk customers</w:t>
      </w:r>
      <w:r>
        <w:t>: before they churn, enabling proactive intervention</w:t>
      </w:r>
    </w:p>
    <w:p w14:paraId="684D6C7E" w14:textId="77777777" w:rsidR="007E34C7" w:rsidRDefault="00713FE3">
      <w:pPr>
        <w:numPr>
          <w:ilvl w:val="0"/>
          <w:numId w:val="1"/>
        </w:numPr>
      </w:pPr>
      <w:r>
        <w:rPr>
          <w:b/>
        </w:rPr>
        <w:t>Optimize marketing spend</w:t>
      </w:r>
      <w:r>
        <w:t>: by targeting the right customers with relevant offers</w:t>
      </w:r>
    </w:p>
    <w:p w14:paraId="7D480446" w14:textId="77777777" w:rsidR="007E34C7" w:rsidRDefault="00713FE3">
      <w:pPr>
        <w:numPr>
          <w:ilvl w:val="0"/>
          <w:numId w:val="1"/>
        </w:numPr>
      </w:pPr>
      <w:r>
        <w:rPr>
          <w:b/>
        </w:rPr>
        <w:t>Personalize service offerings</w:t>
      </w:r>
      <w:r>
        <w:t>: based on individual customer needs and usage patterns</w:t>
      </w:r>
    </w:p>
    <w:p w14:paraId="4ED8DDDA" w14:textId="77777777" w:rsidR="007E34C7" w:rsidRDefault="00713FE3">
      <w:r>
        <w:t>This project addresses these challenges by developing a data-driven customer segmentation model using machine learning techniques, specifically designed for the telecommunications context.</w:t>
      </w:r>
    </w:p>
    <w:p w14:paraId="70C3C7BD" w14:textId="77777777" w:rsidR="007E34C7" w:rsidRDefault="00713FE3">
      <w:pPr>
        <w:pStyle w:val="Heading2"/>
      </w:pPr>
      <w:bookmarkStart w:id="3" w:name="_Toc223109641"/>
      <w:r>
        <w:t>1.3 Objectives</w:t>
      </w:r>
      <w:bookmarkEnd w:id="3"/>
    </w:p>
    <w:p w14:paraId="21D28BCF" w14:textId="77777777" w:rsidR="007E34C7" w:rsidRDefault="00713FE3">
      <w:r>
        <w:rPr>
          <w:b/>
        </w:rPr>
        <w:t xml:space="preserve">Main </w:t>
      </w:r>
      <w:proofErr w:type="spellStart"/>
      <w:proofErr w:type="gramStart"/>
      <w:r>
        <w:rPr>
          <w:b/>
        </w:rPr>
        <w:t>Objective:</w:t>
      </w:r>
      <w:r>
        <w:t>To</w:t>
      </w:r>
      <w:proofErr w:type="spellEnd"/>
      <w:proofErr w:type="gramEnd"/>
      <w:r>
        <w:t xml:space="preserve"> develop a machine learning-based customer segmentation model that enables telecommunications operators to identify distinct customer groups and implement targeted business strategies.</w:t>
      </w:r>
    </w:p>
    <w:p w14:paraId="254A3847" w14:textId="77777777" w:rsidR="007E34C7" w:rsidRDefault="00713FE3">
      <w:pPr>
        <w:spacing w:before="200"/>
      </w:pPr>
      <w:r>
        <w:rPr>
          <w:b/>
        </w:rPr>
        <w:t>Specific Objectives:</w:t>
      </w:r>
    </w:p>
    <w:p w14:paraId="2B5DB87D" w14:textId="77777777" w:rsidR="007E34C7" w:rsidRDefault="00713FE3">
      <w:pPr>
        <w:numPr>
          <w:ilvl w:val="0"/>
          <w:numId w:val="1"/>
        </w:numPr>
      </w:pPr>
      <w:proofErr w:type="spellStart"/>
      <w:r>
        <w:rPr>
          <w:b/>
        </w:rPr>
        <w:t>Analyze</w:t>
      </w:r>
      <w:proofErr w:type="spellEnd"/>
      <w:r>
        <w:t xml:space="preserve">: the IBM Telco Customer Churn dataset to understand customer characteristics and </w:t>
      </w:r>
      <w:proofErr w:type="spellStart"/>
      <w:r>
        <w:t>behaviors</w:t>
      </w:r>
      <w:proofErr w:type="spellEnd"/>
    </w:p>
    <w:p w14:paraId="457B4BD5" w14:textId="77777777" w:rsidR="007E34C7" w:rsidRDefault="00713FE3">
      <w:pPr>
        <w:numPr>
          <w:ilvl w:val="0"/>
          <w:numId w:val="1"/>
        </w:numPr>
      </w:pPr>
      <w:r>
        <w:rPr>
          <w:b/>
        </w:rPr>
        <w:t>Engineer</w:t>
      </w:r>
      <w:r>
        <w:t>: relevant features that enhance the discriminative power of the segmentation model</w:t>
      </w:r>
    </w:p>
    <w:p w14:paraId="2618FB9A" w14:textId="77777777" w:rsidR="007E34C7" w:rsidRDefault="00713FE3">
      <w:pPr>
        <w:numPr>
          <w:ilvl w:val="0"/>
          <w:numId w:val="1"/>
        </w:numPr>
      </w:pPr>
      <w:r>
        <w:rPr>
          <w:b/>
        </w:rPr>
        <w:t>Evaluate</w:t>
      </w:r>
      <w:r>
        <w:t>: multiple clustering algorithms (K-Means, Agglomerative, DBSCAN) to identify the optimal approach</w:t>
      </w:r>
    </w:p>
    <w:p w14:paraId="277918E4" w14:textId="77777777" w:rsidR="007E34C7" w:rsidRDefault="00713FE3">
      <w:pPr>
        <w:numPr>
          <w:ilvl w:val="0"/>
          <w:numId w:val="1"/>
        </w:numPr>
      </w:pPr>
      <w:r>
        <w:rPr>
          <w:b/>
        </w:rPr>
        <w:t>Validate</w:t>
      </w:r>
      <w:r>
        <w:t>: the resulting clusters using both internal metrics and external business validation</w:t>
      </w:r>
    </w:p>
    <w:p w14:paraId="6BBCA36A" w14:textId="77777777" w:rsidR="007E34C7" w:rsidRDefault="00713FE3">
      <w:pPr>
        <w:numPr>
          <w:ilvl w:val="0"/>
          <w:numId w:val="1"/>
        </w:numPr>
      </w:pPr>
      <w:r>
        <w:rPr>
          <w:b/>
        </w:rPr>
        <w:t>Develop</w:t>
      </w:r>
      <w:r>
        <w:t>: actionable business recommendations for each identified customer segment</w:t>
      </w:r>
    </w:p>
    <w:p w14:paraId="3ED60960" w14:textId="77777777" w:rsidR="007E34C7" w:rsidRDefault="00713FE3">
      <w:pPr>
        <w:numPr>
          <w:ilvl w:val="0"/>
          <w:numId w:val="1"/>
        </w:numPr>
      </w:pPr>
      <w:r>
        <w:rPr>
          <w:b/>
        </w:rPr>
        <w:lastRenderedPageBreak/>
        <w:t>Create</w:t>
      </w:r>
      <w:r>
        <w:t>: an interactive dashboard for real-time customer segmentation</w:t>
      </w:r>
    </w:p>
    <w:p w14:paraId="3432890F" w14:textId="77777777" w:rsidR="007E34C7" w:rsidRDefault="00713FE3">
      <w:pPr>
        <w:pStyle w:val="Heading2"/>
      </w:pPr>
      <w:bookmarkStart w:id="4" w:name="_Toc223109642"/>
      <w:r>
        <w:t>1.4 Scope and Limitations</w:t>
      </w:r>
      <w:bookmarkEnd w:id="4"/>
    </w:p>
    <w:p w14:paraId="11C0CE7B" w14:textId="77777777" w:rsidR="007E34C7" w:rsidRDefault="00713FE3">
      <w:proofErr w:type="spellStart"/>
      <w:proofErr w:type="gramStart"/>
      <w:r>
        <w:rPr>
          <w:b/>
        </w:rPr>
        <w:t>Scope:</w:t>
      </w:r>
      <w:r>
        <w:t>This</w:t>
      </w:r>
      <w:proofErr w:type="spellEnd"/>
      <w:proofErr w:type="gramEnd"/>
      <w:r>
        <w:t xml:space="preserve"> project focuses on customer segmentation using the IBM Telco Customer Churn dataset, which contains 7,043 customer records with 21 features including demographics, service subscriptions, account information, and churn status. The analysis encompasses data preprocessing, feature engineering, model selection, and business interpretation of results.</w:t>
      </w:r>
    </w:p>
    <w:p w14:paraId="2CBE09D8" w14:textId="77777777" w:rsidR="007E34C7" w:rsidRDefault="00713FE3">
      <w:pPr>
        <w:spacing w:before="200"/>
      </w:pPr>
      <w:r>
        <w:rPr>
          <w:b/>
        </w:rPr>
        <w:t>Limitations:</w:t>
      </w:r>
    </w:p>
    <w:p w14:paraId="118C700C" w14:textId="77777777" w:rsidR="007E34C7" w:rsidRDefault="00713FE3">
      <w:r>
        <w:t xml:space="preserve">1. The dataset represents a snapshot in time and may not capture seasonal variations in customer </w:t>
      </w:r>
      <w:proofErr w:type="spellStart"/>
      <w:r>
        <w:t>behavior</w:t>
      </w:r>
      <w:proofErr w:type="spellEnd"/>
      <w:r>
        <w:t>.</w:t>
      </w:r>
    </w:p>
    <w:p w14:paraId="53B34843" w14:textId="77777777" w:rsidR="007E34C7" w:rsidRDefault="00713FE3">
      <w:r>
        <w:t xml:space="preserve">2. Geographic and market-specific factors are not explicitly </w:t>
      </w:r>
      <w:proofErr w:type="spellStart"/>
      <w:r>
        <w:t>modeled</w:t>
      </w:r>
      <w:proofErr w:type="spellEnd"/>
      <w:r>
        <w:t>.</w:t>
      </w:r>
    </w:p>
    <w:p w14:paraId="1FE80C42" w14:textId="77777777" w:rsidR="007E34C7" w:rsidRDefault="00713FE3">
      <w:r>
        <w:t xml:space="preserve">3. The analysis assumes that historical patterns are indicative of future </w:t>
      </w:r>
      <w:proofErr w:type="spellStart"/>
      <w:r>
        <w:t>behavior</w:t>
      </w:r>
      <w:proofErr w:type="spellEnd"/>
      <w:r>
        <w:t>.</w:t>
      </w:r>
    </w:p>
    <w:p w14:paraId="242AF241" w14:textId="77777777" w:rsidR="007E34C7" w:rsidRDefault="00713FE3">
      <w:r>
        <w:t>4. External factors such as competitor actions and market dynamics are not incorporated.</w:t>
      </w:r>
    </w:p>
    <w:p w14:paraId="1E9C7CE2" w14:textId="77777777" w:rsidR="007E34C7" w:rsidRDefault="00713FE3">
      <w:pPr>
        <w:pStyle w:val="Heading2"/>
      </w:pPr>
      <w:bookmarkStart w:id="5" w:name="_Toc223109643"/>
      <w:r>
        <w:t>1.5 Organization of the Report</w:t>
      </w:r>
      <w:bookmarkEnd w:id="5"/>
    </w:p>
    <w:p w14:paraId="746FB8B3" w14:textId="77777777" w:rsidR="007E34C7" w:rsidRDefault="00713FE3">
      <w:r>
        <w:t>This report is organized into six chapters:</w:t>
      </w:r>
    </w:p>
    <w:p w14:paraId="7D0D999E" w14:textId="77777777" w:rsidR="007E34C7" w:rsidRDefault="00713FE3">
      <w:r>
        <w:t>Chapter 1 provides an introduction to the project, including background, problem statement, objectives, scope, and limitations.</w:t>
      </w:r>
    </w:p>
    <w:p w14:paraId="0DCB4680" w14:textId="77777777" w:rsidR="007E34C7" w:rsidRDefault="00713FE3">
      <w:r>
        <w:t>Chapter 2 reviews related work in customer segmentation, clustering algorithms, and validation methodologies.</w:t>
      </w:r>
    </w:p>
    <w:p w14:paraId="4A5C58F8" w14:textId="77777777" w:rsidR="007E34C7" w:rsidRDefault="00713FE3">
      <w:r>
        <w:t>Chapter 3 describes the methodology, including dataset characteristics, preprocessing steps, feature engineering, and model selection approach.</w:t>
      </w:r>
    </w:p>
    <w:p w14:paraId="53CDEBF9" w14:textId="77777777" w:rsidR="007E34C7" w:rsidRDefault="00713FE3">
      <w:r>
        <w:t>Chapter 4 presents the results of the analysis, including exploratory data analysis, model selection outcomes, cluster profiles, and validation results.</w:t>
      </w:r>
    </w:p>
    <w:p w14:paraId="1DE28D0B" w14:textId="77777777" w:rsidR="007E34C7" w:rsidRDefault="00713FE3">
      <w:r>
        <w:t>Chapter 5 discusses the interpretation of results, business implications, and comparison with related work.</w:t>
      </w:r>
    </w:p>
    <w:p w14:paraId="1749B3D1" w14:textId="77777777" w:rsidR="007E34C7" w:rsidRDefault="00713FE3">
      <w:r>
        <w:lastRenderedPageBreak/>
        <w:t>Chapter 6 concludes the report with a summary of findings, recommendations, and suggestions for future work.</w:t>
      </w:r>
    </w:p>
    <w:p w14:paraId="01842415" w14:textId="77777777" w:rsidR="007E34C7" w:rsidRDefault="007E34C7">
      <w:pPr>
        <w:sectPr w:rsidR="007E34C7">
          <w:pgSz w:w="11906" w:h="16838"/>
          <w:pgMar w:top="1440" w:right="1440" w:bottom="1440" w:left="1800" w:header="720" w:footer="720" w:gutter="0"/>
          <w:cols w:space="720"/>
        </w:sectPr>
      </w:pPr>
    </w:p>
    <w:p w14:paraId="117F8974" w14:textId="77777777" w:rsidR="007E34C7" w:rsidRDefault="007E34C7">
      <w:pPr>
        <w:sectPr w:rsidR="007E34C7">
          <w:pgSz w:w="11906" w:h="16838"/>
          <w:pgMar w:top="1440" w:right="1440" w:bottom="1440" w:left="1800" w:header="720" w:footer="720" w:gutter="0"/>
          <w:cols w:space="720"/>
        </w:sectPr>
      </w:pPr>
    </w:p>
    <w:p w14:paraId="64C8EA93" w14:textId="77777777" w:rsidR="007E34C7" w:rsidRDefault="00713FE3">
      <w:pPr>
        <w:pStyle w:val="Heading1"/>
      </w:pPr>
      <w:bookmarkStart w:id="6" w:name="_Toc223109654"/>
      <w:r>
        <w:lastRenderedPageBreak/>
        <w:t>CHAPTER 3: METHODOLOGY</w:t>
      </w:r>
      <w:bookmarkEnd w:id="6"/>
    </w:p>
    <w:p w14:paraId="0ADBF587" w14:textId="77777777" w:rsidR="007E34C7" w:rsidRDefault="00713FE3">
      <w:pPr>
        <w:pStyle w:val="Heading2"/>
      </w:pPr>
      <w:bookmarkStart w:id="7" w:name="_Toc223109655"/>
      <w:r>
        <w:t>3.1 Dataset Description</w:t>
      </w:r>
      <w:bookmarkEnd w:id="7"/>
    </w:p>
    <w:p w14:paraId="3366F3A4" w14:textId="77777777" w:rsidR="007E34C7" w:rsidRDefault="00713FE3">
      <w:r>
        <w:t>This project utilizes the IBM Telco Customer Churn dataset, a widely-used benchmark dataset in telecommunications analytics research. The dataset contains 7,043 customer records with 21 features encompassing customer demographics, service subscriptions, account information, and churn status.</w:t>
      </w:r>
    </w:p>
    <w:p w14:paraId="0F9DABE1" w14:textId="77777777" w:rsidR="007E34C7" w:rsidRDefault="00713FE3">
      <w:r>
        <w:t>The dataset features can be categorized as follows:</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1467"/>
        <w:gridCol w:w="3812"/>
        <w:gridCol w:w="1314"/>
        <w:gridCol w:w="2073"/>
      </w:tblGrid>
      <w:tr w:rsidR="007E34C7" w14:paraId="310AC4BB" w14:textId="77777777">
        <w:trPr>
          <w:trHeight w:val="400"/>
          <w:tblHeader/>
        </w:trPr>
        <w:tc>
          <w:tcPr>
            <w:tcW w:w="0" w:type="auto"/>
            <w:tcBorders>
              <w:bottom w:val="single" w:sz="6" w:space="0" w:color="1E3A5F"/>
            </w:tcBorders>
            <w:shd w:val="clear" w:color="auto" w:fill="E8EEF4"/>
            <w:vAlign w:val="center"/>
          </w:tcPr>
          <w:p w14:paraId="2ED78D4A" w14:textId="77777777" w:rsidR="007E34C7" w:rsidRDefault="00713FE3">
            <w:pPr>
              <w:spacing w:after="0"/>
              <w:jc w:val="center"/>
            </w:pPr>
            <w:r>
              <w:rPr>
                <w:b/>
                <w:sz w:val="22"/>
              </w:rPr>
              <w:t>Category</w:t>
            </w:r>
          </w:p>
        </w:tc>
        <w:tc>
          <w:tcPr>
            <w:tcW w:w="0" w:type="auto"/>
            <w:tcBorders>
              <w:bottom w:val="single" w:sz="6" w:space="0" w:color="1E3A5F"/>
            </w:tcBorders>
            <w:shd w:val="clear" w:color="auto" w:fill="E8EEF4"/>
            <w:vAlign w:val="center"/>
          </w:tcPr>
          <w:p w14:paraId="1E540C5A" w14:textId="77777777" w:rsidR="007E34C7" w:rsidRDefault="00713FE3">
            <w:pPr>
              <w:spacing w:after="0"/>
              <w:jc w:val="center"/>
            </w:pPr>
            <w:r>
              <w:rPr>
                <w:b/>
                <w:sz w:val="22"/>
              </w:rPr>
              <w:t>Features</w:t>
            </w:r>
          </w:p>
        </w:tc>
        <w:tc>
          <w:tcPr>
            <w:tcW w:w="0" w:type="auto"/>
            <w:tcBorders>
              <w:bottom w:val="single" w:sz="6" w:space="0" w:color="1E3A5F"/>
            </w:tcBorders>
            <w:shd w:val="clear" w:color="auto" w:fill="E8EEF4"/>
            <w:vAlign w:val="center"/>
          </w:tcPr>
          <w:p w14:paraId="196AA294" w14:textId="77777777" w:rsidR="007E34C7" w:rsidRDefault="00713FE3">
            <w:pPr>
              <w:spacing w:after="0"/>
              <w:jc w:val="center"/>
            </w:pPr>
            <w:r>
              <w:rPr>
                <w:b/>
                <w:sz w:val="22"/>
              </w:rPr>
              <w:t>Type</w:t>
            </w:r>
          </w:p>
        </w:tc>
        <w:tc>
          <w:tcPr>
            <w:tcW w:w="0" w:type="auto"/>
            <w:tcBorders>
              <w:bottom w:val="single" w:sz="6" w:space="0" w:color="1E3A5F"/>
            </w:tcBorders>
            <w:shd w:val="clear" w:color="auto" w:fill="E8EEF4"/>
            <w:vAlign w:val="center"/>
          </w:tcPr>
          <w:p w14:paraId="2AEBBEFD" w14:textId="77777777" w:rsidR="007E34C7" w:rsidRDefault="00713FE3">
            <w:pPr>
              <w:spacing w:after="0"/>
              <w:jc w:val="center"/>
            </w:pPr>
            <w:r>
              <w:rPr>
                <w:b/>
                <w:sz w:val="22"/>
              </w:rPr>
              <w:t>Description</w:t>
            </w:r>
          </w:p>
        </w:tc>
      </w:tr>
      <w:tr w:rsidR="007E34C7" w14:paraId="1E3E3907" w14:textId="77777777">
        <w:trPr>
          <w:trHeight w:val="350"/>
        </w:trPr>
        <w:tc>
          <w:tcPr>
            <w:tcW w:w="0" w:type="auto"/>
            <w:vAlign w:val="center"/>
          </w:tcPr>
          <w:p w14:paraId="052A0517" w14:textId="77777777" w:rsidR="007E34C7" w:rsidRDefault="00713FE3">
            <w:pPr>
              <w:spacing w:after="0"/>
              <w:jc w:val="left"/>
            </w:pPr>
            <w:r>
              <w:rPr>
                <w:sz w:val="22"/>
              </w:rPr>
              <w:t>Customer Info</w:t>
            </w:r>
          </w:p>
        </w:tc>
        <w:tc>
          <w:tcPr>
            <w:tcW w:w="0" w:type="auto"/>
            <w:vAlign w:val="center"/>
          </w:tcPr>
          <w:p w14:paraId="3811FDF3" w14:textId="77777777" w:rsidR="007E34C7" w:rsidRDefault="00713FE3">
            <w:pPr>
              <w:spacing w:after="0"/>
              <w:jc w:val="center"/>
            </w:pPr>
            <w:r>
              <w:rPr>
                <w:sz w:val="22"/>
              </w:rPr>
              <w:t xml:space="preserve">gender, </w:t>
            </w:r>
            <w:proofErr w:type="spellStart"/>
            <w:r>
              <w:rPr>
                <w:sz w:val="22"/>
              </w:rPr>
              <w:t>SeniorCitizen</w:t>
            </w:r>
            <w:proofErr w:type="spellEnd"/>
            <w:r>
              <w:rPr>
                <w:sz w:val="22"/>
              </w:rPr>
              <w:t>, Partner, Dependents</w:t>
            </w:r>
          </w:p>
        </w:tc>
        <w:tc>
          <w:tcPr>
            <w:tcW w:w="0" w:type="auto"/>
            <w:vAlign w:val="center"/>
          </w:tcPr>
          <w:p w14:paraId="25482EC4" w14:textId="77777777" w:rsidR="007E34C7" w:rsidRDefault="00713FE3">
            <w:pPr>
              <w:spacing w:after="0"/>
              <w:jc w:val="center"/>
            </w:pPr>
            <w:r>
              <w:rPr>
                <w:sz w:val="22"/>
              </w:rPr>
              <w:t>Categorical</w:t>
            </w:r>
          </w:p>
        </w:tc>
        <w:tc>
          <w:tcPr>
            <w:tcW w:w="0" w:type="auto"/>
            <w:vAlign w:val="center"/>
          </w:tcPr>
          <w:p w14:paraId="5D36E6B9" w14:textId="77777777" w:rsidR="007E34C7" w:rsidRDefault="00713FE3">
            <w:pPr>
              <w:spacing w:after="0"/>
              <w:jc w:val="center"/>
            </w:pPr>
            <w:r>
              <w:rPr>
                <w:sz w:val="22"/>
              </w:rPr>
              <w:t>Demographics</w:t>
            </w:r>
          </w:p>
        </w:tc>
      </w:tr>
      <w:tr w:rsidR="007E34C7" w14:paraId="7F20FF2C" w14:textId="77777777">
        <w:trPr>
          <w:trHeight w:val="350"/>
        </w:trPr>
        <w:tc>
          <w:tcPr>
            <w:tcW w:w="0" w:type="auto"/>
            <w:vAlign w:val="center"/>
          </w:tcPr>
          <w:p w14:paraId="541E71A5" w14:textId="77777777" w:rsidR="007E34C7" w:rsidRDefault="00713FE3">
            <w:pPr>
              <w:spacing w:after="0"/>
              <w:jc w:val="left"/>
            </w:pPr>
            <w:r>
              <w:rPr>
                <w:sz w:val="22"/>
              </w:rPr>
              <w:t>Service</w:t>
            </w:r>
          </w:p>
        </w:tc>
        <w:tc>
          <w:tcPr>
            <w:tcW w:w="0" w:type="auto"/>
            <w:vAlign w:val="center"/>
          </w:tcPr>
          <w:p w14:paraId="2EFAB84F" w14:textId="77777777" w:rsidR="007E34C7" w:rsidRDefault="00713FE3">
            <w:pPr>
              <w:spacing w:after="0"/>
              <w:jc w:val="center"/>
            </w:pPr>
            <w:proofErr w:type="spellStart"/>
            <w:r>
              <w:rPr>
                <w:sz w:val="22"/>
              </w:rPr>
              <w:t>PhoneService</w:t>
            </w:r>
            <w:proofErr w:type="spellEnd"/>
            <w:r>
              <w:rPr>
                <w:sz w:val="22"/>
              </w:rPr>
              <w:t xml:space="preserve">, </w:t>
            </w:r>
            <w:proofErr w:type="spellStart"/>
            <w:r>
              <w:rPr>
                <w:sz w:val="22"/>
              </w:rPr>
              <w:t>MultipleLines</w:t>
            </w:r>
            <w:proofErr w:type="spellEnd"/>
            <w:r>
              <w:rPr>
                <w:sz w:val="22"/>
              </w:rPr>
              <w:t xml:space="preserve">, </w:t>
            </w:r>
            <w:proofErr w:type="spellStart"/>
            <w:r>
              <w:rPr>
                <w:sz w:val="22"/>
              </w:rPr>
              <w:t>InternetService</w:t>
            </w:r>
            <w:proofErr w:type="spellEnd"/>
          </w:p>
        </w:tc>
        <w:tc>
          <w:tcPr>
            <w:tcW w:w="0" w:type="auto"/>
            <w:vAlign w:val="center"/>
          </w:tcPr>
          <w:p w14:paraId="637D81B8" w14:textId="77777777" w:rsidR="007E34C7" w:rsidRDefault="00713FE3">
            <w:pPr>
              <w:spacing w:after="0"/>
              <w:jc w:val="center"/>
            </w:pPr>
            <w:r>
              <w:rPr>
                <w:sz w:val="22"/>
              </w:rPr>
              <w:t>Categorical</w:t>
            </w:r>
          </w:p>
        </w:tc>
        <w:tc>
          <w:tcPr>
            <w:tcW w:w="0" w:type="auto"/>
            <w:vAlign w:val="center"/>
          </w:tcPr>
          <w:p w14:paraId="60E65392" w14:textId="77777777" w:rsidR="007E34C7" w:rsidRDefault="00713FE3">
            <w:pPr>
              <w:spacing w:after="0"/>
              <w:jc w:val="center"/>
            </w:pPr>
            <w:r>
              <w:rPr>
                <w:sz w:val="22"/>
              </w:rPr>
              <w:t>Core services</w:t>
            </w:r>
          </w:p>
        </w:tc>
      </w:tr>
      <w:tr w:rsidR="007E34C7" w14:paraId="7418CEEC" w14:textId="77777777">
        <w:trPr>
          <w:trHeight w:val="350"/>
        </w:trPr>
        <w:tc>
          <w:tcPr>
            <w:tcW w:w="0" w:type="auto"/>
            <w:vAlign w:val="center"/>
          </w:tcPr>
          <w:p w14:paraId="2FEA33D8" w14:textId="77777777" w:rsidR="007E34C7" w:rsidRDefault="00713FE3">
            <w:pPr>
              <w:spacing w:after="0"/>
              <w:jc w:val="left"/>
            </w:pPr>
            <w:r>
              <w:rPr>
                <w:sz w:val="22"/>
              </w:rPr>
              <w:t>Add-ons</w:t>
            </w:r>
          </w:p>
        </w:tc>
        <w:tc>
          <w:tcPr>
            <w:tcW w:w="0" w:type="auto"/>
            <w:vAlign w:val="center"/>
          </w:tcPr>
          <w:p w14:paraId="46D3BEDC" w14:textId="77777777" w:rsidR="007E34C7" w:rsidRDefault="00713FE3">
            <w:pPr>
              <w:spacing w:after="0"/>
              <w:jc w:val="center"/>
            </w:pPr>
            <w:proofErr w:type="spellStart"/>
            <w:r>
              <w:rPr>
                <w:sz w:val="22"/>
              </w:rPr>
              <w:t>OnlineSecurity</w:t>
            </w:r>
            <w:proofErr w:type="spellEnd"/>
            <w:r>
              <w:rPr>
                <w:sz w:val="22"/>
              </w:rPr>
              <w:t xml:space="preserve">, </w:t>
            </w:r>
            <w:proofErr w:type="spellStart"/>
            <w:r>
              <w:rPr>
                <w:sz w:val="22"/>
              </w:rPr>
              <w:t>OnlineBackup</w:t>
            </w:r>
            <w:proofErr w:type="spellEnd"/>
            <w:r>
              <w:rPr>
                <w:sz w:val="22"/>
              </w:rPr>
              <w:t xml:space="preserve">, </w:t>
            </w:r>
            <w:proofErr w:type="spellStart"/>
            <w:r>
              <w:rPr>
                <w:sz w:val="22"/>
              </w:rPr>
              <w:t>DeviceProtection</w:t>
            </w:r>
            <w:proofErr w:type="spellEnd"/>
          </w:p>
        </w:tc>
        <w:tc>
          <w:tcPr>
            <w:tcW w:w="0" w:type="auto"/>
            <w:vAlign w:val="center"/>
          </w:tcPr>
          <w:p w14:paraId="444DCC26" w14:textId="77777777" w:rsidR="007E34C7" w:rsidRDefault="00713FE3">
            <w:pPr>
              <w:spacing w:after="0"/>
              <w:jc w:val="center"/>
            </w:pPr>
            <w:r>
              <w:rPr>
                <w:sz w:val="22"/>
              </w:rPr>
              <w:t>Categorical</w:t>
            </w:r>
          </w:p>
        </w:tc>
        <w:tc>
          <w:tcPr>
            <w:tcW w:w="0" w:type="auto"/>
            <w:vAlign w:val="center"/>
          </w:tcPr>
          <w:p w14:paraId="779D998E" w14:textId="77777777" w:rsidR="007E34C7" w:rsidRDefault="00713FE3">
            <w:pPr>
              <w:spacing w:after="0"/>
              <w:jc w:val="center"/>
            </w:pPr>
            <w:r>
              <w:rPr>
                <w:sz w:val="22"/>
              </w:rPr>
              <w:t>Security &amp; backup</w:t>
            </w:r>
          </w:p>
        </w:tc>
      </w:tr>
      <w:tr w:rsidR="007E34C7" w14:paraId="22BEC34E" w14:textId="77777777">
        <w:trPr>
          <w:trHeight w:val="350"/>
        </w:trPr>
        <w:tc>
          <w:tcPr>
            <w:tcW w:w="0" w:type="auto"/>
            <w:vAlign w:val="center"/>
          </w:tcPr>
          <w:p w14:paraId="76C73B20" w14:textId="77777777" w:rsidR="007E34C7" w:rsidRDefault="00713FE3">
            <w:pPr>
              <w:spacing w:after="0"/>
              <w:jc w:val="left"/>
            </w:pPr>
            <w:r>
              <w:rPr>
                <w:sz w:val="22"/>
              </w:rPr>
              <w:t>Streaming</w:t>
            </w:r>
          </w:p>
        </w:tc>
        <w:tc>
          <w:tcPr>
            <w:tcW w:w="0" w:type="auto"/>
            <w:vAlign w:val="center"/>
          </w:tcPr>
          <w:p w14:paraId="54344385" w14:textId="77777777" w:rsidR="007E34C7" w:rsidRDefault="00713FE3">
            <w:pPr>
              <w:spacing w:after="0"/>
              <w:jc w:val="center"/>
            </w:pPr>
            <w:proofErr w:type="spellStart"/>
            <w:r>
              <w:rPr>
                <w:sz w:val="22"/>
              </w:rPr>
              <w:t>StreamingTV</w:t>
            </w:r>
            <w:proofErr w:type="spellEnd"/>
            <w:r>
              <w:rPr>
                <w:sz w:val="22"/>
              </w:rPr>
              <w:t xml:space="preserve">, </w:t>
            </w:r>
            <w:proofErr w:type="spellStart"/>
            <w:r>
              <w:rPr>
                <w:sz w:val="22"/>
              </w:rPr>
              <w:t>StreamingMovies</w:t>
            </w:r>
            <w:proofErr w:type="spellEnd"/>
          </w:p>
        </w:tc>
        <w:tc>
          <w:tcPr>
            <w:tcW w:w="0" w:type="auto"/>
            <w:vAlign w:val="center"/>
          </w:tcPr>
          <w:p w14:paraId="740F19C2" w14:textId="77777777" w:rsidR="007E34C7" w:rsidRDefault="00713FE3">
            <w:pPr>
              <w:spacing w:after="0"/>
              <w:jc w:val="center"/>
            </w:pPr>
            <w:r>
              <w:rPr>
                <w:sz w:val="22"/>
              </w:rPr>
              <w:t>Categorical</w:t>
            </w:r>
          </w:p>
        </w:tc>
        <w:tc>
          <w:tcPr>
            <w:tcW w:w="0" w:type="auto"/>
            <w:vAlign w:val="center"/>
          </w:tcPr>
          <w:p w14:paraId="025C1C85" w14:textId="77777777" w:rsidR="007E34C7" w:rsidRDefault="00713FE3">
            <w:pPr>
              <w:spacing w:after="0"/>
              <w:jc w:val="center"/>
            </w:pPr>
            <w:r>
              <w:rPr>
                <w:sz w:val="22"/>
              </w:rPr>
              <w:t>Entertainment</w:t>
            </w:r>
          </w:p>
        </w:tc>
      </w:tr>
      <w:tr w:rsidR="007E34C7" w14:paraId="6EB3256F" w14:textId="77777777">
        <w:trPr>
          <w:trHeight w:val="350"/>
        </w:trPr>
        <w:tc>
          <w:tcPr>
            <w:tcW w:w="0" w:type="auto"/>
            <w:vAlign w:val="center"/>
          </w:tcPr>
          <w:p w14:paraId="0B574888" w14:textId="77777777" w:rsidR="007E34C7" w:rsidRDefault="00713FE3">
            <w:pPr>
              <w:spacing w:after="0"/>
              <w:jc w:val="left"/>
            </w:pPr>
            <w:r>
              <w:rPr>
                <w:sz w:val="22"/>
              </w:rPr>
              <w:t>Account</w:t>
            </w:r>
          </w:p>
        </w:tc>
        <w:tc>
          <w:tcPr>
            <w:tcW w:w="0" w:type="auto"/>
            <w:vAlign w:val="center"/>
          </w:tcPr>
          <w:p w14:paraId="2E862E92" w14:textId="77777777" w:rsidR="007E34C7" w:rsidRDefault="00713FE3">
            <w:pPr>
              <w:spacing w:after="0"/>
              <w:jc w:val="center"/>
            </w:pPr>
            <w:r>
              <w:rPr>
                <w:sz w:val="22"/>
              </w:rPr>
              <w:t xml:space="preserve">Contract, </w:t>
            </w:r>
            <w:proofErr w:type="spellStart"/>
            <w:r>
              <w:rPr>
                <w:sz w:val="22"/>
              </w:rPr>
              <w:t>PaperlessBilling</w:t>
            </w:r>
            <w:proofErr w:type="spellEnd"/>
            <w:r>
              <w:rPr>
                <w:sz w:val="22"/>
              </w:rPr>
              <w:t xml:space="preserve">, </w:t>
            </w:r>
            <w:proofErr w:type="spellStart"/>
            <w:r>
              <w:rPr>
                <w:sz w:val="22"/>
              </w:rPr>
              <w:t>PaymentMethod</w:t>
            </w:r>
            <w:proofErr w:type="spellEnd"/>
          </w:p>
        </w:tc>
        <w:tc>
          <w:tcPr>
            <w:tcW w:w="0" w:type="auto"/>
            <w:vAlign w:val="center"/>
          </w:tcPr>
          <w:p w14:paraId="6CB57479" w14:textId="77777777" w:rsidR="007E34C7" w:rsidRDefault="00713FE3">
            <w:pPr>
              <w:spacing w:after="0"/>
              <w:jc w:val="center"/>
            </w:pPr>
            <w:r>
              <w:rPr>
                <w:sz w:val="22"/>
              </w:rPr>
              <w:t>Categorical</w:t>
            </w:r>
          </w:p>
        </w:tc>
        <w:tc>
          <w:tcPr>
            <w:tcW w:w="0" w:type="auto"/>
            <w:vAlign w:val="center"/>
          </w:tcPr>
          <w:p w14:paraId="08423335" w14:textId="77777777" w:rsidR="007E34C7" w:rsidRDefault="00713FE3">
            <w:pPr>
              <w:spacing w:after="0"/>
              <w:jc w:val="center"/>
            </w:pPr>
            <w:r>
              <w:rPr>
                <w:sz w:val="22"/>
              </w:rPr>
              <w:t>Billing info</w:t>
            </w:r>
          </w:p>
        </w:tc>
      </w:tr>
      <w:tr w:rsidR="007E34C7" w14:paraId="667D7163" w14:textId="77777777">
        <w:trPr>
          <w:trHeight w:val="350"/>
        </w:trPr>
        <w:tc>
          <w:tcPr>
            <w:tcW w:w="0" w:type="auto"/>
            <w:vAlign w:val="center"/>
          </w:tcPr>
          <w:p w14:paraId="69B00177" w14:textId="77777777" w:rsidR="007E34C7" w:rsidRDefault="00713FE3">
            <w:pPr>
              <w:spacing w:after="0"/>
              <w:jc w:val="left"/>
            </w:pPr>
            <w:r>
              <w:rPr>
                <w:sz w:val="22"/>
              </w:rPr>
              <w:t>Tenure</w:t>
            </w:r>
          </w:p>
        </w:tc>
        <w:tc>
          <w:tcPr>
            <w:tcW w:w="0" w:type="auto"/>
            <w:vAlign w:val="center"/>
          </w:tcPr>
          <w:p w14:paraId="20353309" w14:textId="77777777" w:rsidR="007E34C7" w:rsidRDefault="00713FE3">
            <w:pPr>
              <w:spacing w:after="0"/>
              <w:jc w:val="center"/>
            </w:pPr>
            <w:r>
              <w:rPr>
                <w:sz w:val="22"/>
              </w:rPr>
              <w:t>tenure</w:t>
            </w:r>
          </w:p>
        </w:tc>
        <w:tc>
          <w:tcPr>
            <w:tcW w:w="0" w:type="auto"/>
            <w:vAlign w:val="center"/>
          </w:tcPr>
          <w:p w14:paraId="33F39CF6" w14:textId="77777777" w:rsidR="007E34C7" w:rsidRDefault="00713FE3">
            <w:pPr>
              <w:spacing w:after="0"/>
              <w:jc w:val="center"/>
            </w:pPr>
            <w:r>
              <w:rPr>
                <w:sz w:val="22"/>
              </w:rPr>
              <w:t>Numerical</w:t>
            </w:r>
          </w:p>
        </w:tc>
        <w:tc>
          <w:tcPr>
            <w:tcW w:w="0" w:type="auto"/>
            <w:vAlign w:val="center"/>
          </w:tcPr>
          <w:p w14:paraId="23D96827" w14:textId="77777777" w:rsidR="007E34C7" w:rsidRDefault="00713FE3">
            <w:pPr>
              <w:spacing w:after="0"/>
              <w:jc w:val="center"/>
            </w:pPr>
            <w:r>
              <w:rPr>
                <w:sz w:val="22"/>
              </w:rPr>
              <w:t>Months with company</w:t>
            </w:r>
          </w:p>
        </w:tc>
      </w:tr>
      <w:tr w:rsidR="007E34C7" w14:paraId="2B1B0645" w14:textId="77777777">
        <w:trPr>
          <w:trHeight w:val="350"/>
        </w:trPr>
        <w:tc>
          <w:tcPr>
            <w:tcW w:w="0" w:type="auto"/>
            <w:vAlign w:val="center"/>
          </w:tcPr>
          <w:p w14:paraId="7573DF45" w14:textId="77777777" w:rsidR="007E34C7" w:rsidRDefault="00713FE3">
            <w:pPr>
              <w:spacing w:after="0"/>
              <w:jc w:val="left"/>
            </w:pPr>
            <w:r>
              <w:rPr>
                <w:sz w:val="22"/>
              </w:rPr>
              <w:t>Charges</w:t>
            </w:r>
          </w:p>
        </w:tc>
        <w:tc>
          <w:tcPr>
            <w:tcW w:w="0" w:type="auto"/>
            <w:vAlign w:val="center"/>
          </w:tcPr>
          <w:p w14:paraId="79494104" w14:textId="77777777" w:rsidR="007E34C7" w:rsidRDefault="00713FE3">
            <w:pPr>
              <w:spacing w:after="0"/>
              <w:jc w:val="center"/>
            </w:pPr>
            <w:proofErr w:type="spellStart"/>
            <w:r>
              <w:rPr>
                <w:sz w:val="22"/>
              </w:rPr>
              <w:t>MonthlyCharges</w:t>
            </w:r>
            <w:proofErr w:type="spellEnd"/>
            <w:r>
              <w:rPr>
                <w:sz w:val="22"/>
              </w:rPr>
              <w:t xml:space="preserve">, </w:t>
            </w:r>
            <w:proofErr w:type="spellStart"/>
            <w:r>
              <w:rPr>
                <w:sz w:val="22"/>
              </w:rPr>
              <w:t>TotalCharges</w:t>
            </w:r>
            <w:proofErr w:type="spellEnd"/>
          </w:p>
        </w:tc>
        <w:tc>
          <w:tcPr>
            <w:tcW w:w="0" w:type="auto"/>
            <w:vAlign w:val="center"/>
          </w:tcPr>
          <w:p w14:paraId="0A502679" w14:textId="77777777" w:rsidR="007E34C7" w:rsidRDefault="00713FE3">
            <w:pPr>
              <w:spacing w:after="0"/>
              <w:jc w:val="center"/>
            </w:pPr>
            <w:r>
              <w:rPr>
                <w:sz w:val="22"/>
              </w:rPr>
              <w:t>Numerical</w:t>
            </w:r>
          </w:p>
        </w:tc>
        <w:tc>
          <w:tcPr>
            <w:tcW w:w="0" w:type="auto"/>
            <w:vAlign w:val="center"/>
          </w:tcPr>
          <w:p w14:paraId="3FE0B8B6" w14:textId="77777777" w:rsidR="007E34C7" w:rsidRDefault="00713FE3">
            <w:pPr>
              <w:spacing w:after="0"/>
              <w:jc w:val="center"/>
            </w:pPr>
            <w:r>
              <w:rPr>
                <w:sz w:val="22"/>
              </w:rPr>
              <w:t>Financial metrics</w:t>
            </w:r>
          </w:p>
        </w:tc>
      </w:tr>
      <w:tr w:rsidR="007E34C7" w14:paraId="553D59F3" w14:textId="77777777">
        <w:trPr>
          <w:trHeight w:val="350"/>
        </w:trPr>
        <w:tc>
          <w:tcPr>
            <w:tcW w:w="0" w:type="auto"/>
            <w:vAlign w:val="center"/>
          </w:tcPr>
          <w:p w14:paraId="46CC4AF9" w14:textId="77777777" w:rsidR="007E34C7" w:rsidRDefault="00713FE3">
            <w:pPr>
              <w:spacing w:after="0"/>
              <w:jc w:val="left"/>
            </w:pPr>
            <w:r>
              <w:rPr>
                <w:sz w:val="22"/>
              </w:rPr>
              <w:t>Target</w:t>
            </w:r>
          </w:p>
        </w:tc>
        <w:tc>
          <w:tcPr>
            <w:tcW w:w="0" w:type="auto"/>
            <w:vAlign w:val="center"/>
          </w:tcPr>
          <w:p w14:paraId="26651E5B" w14:textId="77777777" w:rsidR="007E34C7" w:rsidRDefault="00713FE3">
            <w:pPr>
              <w:spacing w:after="0"/>
              <w:jc w:val="center"/>
            </w:pPr>
            <w:r>
              <w:rPr>
                <w:sz w:val="22"/>
              </w:rPr>
              <w:t>Churn</w:t>
            </w:r>
          </w:p>
        </w:tc>
        <w:tc>
          <w:tcPr>
            <w:tcW w:w="0" w:type="auto"/>
            <w:vAlign w:val="center"/>
          </w:tcPr>
          <w:p w14:paraId="104A521E" w14:textId="77777777" w:rsidR="007E34C7" w:rsidRDefault="00713FE3">
            <w:pPr>
              <w:spacing w:after="0"/>
              <w:jc w:val="center"/>
            </w:pPr>
            <w:r>
              <w:rPr>
                <w:sz w:val="22"/>
              </w:rPr>
              <w:t>Binary</w:t>
            </w:r>
          </w:p>
        </w:tc>
        <w:tc>
          <w:tcPr>
            <w:tcW w:w="0" w:type="auto"/>
            <w:vAlign w:val="center"/>
          </w:tcPr>
          <w:p w14:paraId="0E3D0033" w14:textId="77777777" w:rsidR="007E34C7" w:rsidRDefault="00713FE3">
            <w:pPr>
              <w:spacing w:after="0"/>
              <w:jc w:val="center"/>
            </w:pPr>
            <w:r>
              <w:rPr>
                <w:sz w:val="22"/>
              </w:rPr>
              <w:t>Yes/No churn status</w:t>
            </w:r>
          </w:p>
        </w:tc>
      </w:tr>
    </w:tbl>
    <w:p w14:paraId="2DB0ACAD" w14:textId="77777777" w:rsidR="007E34C7" w:rsidRDefault="00713FE3">
      <w:pPr>
        <w:pStyle w:val="Caption"/>
      </w:pPr>
      <w:r>
        <w:t>Table 3.1: Dataset Features Description</w:t>
      </w:r>
    </w:p>
    <w:p w14:paraId="6DDD23D0" w14:textId="77777777" w:rsidR="007E34C7" w:rsidRDefault="00713FE3">
      <w:r>
        <w:t>The dataset exhibits a churn rate of 26.5%, with 1,869 customers having churned and 5,174 remaining active. This distribution provides sufficient examples of both outcomes for meaningful analysis.</w:t>
      </w:r>
    </w:p>
    <w:p w14:paraId="57B3E0E4" w14:textId="77777777" w:rsidR="007E34C7" w:rsidRDefault="00713FE3">
      <w:pPr>
        <w:pStyle w:val="Heading2"/>
      </w:pPr>
      <w:bookmarkStart w:id="8" w:name="_Toc223109656"/>
      <w:r>
        <w:lastRenderedPageBreak/>
        <w:t>3.2 Data Preprocessing</w:t>
      </w:r>
      <w:bookmarkEnd w:id="8"/>
    </w:p>
    <w:p w14:paraId="2AC76E42" w14:textId="77777777" w:rsidR="007E34C7" w:rsidRDefault="00713FE3">
      <w:r>
        <w:t>Data preprocessing is a critical step in any machine learning pipeline, ensuring that the input data is clean, consistent, and suitable for analysis. The preprocessing pipeline for this project includes the following steps:</w:t>
      </w:r>
    </w:p>
    <w:p w14:paraId="3FDDB53D" w14:textId="77777777" w:rsidR="007E34C7" w:rsidRDefault="00713FE3">
      <w:pPr>
        <w:pStyle w:val="Heading3"/>
      </w:pPr>
      <w:bookmarkStart w:id="9" w:name="_Toc223109657"/>
      <w:r>
        <w:t>3.2.1 Missing Value Treatment</w:t>
      </w:r>
      <w:bookmarkEnd w:id="9"/>
    </w:p>
    <w:p w14:paraId="377EC824" w14:textId="77777777" w:rsidR="007E34C7" w:rsidRDefault="00713FE3">
      <w:r>
        <w:t xml:space="preserve">The dataset contains 11 missing values in the </w:t>
      </w:r>
      <w:proofErr w:type="spellStart"/>
      <w:r>
        <w:t>TotalCharges</w:t>
      </w:r>
      <w:proofErr w:type="spellEnd"/>
      <w:r>
        <w:t xml:space="preserve"> column (0.16% of records). These missing values correspond to customers with zero tenure (new customers who have not yet been billed). The missing values were imputed using the formula: </w:t>
      </w:r>
      <w:proofErr w:type="spellStart"/>
      <w:r>
        <w:t>TotalCharges</w:t>
      </w:r>
      <w:proofErr w:type="spellEnd"/>
      <w:r>
        <w:t xml:space="preserve"> = </w:t>
      </w:r>
      <w:proofErr w:type="spellStart"/>
      <w:r>
        <w:t>MonthlyCharges</w:t>
      </w:r>
      <w:proofErr w:type="spellEnd"/>
      <w:r>
        <w:t xml:space="preserve"> × tenure, which provides an accurate estimate for these cases.</w:t>
      </w:r>
    </w:p>
    <w:p w14:paraId="15D0E4E6" w14:textId="77777777" w:rsidR="007E34C7" w:rsidRDefault="00713FE3">
      <w:pPr>
        <w:pStyle w:val="Heading3"/>
      </w:pPr>
      <w:bookmarkStart w:id="10" w:name="_Toc223109658"/>
      <w:r>
        <w:t>3.2.2 Outlier Analysis</w:t>
      </w:r>
      <w:bookmarkEnd w:id="10"/>
    </w:p>
    <w:p w14:paraId="09E9FA8A" w14:textId="77777777" w:rsidR="007E34C7" w:rsidRDefault="00713FE3">
      <w:r>
        <w:t xml:space="preserve">Outlier detection was performed using the Interquartile Range (IQR) method on numerical features (tenure, </w:t>
      </w:r>
      <w:proofErr w:type="spellStart"/>
      <w:r>
        <w:t>MonthlyCharges</w:t>
      </w:r>
      <w:proofErr w:type="spellEnd"/>
      <w:r>
        <w:t xml:space="preserve">, </w:t>
      </w:r>
      <w:proofErr w:type="spellStart"/>
      <w:r>
        <w:t>TotalCharges</w:t>
      </w:r>
      <w:proofErr w:type="spellEnd"/>
      <w:r>
        <w:t xml:space="preserve">). The analysis revealed no significant outliers, indicating that the data represents legitimate customer </w:t>
      </w:r>
      <w:proofErr w:type="spellStart"/>
      <w:r>
        <w:t>behaviors</w:t>
      </w:r>
      <w:proofErr w:type="spellEnd"/>
      <w:r>
        <w:t xml:space="preserve"> without extreme anomalies that would require special treatment.</w:t>
      </w:r>
    </w:p>
    <w:p w14:paraId="703D2F56" w14:textId="77777777" w:rsidR="007E34C7" w:rsidRDefault="00713FE3">
      <w:pPr>
        <w:pStyle w:val="Heading3"/>
      </w:pPr>
      <w:bookmarkStart w:id="11" w:name="_Toc223109659"/>
      <w:r>
        <w:t>3.2.3 Categorical Encoding</w:t>
      </w:r>
      <w:bookmarkEnd w:id="11"/>
    </w:p>
    <w:p w14:paraId="764DE0B6" w14:textId="77777777" w:rsidR="007E34C7" w:rsidRDefault="00713FE3">
      <w:r>
        <w:t>Categorical variables were encoded using appropriate techniques based on their characteristics:</w:t>
      </w:r>
    </w:p>
    <w:p w14:paraId="24B2AAAB" w14:textId="77777777" w:rsidR="007E34C7" w:rsidRDefault="00713FE3">
      <w:pPr>
        <w:ind w:left="720"/>
      </w:pPr>
      <w:r>
        <w:rPr>
          <w:b/>
        </w:rPr>
        <w:t xml:space="preserve">Binary </w:t>
      </w:r>
      <w:proofErr w:type="spellStart"/>
      <w:proofErr w:type="gramStart"/>
      <w:r>
        <w:rPr>
          <w:b/>
        </w:rPr>
        <w:t>Variables:</w:t>
      </w:r>
      <w:r>
        <w:t>Variables</w:t>
      </w:r>
      <w:proofErr w:type="spellEnd"/>
      <w:proofErr w:type="gramEnd"/>
      <w:r>
        <w:t xml:space="preserve"> with two categories (Yes/No, Male/Female) were encoded as 0 and 1.</w:t>
      </w:r>
    </w:p>
    <w:p w14:paraId="754A2208" w14:textId="77777777" w:rsidR="007E34C7" w:rsidRDefault="00713FE3">
      <w:pPr>
        <w:ind w:left="720"/>
      </w:pPr>
      <w:r>
        <w:rPr>
          <w:b/>
        </w:rPr>
        <w:t xml:space="preserve">Nominal </w:t>
      </w:r>
      <w:proofErr w:type="spellStart"/>
      <w:proofErr w:type="gramStart"/>
      <w:r>
        <w:rPr>
          <w:b/>
        </w:rPr>
        <w:t>Variables:</w:t>
      </w:r>
      <w:r>
        <w:t>Multi</w:t>
      </w:r>
      <w:proofErr w:type="gramEnd"/>
      <w:r>
        <w:t>-category</w:t>
      </w:r>
      <w:proofErr w:type="spellEnd"/>
      <w:r>
        <w:t xml:space="preserve"> variables (</w:t>
      </w:r>
      <w:proofErr w:type="spellStart"/>
      <w:r>
        <w:t>InternetService</w:t>
      </w:r>
      <w:proofErr w:type="spellEnd"/>
      <w:r>
        <w:t xml:space="preserve">, Contract, </w:t>
      </w:r>
      <w:proofErr w:type="spellStart"/>
      <w:r>
        <w:t>PaymentMethod</w:t>
      </w:r>
      <w:proofErr w:type="spellEnd"/>
      <w:r>
        <w:t>) were encoded using one-hot encoding to avoid introducing ordinal relationships.</w:t>
      </w:r>
    </w:p>
    <w:p w14:paraId="38088AC9" w14:textId="77777777" w:rsidR="007E34C7" w:rsidRDefault="00713FE3">
      <w:pPr>
        <w:pStyle w:val="Heading3"/>
      </w:pPr>
      <w:bookmarkStart w:id="12" w:name="_Toc223109660"/>
      <w:r>
        <w:t>3.2.4 Feature Scaling</w:t>
      </w:r>
      <w:bookmarkEnd w:id="12"/>
    </w:p>
    <w:p w14:paraId="3AC120DA" w14:textId="77777777" w:rsidR="007E34C7" w:rsidRDefault="00713FE3">
      <w:proofErr w:type="spellStart"/>
      <w:r>
        <w:t>StandardScaler</w:t>
      </w:r>
      <w:proofErr w:type="spellEnd"/>
      <w:r>
        <w:t xml:space="preserve"> was applied to normalize numerical features to have zero mean and unit variance. This scaling is essential for distance-based algorithms like K-Means and DBSCAN, ensuring that all features contribute equally to the distance calculations regardless of their original scales. The </w:t>
      </w:r>
      <w:proofErr w:type="spellStart"/>
      <w:r>
        <w:t>StandardScaler</w:t>
      </w:r>
      <w:proofErr w:type="spellEnd"/>
      <w:r>
        <w:t xml:space="preserve"> was fitted exclusively on the training set to prevent data leakage, then applied to validation and test sets.</w:t>
      </w:r>
    </w:p>
    <w:p w14:paraId="1E163140" w14:textId="77777777" w:rsidR="007E34C7" w:rsidRDefault="00713FE3">
      <w:pPr>
        <w:pStyle w:val="Heading2"/>
      </w:pPr>
      <w:bookmarkStart w:id="13" w:name="_Toc223109661"/>
      <w:r>
        <w:lastRenderedPageBreak/>
        <w:t>3.3 Feature Engineering</w:t>
      </w:r>
      <w:bookmarkEnd w:id="13"/>
    </w:p>
    <w:p w14:paraId="546C26DC" w14:textId="77777777" w:rsidR="007E34C7" w:rsidRDefault="00713FE3">
      <w:r>
        <w:t xml:space="preserve">Feature engineering involves creating new features from existing data to enhance the model's ability to identify meaningful patterns. This project implemented several domain-specific features to capture important aspects of customer </w:t>
      </w:r>
      <w:proofErr w:type="spellStart"/>
      <w:r>
        <w:t>behavior</w:t>
      </w:r>
      <w:proofErr w:type="spellEnd"/>
      <w:r>
        <w:t>:</w:t>
      </w:r>
    </w:p>
    <w:p w14:paraId="541BB21E" w14:textId="77777777" w:rsidR="007E34C7" w:rsidRDefault="00713FE3">
      <w:pPr>
        <w:ind w:left="720"/>
      </w:pPr>
      <w:proofErr w:type="spellStart"/>
      <w:r>
        <w:rPr>
          <w:b/>
        </w:rPr>
        <w:t>avg_monthly_</w:t>
      </w:r>
      <w:proofErr w:type="gramStart"/>
      <w:r>
        <w:rPr>
          <w:b/>
        </w:rPr>
        <w:t>spend:</w:t>
      </w:r>
      <w:r>
        <w:t>Average</w:t>
      </w:r>
      <w:proofErr w:type="spellEnd"/>
      <w:proofErr w:type="gramEnd"/>
      <w:r>
        <w:t xml:space="preserve"> monthly expenditure calculated as </w:t>
      </w:r>
      <w:proofErr w:type="spellStart"/>
      <w:r>
        <w:t>TotalCharges</w:t>
      </w:r>
      <w:proofErr w:type="spellEnd"/>
      <w:r>
        <w:t xml:space="preserve"> divided by tenure. This metric normalizes spending across customers with different tenure lengths, providing a more comparable measure of customer value.</w:t>
      </w:r>
    </w:p>
    <w:p w14:paraId="458D0DD4" w14:textId="77777777" w:rsidR="007E34C7" w:rsidRDefault="00713FE3">
      <w:pPr>
        <w:ind w:left="720"/>
      </w:pPr>
      <w:proofErr w:type="spellStart"/>
      <w:r>
        <w:rPr>
          <w:b/>
        </w:rPr>
        <w:t>tenure_</w:t>
      </w:r>
      <w:proofErr w:type="gramStart"/>
      <w:r>
        <w:rPr>
          <w:b/>
        </w:rPr>
        <w:t>group:</w:t>
      </w:r>
      <w:r>
        <w:t>Categorical</w:t>
      </w:r>
      <w:proofErr w:type="spellEnd"/>
      <w:proofErr w:type="gramEnd"/>
      <w:r>
        <w:t xml:space="preserve"> grouping of tenure into meaningful segments (New: 0-12 months, Established: 13-48 months, Loyal: 49+ months). This captures the customer lifecycle stage.</w:t>
      </w:r>
    </w:p>
    <w:p w14:paraId="4F584B31" w14:textId="77777777" w:rsidR="007E34C7" w:rsidRDefault="00713FE3">
      <w:pPr>
        <w:ind w:left="720"/>
      </w:pPr>
      <w:proofErr w:type="spellStart"/>
      <w:r>
        <w:rPr>
          <w:b/>
        </w:rPr>
        <w:t>service_</w:t>
      </w:r>
      <w:proofErr w:type="gramStart"/>
      <w:r>
        <w:rPr>
          <w:b/>
        </w:rPr>
        <w:t>diversity:</w:t>
      </w:r>
      <w:r>
        <w:t>Count</w:t>
      </w:r>
      <w:proofErr w:type="spellEnd"/>
      <w:proofErr w:type="gramEnd"/>
      <w:r>
        <w:t xml:space="preserve"> of additional services subscribed (</w:t>
      </w:r>
      <w:proofErr w:type="spellStart"/>
      <w:r>
        <w:t>OnlineSecurity</w:t>
      </w:r>
      <w:proofErr w:type="spellEnd"/>
      <w:r>
        <w:t xml:space="preserve">, </w:t>
      </w:r>
      <w:proofErr w:type="spellStart"/>
      <w:r>
        <w:t>OnlineBackup</w:t>
      </w:r>
      <w:proofErr w:type="spellEnd"/>
      <w:r>
        <w:t xml:space="preserve">, </w:t>
      </w:r>
      <w:proofErr w:type="spellStart"/>
      <w:r>
        <w:t>DeviceProtection</w:t>
      </w:r>
      <w:proofErr w:type="spellEnd"/>
      <w:r>
        <w:t xml:space="preserve">, </w:t>
      </w:r>
      <w:proofErr w:type="spellStart"/>
      <w:r>
        <w:t>TechSupport</w:t>
      </w:r>
      <w:proofErr w:type="spellEnd"/>
      <w:r>
        <w:t xml:space="preserve">, </w:t>
      </w:r>
      <w:proofErr w:type="spellStart"/>
      <w:r>
        <w:t>StreamingTV</w:t>
      </w:r>
      <w:proofErr w:type="spellEnd"/>
      <w:r>
        <w:t xml:space="preserve">, </w:t>
      </w:r>
      <w:proofErr w:type="spellStart"/>
      <w:r>
        <w:t>StreamingMovies</w:t>
      </w:r>
      <w:proofErr w:type="spellEnd"/>
      <w:r>
        <w:t>). Higher service diversity often correlates with lower churn propensity.</w:t>
      </w:r>
    </w:p>
    <w:p w14:paraId="09497417" w14:textId="77777777" w:rsidR="007E34C7" w:rsidRDefault="00713FE3">
      <w:pPr>
        <w:ind w:left="720"/>
      </w:pPr>
      <w:proofErr w:type="spellStart"/>
      <w:r>
        <w:rPr>
          <w:b/>
        </w:rPr>
        <w:t>contract_</w:t>
      </w:r>
      <w:proofErr w:type="gramStart"/>
      <w:r>
        <w:rPr>
          <w:b/>
        </w:rPr>
        <w:t>commitment:</w:t>
      </w:r>
      <w:r>
        <w:t>Numerical</w:t>
      </w:r>
      <w:proofErr w:type="spellEnd"/>
      <w:proofErr w:type="gramEnd"/>
      <w:r>
        <w:t xml:space="preserve"> encoding of contract type (Month-to-month = 1, One year = 12, Two year = 24), representing the commitment level in months.</w:t>
      </w:r>
    </w:p>
    <w:p w14:paraId="61F74F4D" w14:textId="77777777" w:rsidR="007E34C7" w:rsidRDefault="00713FE3">
      <w:pPr>
        <w:ind w:left="720"/>
      </w:pPr>
      <w:proofErr w:type="spellStart"/>
      <w:r>
        <w:rPr>
          <w:b/>
        </w:rPr>
        <w:t>auto_</w:t>
      </w:r>
      <w:proofErr w:type="gramStart"/>
      <w:r>
        <w:rPr>
          <w:b/>
        </w:rPr>
        <w:t>payment:</w:t>
      </w:r>
      <w:r>
        <w:t>Binary</w:t>
      </w:r>
      <w:proofErr w:type="spellEnd"/>
      <w:proofErr w:type="gramEnd"/>
      <w:r>
        <w:t xml:space="preserve"> indicator for automatic payment methods (Bank transfer, Credit card) versus manual methods (Mailed check, Electronic check). Automatic payments are associated with lower churn.</w:t>
      </w:r>
    </w:p>
    <w:p w14:paraId="67AA189C" w14:textId="77777777" w:rsidR="007E34C7" w:rsidRDefault="00713FE3">
      <w:pPr>
        <w:ind w:left="720"/>
      </w:pPr>
      <w:proofErr w:type="spellStart"/>
      <w:r>
        <w:rPr>
          <w:b/>
        </w:rPr>
        <w:t>high_value_</w:t>
      </w:r>
      <w:proofErr w:type="gramStart"/>
      <w:r>
        <w:rPr>
          <w:b/>
        </w:rPr>
        <w:t>flag:</w:t>
      </w:r>
      <w:r>
        <w:t>Binary</w:t>
      </w:r>
      <w:proofErr w:type="spellEnd"/>
      <w:proofErr w:type="gramEnd"/>
      <w:r>
        <w:t xml:space="preserve"> indicator for high-value customers based on thresholds computed from the training data (</w:t>
      </w:r>
      <w:proofErr w:type="spellStart"/>
      <w:r>
        <w:t>MonthlyCharges</w:t>
      </w:r>
      <w:proofErr w:type="spellEnd"/>
      <w:r>
        <w:t xml:space="preserve"> &gt; 89.75 AND tenure &gt; 56).</w:t>
      </w:r>
    </w:p>
    <w:p w14:paraId="037EF822" w14:textId="77777777" w:rsidR="007E34C7" w:rsidRDefault="00713FE3">
      <w:pPr>
        <w:ind w:left="720"/>
      </w:pPr>
      <w:proofErr w:type="spellStart"/>
      <w:r>
        <w:rPr>
          <w:b/>
        </w:rPr>
        <w:t>family_</w:t>
      </w:r>
      <w:proofErr w:type="gramStart"/>
      <w:r>
        <w:rPr>
          <w:b/>
        </w:rPr>
        <w:t>status:</w:t>
      </w:r>
      <w:r>
        <w:t>Combined</w:t>
      </w:r>
      <w:proofErr w:type="spellEnd"/>
      <w:proofErr w:type="gramEnd"/>
      <w:r>
        <w:t xml:space="preserve"> indicator of Partner and Dependents status, capturing household composition which influences service needs.</w:t>
      </w:r>
    </w:p>
    <w:p w14:paraId="3901F390" w14:textId="77777777" w:rsidR="007E34C7" w:rsidRDefault="00713FE3">
      <w:r>
        <w:t xml:space="preserve">Through feature engineering, the original 21 features were expanded to 35 features. This expansion includes 16 new engineered features plus the original features after preprocessing. The additional features provide richer information about customer </w:t>
      </w:r>
      <w:proofErr w:type="spellStart"/>
      <w:r>
        <w:t>behavior</w:t>
      </w:r>
      <w:proofErr w:type="spellEnd"/>
      <w:r>
        <w:t xml:space="preserve"> and value, enabling more nuanced segmentation.</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2485"/>
        <w:gridCol w:w="4717"/>
        <w:gridCol w:w="1464"/>
      </w:tblGrid>
      <w:tr w:rsidR="007E34C7" w14:paraId="21FA4644" w14:textId="77777777">
        <w:trPr>
          <w:trHeight w:val="400"/>
          <w:tblHeader/>
        </w:trPr>
        <w:tc>
          <w:tcPr>
            <w:tcW w:w="0" w:type="auto"/>
            <w:tcBorders>
              <w:bottom w:val="single" w:sz="6" w:space="0" w:color="1E3A5F"/>
            </w:tcBorders>
            <w:shd w:val="clear" w:color="auto" w:fill="E8EEF4"/>
            <w:vAlign w:val="center"/>
          </w:tcPr>
          <w:p w14:paraId="1AE9B288" w14:textId="77777777" w:rsidR="007E34C7" w:rsidRDefault="00713FE3">
            <w:pPr>
              <w:spacing w:after="0"/>
              <w:jc w:val="center"/>
            </w:pPr>
            <w:r>
              <w:rPr>
                <w:b/>
                <w:sz w:val="22"/>
              </w:rPr>
              <w:t>Feature</w:t>
            </w:r>
          </w:p>
        </w:tc>
        <w:tc>
          <w:tcPr>
            <w:tcW w:w="0" w:type="auto"/>
            <w:tcBorders>
              <w:bottom w:val="single" w:sz="6" w:space="0" w:color="1E3A5F"/>
            </w:tcBorders>
            <w:shd w:val="clear" w:color="auto" w:fill="E8EEF4"/>
            <w:vAlign w:val="center"/>
          </w:tcPr>
          <w:p w14:paraId="1272CF5F" w14:textId="77777777" w:rsidR="007E34C7" w:rsidRDefault="00713FE3">
            <w:pPr>
              <w:spacing w:after="0"/>
              <w:jc w:val="center"/>
            </w:pPr>
            <w:r>
              <w:rPr>
                <w:b/>
                <w:sz w:val="22"/>
              </w:rPr>
              <w:t>Description</w:t>
            </w:r>
          </w:p>
        </w:tc>
        <w:tc>
          <w:tcPr>
            <w:tcW w:w="0" w:type="auto"/>
            <w:tcBorders>
              <w:bottom w:val="single" w:sz="6" w:space="0" w:color="1E3A5F"/>
            </w:tcBorders>
            <w:shd w:val="clear" w:color="auto" w:fill="E8EEF4"/>
            <w:vAlign w:val="center"/>
          </w:tcPr>
          <w:p w14:paraId="598A1952" w14:textId="77777777" w:rsidR="007E34C7" w:rsidRDefault="00713FE3">
            <w:pPr>
              <w:spacing w:after="0"/>
              <w:jc w:val="center"/>
            </w:pPr>
            <w:r>
              <w:rPr>
                <w:b/>
                <w:sz w:val="22"/>
              </w:rPr>
              <w:t>Type</w:t>
            </w:r>
          </w:p>
        </w:tc>
      </w:tr>
      <w:tr w:rsidR="007E34C7" w14:paraId="3D5E6E4C" w14:textId="77777777">
        <w:trPr>
          <w:trHeight w:val="350"/>
        </w:trPr>
        <w:tc>
          <w:tcPr>
            <w:tcW w:w="0" w:type="auto"/>
            <w:vAlign w:val="center"/>
          </w:tcPr>
          <w:p w14:paraId="196672A0" w14:textId="77777777" w:rsidR="007E34C7" w:rsidRDefault="00713FE3">
            <w:pPr>
              <w:spacing w:after="0"/>
              <w:jc w:val="left"/>
            </w:pPr>
            <w:proofErr w:type="spellStart"/>
            <w:r>
              <w:rPr>
                <w:sz w:val="22"/>
              </w:rPr>
              <w:lastRenderedPageBreak/>
              <w:t>avg_monthly_spend</w:t>
            </w:r>
            <w:proofErr w:type="spellEnd"/>
          </w:p>
        </w:tc>
        <w:tc>
          <w:tcPr>
            <w:tcW w:w="0" w:type="auto"/>
            <w:vAlign w:val="center"/>
          </w:tcPr>
          <w:p w14:paraId="0A482863" w14:textId="77777777" w:rsidR="007E34C7" w:rsidRDefault="00713FE3">
            <w:pPr>
              <w:spacing w:after="0"/>
              <w:jc w:val="center"/>
            </w:pPr>
            <w:proofErr w:type="spellStart"/>
            <w:r>
              <w:rPr>
                <w:sz w:val="22"/>
              </w:rPr>
              <w:t>TotalCharges</w:t>
            </w:r>
            <w:proofErr w:type="spellEnd"/>
            <w:r>
              <w:rPr>
                <w:sz w:val="22"/>
              </w:rPr>
              <w:t xml:space="preserve"> / tenure</w:t>
            </w:r>
          </w:p>
        </w:tc>
        <w:tc>
          <w:tcPr>
            <w:tcW w:w="0" w:type="auto"/>
            <w:vAlign w:val="center"/>
          </w:tcPr>
          <w:p w14:paraId="0D4223A7" w14:textId="77777777" w:rsidR="007E34C7" w:rsidRDefault="00713FE3">
            <w:pPr>
              <w:spacing w:after="0"/>
              <w:jc w:val="center"/>
            </w:pPr>
            <w:r>
              <w:rPr>
                <w:sz w:val="22"/>
              </w:rPr>
              <w:t>Numerical</w:t>
            </w:r>
          </w:p>
        </w:tc>
      </w:tr>
      <w:tr w:rsidR="007E34C7" w14:paraId="6D3498E1" w14:textId="77777777">
        <w:trPr>
          <w:trHeight w:val="350"/>
        </w:trPr>
        <w:tc>
          <w:tcPr>
            <w:tcW w:w="0" w:type="auto"/>
            <w:vAlign w:val="center"/>
          </w:tcPr>
          <w:p w14:paraId="6ABA2F06" w14:textId="77777777" w:rsidR="007E34C7" w:rsidRDefault="00713FE3">
            <w:pPr>
              <w:spacing w:after="0"/>
              <w:jc w:val="left"/>
            </w:pPr>
            <w:proofErr w:type="spellStart"/>
            <w:r>
              <w:rPr>
                <w:sz w:val="22"/>
              </w:rPr>
              <w:t>tenure_group</w:t>
            </w:r>
            <w:proofErr w:type="spellEnd"/>
          </w:p>
        </w:tc>
        <w:tc>
          <w:tcPr>
            <w:tcW w:w="0" w:type="auto"/>
            <w:vAlign w:val="center"/>
          </w:tcPr>
          <w:p w14:paraId="03AAFC15" w14:textId="77777777" w:rsidR="007E34C7" w:rsidRDefault="00713FE3">
            <w:pPr>
              <w:spacing w:after="0"/>
              <w:jc w:val="center"/>
            </w:pPr>
            <w:r>
              <w:rPr>
                <w:sz w:val="22"/>
              </w:rPr>
              <w:t>Categorized tenure (New/Established/Loyal)</w:t>
            </w:r>
          </w:p>
        </w:tc>
        <w:tc>
          <w:tcPr>
            <w:tcW w:w="0" w:type="auto"/>
            <w:vAlign w:val="center"/>
          </w:tcPr>
          <w:p w14:paraId="5195719E" w14:textId="77777777" w:rsidR="007E34C7" w:rsidRDefault="00713FE3">
            <w:pPr>
              <w:spacing w:after="0"/>
              <w:jc w:val="center"/>
            </w:pPr>
            <w:r>
              <w:rPr>
                <w:sz w:val="22"/>
              </w:rPr>
              <w:t>Categorical</w:t>
            </w:r>
          </w:p>
        </w:tc>
      </w:tr>
      <w:tr w:rsidR="007E34C7" w14:paraId="68FA0860" w14:textId="77777777">
        <w:trPr>
          <w:trHeight w:val="350"/>
        </w:trPr>
        <w:tc>
          <w:tcPr>
            <w:tcW w:w="0" w:type="auto"/>
            <w:vAlign w:val="center"/>
          </w:tcPr>
          <w:p w14:paraId="15D9F1D1" w14:textId="77777777" w:rsidR="007E34C7" w:rsidRDefault="00713FE3">
            <w:pPr>
              <w:spacing w:after="0"/>
              <w:jc w:val="left"/>
            </w:pPr>
            <w:proofErr w:type="spellStart"/>
            <w:r>
              <w:rPr>
                <w:sz w:val="22"/>
              </w:rPr>
              <w:t>service_diversity</w:t>
            </w:r>
            <w:proofErr w:type="spellEnd"/>
          </w:p>
        </w:tc>
        <w:tc>
          <w:tcPr>
            <w:tcW w:w="0" w:type="auto"/>
            <w:vAlign w:val="center"/>
          </w:tcPr>
          <w:p w14:paraId="651E9EFD" w14:textId="77777777" w:rsidR="007E34C7" w:rsidRDefault="00713FE3">
            <w:pPr>
              <w:spacing w:after="0"/>
              <w:jc w:val="center"/>
            </w:pPr>
            <w:r>
              <w:rPr>
                <w:sz w:val="22"/>
              </w:rPr>
              <w:t>Count of add-on services</w:t>
            </w:r>
          </w:p>
        </w:tc>
        <w:tc>
          <w:tcPr>
            <w:tcW w:w="0" w:type="auto"/>
            <w:vAlign w:val="center"/>
          </w:tcPr>
          <w:p w14:paraId="62C6355C" w14:textId="77777777" w:rsidR="007E34C7" w:rsidRDefault="00713FE3">
            <w:pPr>
              <w:spacing w:after="0"/>
              <w:jc w:val="center"/>
            </w:pPr>
            <w:r>
              <w:rPr>
                <w:sz w:val="22"/>
              </w:rPr>
              <w:t>Numerical</w:t>
            </w:r>
          </w:p>
        </w:tc>
      </w:tr>
      <w:tr w:rsidR="007E34C7" w14:paraId="4BE41E67" w14:textId="77777777">
        <w:trPr>
          <w:trHeight w:val="350"/>
        </w:trPr>
        <w:tc>
          <w:tcPr>
            <w:tcW w:w="0" w:type="auto"/>
            <w:vAlign w:val="center"/>
          </w:tcPr>
          <w:p w14:paraId="5B2031AD" w14:textId="77777777" w:rsidR="007E34C7" w:rsidRDefault="00713FE3">
            <w:pPr>
              <w:spacing w:after="0"/>
              <w:jc w:val="left"/>
            </w:pPr>
            <w:proofErr w:type="spellStart"/>
            <w:r>
              <w:rPr>
                <w:sz w:val="22"/>
              </w:rPr>
              <w:t>contract_commitment</w:t>
            </w:r>
            <w:proofErr w:type="spellEnd"/>
          </w:p>
        </w:tc>
        <w:tc>
          <w:tcPr>
            <w:tcW w:w="0" w:type="auto"/>
            <w:vAlign w:val="center"/>
          </w:tcPr>
          <w:p w14:paraId="7D1E9BC7" w14:textId="77777777" w:rsidR="007E34C7" w:rsidRDefault="00713FE3">
            <w:pPr>
              <w:spacing w:after="0"/>
              <w:jc w:val="center"/>
            </w:pPr>
            <w:r>
              <w:rPr>
                <w:sz w:val="22"/>
              </w:rPr>
              <w:t>Contract in months (1/12/24)</w:t>
            </w:r>
          </w:p>
        </w:tc>
        <w:tc>
          <w:tcPr>
            <w:tcW w:w="0" w:type="auto"/>
            <w:vAlign w:val="center"/>
          </w:tcPr>
          <w:p w14:paraId="1A4B0AA5" w14:textId="77777777" w:rsidR="007E34C7" w:rsidRDefault="00713FE3">
            <w:pPr>
              <w:spacing w:after="0"/>
              <w:jc w:val="center"/>
            </w:pPr>
            <w:r>
              <w:rPr>
                <w:sz w:val="22"/>
              </w:rPr>
              <w:t>Numerical</w:t>
            </w:r>
          </w:p>
        </w:tc>
      </w:tr>
      <w:tr w:rsidR="007E34C7" w14:paraId="304133DB" w14:textId="77777777">
        <w:trPr>
          <w:trHeight w:val="350"/>
        </w:trPr>
        <w:tc>
          <w:tcPr>
            <w:tcW w:w="0" w:type="auto"/>
            <w:vAlign w:val="center"/>
          </w:tcPr>
          <w:p w14:paraId="096F33AE" w14:textId="77777777" w:rsidR="007E34C7" w:rsidRDefault="00713FE3">
            <w:pPr>
              <w:spacing w:after="0"/>
              <w:jc w:val="left"/>
            </w:pPr>
            <w:proofErr w:type="spellStart"/>
            <w:r>
              <w:rPr>
                <w:sz w:val="22"/>
              </w:rPr>
              <w:t>auto_payment</w:t>
            </w:r>
            <w:proofErr w:type="spellEnd"/>
          </w:p>
        </w:tc>
        <w:tc>
          <w:tcPr>
            <w:tcW w:w="0" w:type="auto"/>
            <w:vAlign w:val="center"/>
          </w:tcPr>
          <w:p w14:paraId="0A1E6106" w14:textId="77777777" w:rsidR="007E34C7" w:rsidRDefault="00713FE3">
            <w:pPr>
              <w:spacing w:after="0"/>
              <w:jc w:val="center"/>
            </w:pPr>
            <w:r>
              <w:rPr>
                <w:sz w:val="22"/>
              </w:rPr>
              <w:t>Automatic payment indicator</w:t>
            </w:r>
          </w:p>
        </w:tc>
        <w:tc>
          <w:tcPr>
            <w:tcW w:w="0" w:type="auto"/>
            <w:vAlign w:val="center"/>
          </w:tcPr>
          <w:p w14:paraId="4A7CC93E" w14:textId="77777777" w:rsidR="007E34C7" w:rsidRDefault="00713FE3">
            <w:pPr>
              <w:spacing w:after="0"/>
              <w:jc w:val="center"/>
            </w:pPr>
            <w:r>
              <w:rPr>
                <w:sz w:val="22"/>
              </w:rPr>
              <w:t>Binary</w:t>
            </w:r>
          </w:p>
        </w:tc>
      </w:tr>
      <w:tr w:rsidR="007E34C7" w14:paraId="6F414648" w14:textId="77777777">
        <w:trPr>
          <w:trHeight w:val="350"/>
        </w:trPr>
        <w:tc>
          <w:tcPr>
            <w:tcW w:w="0" w:type="auto"/>
            <w:vAlign w:val="center"/>
          </w:tcPr>
          <w:p w14:paraId="506F145A" w14:textId="77777777" w:rsidR="007E34C7" w:rsidRDefault="00713FE3">
            <w:pPr>
              <w:spacing w:after="0"/>
              <w:jc w:val="left"/>
            </w:pPr>
            <w:proofErr w:type="spellStart"/>
            <w:r>
              <w:rPr>
                <w:sz w:val="22"/>
              </w:rPr>
              <w:t>high_value_flag</w:t>
            </w:r>
            <w:proofErr w:type="spellEnd"/>
          </w:p>
        </w:tc>
        <w:tc>
          <w:tcPr>
            <w:tcW w:w="0" w:type="auto"/>
            <w:vAlign w:val="center"/>
          </w:tcPr>
          <w:p w14:paraId="506C9896" w14:textId="77777777" w:rsidR="007E34C7" w:rsidRDefault="00713FE3">
            <w:pPr>
              <w:spacing w:after="0"/>
              <w:jc w:val="center"/>
            </w:pPr>
            <w:r>
              <w:rPr>
                <w:sz w:val="22"/>
              </w:rPr>
              <w:t>High-value customer indicator</w:t>
            </w:r>
          </w:p>
        </w:tc>
        <w:tc>
          <w:tcPr>
            <w:tcW w:w="0" w:type="auto"/>
            <w:vAlign w:val="center"/>
          </w:tcPr>
          <w:p w14:paraId="71268ECD" w14:textId="77777777" w:rsidR="007E34C7" w:rsidRDefault="00713FE3">
            <w:pPr>
              <w:spacing w:after="0"/>
              <w:jc w:val="center"/>
            </w:pPr>
            <w:r>
              <w:rPr>
                <w:sz w:val="22"/>
              </w:rPr>
              <w:t>Binary</w:t>
            </w:r>
          </w:p>
        </w:tc>
      </w:tr>
      <w:tr w:rsidR="007E34C7" w14:paraId="2AA1A5B4" w14:textId="77777777">
        <w:trPr>
          <w:trHeight w:val="350"/>
        </w:trPr>
        <w:tc>
          <w:tcPr>
            <w:tcW w:w="0" w:type="auto"/>
            <w:vAlign w:val="center"/>
          </w:tcPr>
          <w:p w14:paraId="36322314" w14:textId="77777777" w:rsidR="007E34C7" w:rsidRDefault="00713FE3">
            <w:pPr>
              <w:spacing w:after="0"/>
              <w:jc w:val="left"/>
            </w:pPr>
            <w:proofErr w:type="spellStart"/>
            <w:r>
              <w:rPr>
                <w:sz w:val="22"/>
              </w:rPr>
              <w:t>family_status</w:t>
            </w:r>
            <w:proofErr w:type="spellEnd"/>
          </w:p>
        </w:tc>
        <w:tc>
          <w:tcPr>
            <w:tcW w:w="0" w:type="auto"/>
            <w:vAlign w:val="center"/>
          </w:tcPr>
          <w:p w14:paraId="3C7897E6" w14:textId="77777777" w:rsidR="007E34C7" w:rsidRDefault="00713FE3">
            <w:pPr>
              <w:spacing w:after="0"/>
              <w:jc w:val="center"/>
            </w:pPr>
            <w:r>
              <w:rPr>
                <w:sz w:val="22"/>
              </w:rPr>
              <w:t>Combined partner/dependents status</w:t>
            </w:r>
          </w:p>
        </w:tc>
        <w:tc>
          <w:tcPr>
            <w:tcW w:w="0" w:type="auto"/>
            <w:vAlign w:val="center"/>
          </w:tcPr>
          <w:p w14:paraId="79682007" w14:textId="77777777" w:rsidR="007E34C7" w:rsidRDefault="00713FE3">
            <w:pPr>
              <w:spacing w:after="0"/>
              <w:jc w:val="center"/>
            </w:pPr>
            <w:r>
              <w:rPr>
                <w:sz w:val="22"/>
              </w:rPr>
              <w:t>Categorical</w:t>
            </w:r>
          </w:p>
        </w:tc>
      </w:tr>
    </w:tbl>
    <w:p w14:paraId="165EB94B" w14:textId="77777777" w:rsidR="007E34C7" w:rsidRDefault="00713FE3">
      <w:pPr>
        <w:pStyle w:val="Caption"/>
      </w:pPr>
      <w:r>
        <w:t>Table 3.2: Engineered Features</w:t>
      </w:r>
    </w:p>
    <w:p w14:paraId="4AF72FFD" w14:textId="77777777" w:rsidR="007E34C7" w:rsidRDefault="00713FE3">
      <w:pPr>
        <w:pStyle w:val="Heading2"/>
      </w:pPr>
      <w:bookmarkStart w:id="14" w:name="_Toc223109662"/>
      <w:r>
        <w:t>3.4 Model Selection</w:t>
      </w:r>
      <w:bookmarkEnd w:id="14"/>
    </w:p>
    <w:p w14:paraId="07F8CA2A" w14:textId="77777777" w:rsidR="007E34C7" w:rsidRDefault="00713FE3">
      <w:r>
        <w:t>The model selection process involved systematic evaluation of three clustering algorithms across a range of hyperparameters. The selection framework incorporated both quantitative metrics and business considerations.</w:t>
      </w:r>
    </w:p>
    <w:p w14:paraId="6E706B25" w14:textId="77777777" w:rsidR="007E34C7" w:rsidRDefault="00713FE3">
      <w:pPr>
        <w:pStyle w:val="Heading3"/>
      </w:pPr>
      <w:bookmarkStart w:id="15" w:name="_Toc223109663"/>
      <w:r>
        <w:t>3.4.1 K-Means Evaluation</w:t>
      </w:r>
      <w:bookmarkEnd w:id="15"/>
    </w:p>
    <w:p w14:paraId="69CB6BFD" w14:textId="77777777" w:rsidR="007E34C7" w:rsidRDefault="00713FE3">
      <w:r>
        <w:t xml:space="preserve">K-Means was evaluated for K values ranging from 2 to 10 using k-means++ initialization. For each K value, the algorithm was run with multiple random initializations to ensure stable results. The evaluation metrics (Silhouette Score, Davies-Bouldin Index, </w:t>
      </w:r>
      <w:proofErr w:type="spellStart"/>
      <w:r>
        <w:t>Calinski-Harabasz</w:t>
      </w:r>
      <w:proofErr w:type="spellEnd"/>
      <w:r>
        <w:t xml:space="preserve"> Index) were computed on the validation set.</w:t>
      </w:r>
    </w:p>
    <w:p w14:paraId="3BFACB5C" w14:textId="77777777" w:rsidR="007E34C7" w:rsidRDefault="00713FE3">
      <w:pPr>
        <w:pStyle w:val="Heading3"/>
      </w:pPr>
      <w:bookmarkStart w:id="16" w:name="_Toc223109664"/>
      <w:r>
        <w:t>3.4.2 Agglomerative Clustering Evaluation</w:t>
      </w:r>
      <w:bookmarkEnd w:id="16"/>
    </w:p>
    <w:p w14:paraId="1F586B54" w14:textId="77777777" w:rsidR="007E34C7" w:rsidRDefault="00713FE3">
      <w:r>
        <w:t>Agglomerative Hierarchical Clustering was evaluated with three linkage methods (Ward, Complete, Average) and K values from 2 to 10. The Ward linkage, which minimizes variance increase during merging, was expected to perform best for this dataset.</w:t>
      </w:r>
    </w:p>
    <w:p w14:paraId="1E1A465E" w14:textId="77777777" w:rsidR="007E34C7" w:rsidRDefault="00713FE3">
      <w:pPr>
        <w:pStyle w:val="Heading3"/>
      </w:pPr>
      <w:bookmarkStart w:id="17" w:name="_Toc223109665"/>
      <w:r>
        <w:t>3.4.3 DBSCAN Evaluation</w:t>
      </w:r>
      <w:bookmarkEnd w:id="17"/>
    </w:p>
    <w:p w14:paraId="710A373F" w14:textId="77777777" w:rsidR="007E34C7" w:rsidRDefault="00713FE3">
      <w:r>
        <w:t xml:space="preserve">DBSCAN was evaluated using a grid search over the eps (ε) parameter [0.3, 0.5, 0.7, 1.0] and </w:t>
      </w:r>
      <w:proofErr w:type="spellStart"/>
      <w:r>
        <w:t>min_samples</w:t>
      </w:r>
      <w:proofErr w:type="spellEnd"/>
      <w:r>
        <w:t xml:space="preserve"> parameter [3, 5, 7, 10]. The algorithm's ability to identify noise points was monitored, with excessive noise indicating inappropriate parameter settings.</w:t>
      </w:r>
    </w:p>
    <w:p w14:paraId="2FF66772" w14:textId="77777777" w:rsidR="007E34C7" w:rsidRDefault="00713FE3">
      <w:pPr>
        <w:pStyle w:val="Heading3"/>
      </w:pPr>
      <w:bookmarkStart w:id="18" w:name="_Toc223109666"/>
      <w:r>
        <w:lastRenderedPageBreak/>
        <w:t>3.4.4 Business-Driven Selection</w:t>
      </w:r>
      <w:bookmarkEnd w:id="18"/>
    </w:p>
    <w:p w14:paraId="1AEB481F" w14:textId="77777777" w:rsidR="007E34C7" w:rsidRDefault="00713FE3">
      <w:r>
        <w:t>Beyond quantitative metrics, business rules were applied to guide the final model selection:</w:t>
      </w:r>
    </w:p>
    <w:p w14:paraId="4F3AA095" w14:textId="77777777" w:rsidR="007E34C7" w:rsidRDefault="00713FE3">
      <w:pPr>
        <w:ind w:left="720"/>
      </w:pPr>
      <w:r>
        <w:t>1. K=1 is invalid as it provides no segmentation</w:t>
      </w:r>
    </w:p>
    <w:p w14:paraId="172F4D5F" w14:textId="77777777" w:rsidR="007E34C7" w:rsidRDefault="00713FE3">
      <w:pPr>
        <w:ind w:left="720"/>
      </w:pPr>
      <w:r>
        <w:t>2. K=2 is considered too trivial, providing only a basic high/low value split</w:t>
      </w:r>
    </w:p>
    <w:p w14:paraId="0CB7F5CE" w14:textId="77777777" w:rsidR="007E34C7" w:rsidRDefault="00713FE3">
      <w:pPr>
        <w:ind w:left="720"/>
      </w:pPr>
      <w:r>
        <w:t>3. K&gt;6 is considered too granular, making operational implementation difficult</w:t>
      </w:r>
    </w:p>
    <w:p w14:paraId="085D8D79" w14:textId="77777777" w:rsidR="007E34C7" w:rsidRDefault="00713FE3">
      <w:r>
        <w:t>The final selection balanced mathematical optimality with practical business considerations, resulting in K-Means with K=3 as the chosen model.</w:t>
      </w:r>
    </w:p>
    <w:p w14:paraId="0808FFD3" w14:textId="77777777" w:rsidR="007E34C7" w:rsidRDefault="00713FE3">
      <w:pPr>
        <w:pStyle w:val="Heading2"/>
      </w:pPr>
      <w:bookmarkStart w:id="19" w:name="_Toc223109667"/>
      <w:r>
        <w:t>3.5 Evaluation Framework</w:t>
      </w:r>
      <w:bookmarkEnd w:id="19"/>
    </w:p>
    <w:p w14:paraId="5C4B0337" w14:textId="77777777" w:rsidR="007E34C7" w:rsidRDefault="00713FE3">
      <w:r>
        <w:t>The evaluation framework employed both internal validation metrics and external business validation to ensure the quality and relevance of the clustering results.</w:t>
      </w:r>
    </w:p>
    <w:p w14:paraId="44C72C59" w14:textId="77777777" w:rsidR="007E34C7" w:rsidRDefault="00713FE3">
      <w:pPr>
        <w:pStyle w:val="Heading3"/>
      </w:pPr>
      <w:bookmarkStart w:id="20" w:name="_Toc223109668"/>
      <w:r>
        <w:t>3.5.1 Internal Validation</w:t>
      </w:r>
      <w:bookmarkEnd w:id="20"/>
    </w:p>
    <w:p w14:paraId="27FD243B" w14:textId="77777777" w:rsidR="007E34C7" w:rsidRDefault="00713FE3">
      <w:r>
        <w:t>Internal validation metrics assess cluster quality based on the data structure alone, without reference to external labels:</w:t>
      </w:r>
    </w:p>
    <w:p w14:paraId="3563B35E" w14:textId="77777777" w:rsidR="007E34C7" w:rsidRDefault="00713FE3">
      <w:pPr>
        <w:ind w:left="720"/>
      </w:pPr>
      <w:r>
        <w:rPr>
          <w:b/>
        </w:rPr>
        <w:t xml:space="preserve">Silhouette </w:t>
      </w:r>
      <w:proofErr w:type="spellStart"/>
      <w:proofErr w:type="gramStart"/>
      <w:r>
        <w:rPr>
          <w:b/>
        </w:rPr>
        <w:t>Score:</w:t>
      </w:r>
      <w:r>
        <w:t>Measures</w:t>
      </w:r>
      <w:proofErr w:type="spellEnd"/>
      <w:proofErr w:type="gramEnd"/>
      <w:r>
        <w:t xml:space="preserve"> cluster cohesion and separation. Range: [-1, 1], where values near 1 indicate well-separated clusters.</w:t>
      </w:r>
    </w:p>
    <w:p w14:paraId="4CE4DF03" w14:textId="77777777" w:rsidR="007E34C7" w:rsidRDefault="00713FE3">
      <w:pPr>
        <w:ind w:left="720"/>
      </w:pPr>
      <w:r>
        <w:rPr>
          <w:b/>
        </w:rPr>
        <w:t xml:space="preserve">Davies-Bouldin </w:t>
      </w:r>
      <w:proofErr w:type="spellStart"/>
      <w:proofErr w:type="gramStart"/>
      <w:r>
        <w:rPr>
          <w:b/>
        </w:rPr>
        <w:t>Index:</w:t>
      </w:r>
      <w:r>
        <w:t>Measures</w:t>
      </w:r>
      <w:proofErr w:type="spellEnd"/>
      <w:proofErr w:type="gramEnd"/>
      <w:r>
        <w:t xml:space="preserve"> cluster compactness and separation. Lower values indicate better clustering.</w:t>
      </w:r>
    </w:p>
    <w:p w14:paraId="034C42F8" w14:textId="77777777" w:rsidR="007E34C7" w:rsidRDefault="00713FE3">
      <w:pPr>
        <w:ind w:left="720"/>
      </w:pPr>
      <w:proofErr w:type="spellStart"/>
      <w:r>
        <w:rPr>
          <w:b/>
        </w:rPr>
        <w:t>Calinski-Harabasz</w:t>
      </w:r>
      <w:proofErr w:type="spellEnd"/>
      <w:r>
        <w:rPr>
          <w:b/>
        </w:rPr>
        <w:t xml:space="preserve"> </w:t>
      </w:r>
      <w:proofErr w:type="spellStart"/>
      <w:proofErr w:type="gramStart"/>
      <w:r>
        <w:rPr>
          <w:b/>
        </w:rPr>
        <w:t>Index:</w:t>
      </w:r>
      <w:r>
        <w:t>Ratio</w:t>
      </w:r>
      <w:proofErr w:type="spellEnd"/>
      <w:proofErr w:type="gramEnd"/>
      <w:r>
        <w:t xml:space="preserve"> of between-cluster to within-cluster dispersion. Higher values indicate better clustering.</w:t>
      </w:r>
    </w:p>
    <w:p w14:paraId="1FB1E582" w14:textId="77777777" w:rsidR="007E34C7" w:rsidRDefault="00713FE3">
      <w:pPr>
        <w:pStyle w:val="Heading3"/>
      </w:pPr>
      <w:bookmarkStart w:id="21" w:name="_Toc223109669"/>
      <w:r>
        <w:t>3.5.2 External Validation</w:t>
      </w:r>
      <w:bookmarkEnd w:id="21"/>
    </w:p>
    <w:p w14:paraId="06BE75AA" w14:textId="77777777" w:rsidR="007E34C7" w:rsidRDefault="00713FE3">
      <w:r>
        <w:t>External validation assesses whether the discovered clusters have meaningful relationships with business outcomes. The churn label, though not used during clustering, served as a proxy for business relevance:</w:t>
      </w:r>
    </w:p>
    <w:p w14:paraId="53B49F2C" w14:textId="77777777" w:rsidR="007E34C7" w:rsidRDefault="00713FE3">
      <w:pPr>
        <w:ind w:left="720"/>
      </w:pPr>
      <w:r>
        <w:rPr>
          <w:b/>
        </w:rPr>
        <w:lastRenderedPageBreak/>
        <w:t xml:space="preserve">Chi-Square </w:t>
      </w:r>
      <w:proofErr w:type="spellStart"/>
      <w:proofErr w:type="gramStart"/>
      <w:r>
        <w:rPr>
          <w:b/>
        </w:rPr>
        <w:t>Test:</w:t>
      </w:r>
      <w:r>
        <w:t>Tests</w:t>
      </w:r>
      <w:proofErr w:type="spellEnd"/>
      <w:proofErr w:type="gramEnd"/>
      <w:r>
        <w:t xml:space="preserve"> the independence between cluster assignment and churn status. A significant result (p &lt; 0.05) indicates that clusters have different churn propensities.</w:t>
      </w:r>
    </w:p>
    <w:p w14:paraId="534B3F76" w14:textId="77777777" w:rsidR="007E34C7" w:rsidRDefault="00713FE3">
      <w:pPr>
        <w:ind w:left="720"/>
      </w:pPr>
      <w:r>
        <w:rPr>
          <w:b/>
        </w:rPr>
        <w:t xml:space="preserve">Cramer's </w:t>
      </w:r>
      <w:proofErr w:type="gramStart"/>
      <w:r>
        <w:rPr>
          <w:b/>
        </w:rPr>
        <w:t>V:</w:t>
      </w:r>
      <w:r>
        <w:t>Measures</w:t>
      </w:r>
      <w:proofErr w:type="gramEnd"/>
      <w:r>
        <w:t xml:space="preserve"> the strength of association between cluster assignment and churn. Values range from 0 (no association) to 1 (perfect association).</w:t>
      </w:r>
    </w:p>
    <w:p w14:paraId="08CE81F7" w14:textId="77777777" w:rsidR="007E34C7" w:rsidRDefault="00713FE3">
      <w:pPr>
        <w:pStyle w:val="Heading3"/>
      </w:pPr>
      <w:bookmarkStart w:id="22" w:name="_Toc223109670"/>
      <w:r>
        <w:t>3.5.3 Feature Importance</w:t>
      </w:r>
      <w:bookmarkEnd w:id="22"/>
    </w:p>
    <w:p w14:paraId="755C8A03" w14:textId="77777777" w:rsidR="007E34C7" w:rsidRDefault="00713FE3">
      <w:r>
        <w:t>ANOVA (Analysis of Variance) was used to identify which features most effectively discriminate between clusters. Features with high F-statistics and low p-values are the primary drivers of cluster separation.</w:t>
      </w:r>
    </w:p>
    <w:p w14:paraId="7A279883" w14:textId="77777777" w:rsidR="007E34C7" w:rsidRDefault="007E34C7">
      <w:pPr>
        <w:sectPr w:rsidR="007E34C7">
          <w:pgSz w:w="11906" w:h="16838"/>
          <w:pgMar w:top="1440" w:right="1440" w:bottom="1440" w:left="1800" w:header="720" w:footer="720" w:gutter="0"/>
          <w:cols w:space="720"/>
        </w:sectPr>
      </w:pPr>
    </w:p>
    <w:p w14:paraId="5C12CA81" w14:textId="77777777" w:rsidR="007E34C7" w:rsidRDefault="00713FE3">
      <w:pPr>
        <w:pStyle w:val="Heading1"/>
      </w:pPr>
      <w:bookmarkStart w:id="23" w:name="_Toc223109671"/>
      <w:r>
        <w:lastRenderedPageBreak/>
        <w:t>CHAPTER 4: RESULTS AND ANALYSIS</w:t>
      </w:r>
      <w:bookmarkEnd w:id="23"/>
    </w:p>
    <w:p w14:paraId="57EFACE0" w14:textId="77777777" w:rsidR="007E34C7" w:rsidRDefault="00713FE3">
      <w:pPr>
        <w:pStyle w:val="Heading2"/>
      </w:pPr>
      <w:bookmarkStart w:id="24" w:name="_Toc223109672"/>
      <w:r>
        <w:t>4.1 Exploratory Data Analysis</w:t>
      </w:r>
      <w:bookmarkEnd w:id="24"/>
    </w:p>
    <w:p w14:paraId="20C7EA70" w14:textId="77777777" w:rsidR="007E34C7" w:rsidRDefault="00713FE3">
      <w:r>
        <w:t>Exploratory Data Analysis (EDA) was conducted to understand the dataset's characteristics, identify patterns, and inform preprocessing decisions. The analysis generated three composite visualizations covering customer demographics, service adoption, and data relationships.</w:t>
      </w:r>
    </w:p>
    <w:p w14:paraId="30799518" w14:textId="77777777" w:rsidR="007E34C7" w:rsidRDefault="00713FE3">
      <w:pPr>
        <w:pStyle w:val="Heading3"/>
      </w:pPr>
      <w:bookmarkStart w:id="25" w:name="_Toc223109673"/>
      <w:r>
        <w:t>4.1.1 Customer Demographics</w:t>
      </w:r>
      <w:bookmarkEnd w:id="25"/>
    </w:p>
    <w:p w14:paraId="43597B5B" w14:textId="77777777" w:rsidR="007E34C7" w:rsidRDefault="00713FE3">
      <w:r>
        <w:t xml:space="preserve">The customer base shows balanced gender distribution with slight male predominance (50.5%). Senior citizens represent 16.2% of customers, while 48.3% have partners and 29.9% have dependents. Tenure distribution reveals that a significant portion of customers are relatively new, with a concentration in the </w:t>
      </w:r>
      <w:proofErr w:type="gramStart"/>
      <w:r>
        <w:t>0-12 month</w:t>
      </w:r>
      <w:proofErr w:type="gramEnd"/>
      <w:r>
        <w:t xml:space="preserve"> range.</w:t>
      </w:r>
    </w:p>
    <w:p w14:paraId="5ADE3064" w14:textId="77777777" w:rsidR="007E34C7" w:rsidRDefault="00713FE3">
      <w:pPr>
        <w:pStyle w:val="Heading3"/>
      </w:pPr>
      <w:bookmarkStart w:id="26" w:name="_Toc223109674"/>
      <w:r>
        <w:t>4.1.2 Service Adoption Patterns</w:t>
      </w:r>
      <w:bookmarkEnd w:id="26"/>
    </w:p>
    <w:p w14:paraId="18F36078" w14:textId="77777777" w:rsidR="007E34C7" w:rsidRDefault="00713FE3">
      <w:r>
        <w:t xml:space="preserve">Phone service is nearly universal (90.3%), while internet service adoption stands at 78.3%. Among internet subscribers, Fiber optic (43.9%) slightly outnumbers DSL (34.4%). Additional services show varying adoption rates, with </w:t>
      </w:r>
      <w:proofErr w:type="spellStart"/>
      <w:r>
        <w:t>StreamingTV</w:t>
      </w:r>
      <w:proofErr w:type="spellEnd"/>
      <w:r>
        <w:t xml:space="preserve"> (38.4%) and </w:t>
      </w:r>
      <w:proofErr w:type="spellStart"/>
      <w:r>
        <w:t>StreamingMovies</w:t>
      </w:r>
      <w:proofErr w:type="spellEnd"/>
      <w:r>
        <w:t xml:space="preserve"> (38.8%) being the most popular add-ons.</w:t>
      </w:r>
    </w:p>
    <w:p w14:paraId="4BC8A3E6" w14:textId="77777777" w:rsidR="007E34C7" w:rsidRDefault="00713FE3">
      <w:pPr>
        <w:pStyle w:val="Heading3"/>
      </w:pPr>
      <w:bookmarkStart w:id="27" w:name="_Toc223109675"/>
      <w:r>
        <w:t>4.1.3 Contract and Payment Analysis</w:t>
      </w:r>
      <w:bookmarkEnd w:id="27"/>
    </w:p>
    <w:p w14:paraId="6B449342" w14:textId="77777777" w:rsidR="007E34C7" w:rsidRDefault="00713FE3">
      <w:r>
        <w:t>Month-to-month contracts dominate (55.1%), followed by two-year contracts (24.0%) and one-year contracts (20.9%). Electronic check is the most common payment method (33.6%), followed by mailed check (22.9%), bank transfer (21.9%), and credit card (21.6%).</w:t>
      </w:r>
    </w:p>
    <w:p w14:paraId="40D2299C" w14:textId="77777777" w:rsidR="007E34C7" w:rsidRDefault="00713FE3">
      <w:pPr>
        <w:pStyle w:val="Heading2"/>
      </w:pPr>
      <w:bookmarkStart w:id="28" w:name="_Toc223109676"/>
      <w:r>
        <w:t>4.2 Model Selection Results</w:t>
      </w:r>
      <w:bookmarkEnd w:id="28"/>
    </w:p>
    <w:p w14:paraId="59932F65" w14:textId="77777777" w:rsidR="007E34C7" w:rsidRDefault="00713FE3">
      <w:r>
        <w:t>The model selection process evaluated three clustering algorithms across multiple hyperparameter configurations. Results are presented for each algorithm.</w:t>
      </w:r>
    </w:p>
    <w:p w14:paraId="7E8E1AD7" w14:textId="77777777" w:rsidR="007E34C7" w:rsidRDefault="00713FE3">
      <w:pPr>
        <w:pStyle w:val="Heading3"/>
      </w:pPr>
      <w:bookmarkStart w:id="29" w:name="_Toc223109677"/>
      <w:r>
        <w:lastRenderedPageBreak/>
        <w:t>4.2.1 K-Means Results</w:t>
      </w:r>
      <w:bookmarkEnd w:id="29"/>
    </w:p>
    <w:p w14:paraId="2CA8B28D" w14:textId="77777777" w:rsidR="007E34C7" w:rsidRDefault="00713FE3">
      <w:r>
        <w:t>K-Means was evaluated for K values from 2 to 10. The optimal K value was determined based on the Silhouette Score, with K=3 achieving the highest score of 0.2524.</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674"/>
        <w:gridCol w:w="1609"/>
        <w:gridCol w:w="2257"/>
        <w:gridCol w:w="2669"/>
        <w:gridCol w:w="1457"/>
      </w:tblGrid>
      <w:tr w:rsidR="007E34C7" w14:paraId="2D07ADDC" w14:textId="77777777">
        <w:trPr>
          <w:trHeight w:val="400"/>
          <w:tblHeader/>
        </w:trPr>
        <w:tc>
          <w:tcPr>
            <w:tcW w:w="0" w:type="auto"/>
            <w:tcBorders>
              <w:bottom w:val="single" w:sz="6" w:space="0" w:color="1E3A5F"/>
            </w:tcBorders>
            <w:shd w:val="clear" w:color="auto" w:fill="E8EEF4"/>
            <w:vAlign w:val="center"/>
          </w:tcPr>
          <w:p w14:paraId="5ED69C38" w14:textId="77777777" w:rsidR="007E34C7" w:rsidRDefault="00713FE3">
            <w:pPr>
              <w:spacing w:after="0"/>
              <w:jc w:val="center"/>
            </w:pPr>
            <w:r>
              <w:rPr>
                <w:b/>
                <w:sz w:val="22"/>
              </w:rPr>
              <w:t>K</w:t>
            </w:r>
          </w:p>
        </w:tc>
        <w:tc>
          <w:tcPr>
            <w:tcW w:w="0" w:type="auto"/>
            <w:tcBorders>
              <w:bottom w:val="single" w:sz="6" w:space="0" w:color="1E3A5F"/>
            </w:tcBorders>
            <w:shd w:val="clear" w:color="auto" w:fill="E8EEF4"/>
            <w:vAlign w:val="center"/>
          </w:tcPr>
          <w:p w14:paraId="6A33F7BE" w14:textId="77777777" w:rsidR="007E34C7" w:rsidRDefault="00713FE3">
            <w:pPr>
              <w:spacing w:after="0"/>
              <w:jc w:val="center"/>
            </w:pPr>
            <w:r>
              <w:rPr>
                <w:b/>
                <w:sz w:val="22"/>
              </w:rPr>
              <w:t>Silhouette</w:t>
            </w:r>
          </w:p>
        </w:tc>
        <w:tc>
          <w:tcPr>
            <w:tcW w:w="0" w:type="auto"/>
            <w:tcBorders>
              <w:bottom w:val="single" w:sz="6" w:space="0" w:color="1E3A5F"/>
            </w:tcBorders>
            <w:shd w:val="clear" w:color="auto" w:fill="E8EEF4"/>
            <w:vAlign w:val="center"/>
          </w:tcPr>
          <w:p w14:paraId="66B42756" w14:textId="77777777" w:rsidR="007E34C7" w:rsidRDefault="00713FE3">
            <w:pPr>
              <w:spacing w:after="0"/>
              <w:jc w:val="center"/>
            </w:pPr>
            <w:r>
              <w:rPr>
                <w:b/>
                <w:sz w:val="22"/>
              </w:rPr>
              <w:t>Davies-Bouldin</w:t>
            </w:r>
          </w:p>
        </w:tc>
        <w:tc>
          <w:tcPr>
            <w:tcW w:w="0" w:type="auto"/>
            <w:tcBorders>
              <w:bottom w:val="single" w:sz="6" w:space="0" w:color="1E3A5F"/>
            </w:tcBorders>
            <w:shd w:val="clear" w:color="auto" w:fill="E8EEF4"/>
            <w:vAlign w:val="center"/>
          </w:tcPr>
          <w:p w14:paraId="2855FCFD" w14:textId="77777777" w:rsidR="007E34C7" w:rsidRDefault="00713FE3">
            <w:pPr>
              <w:spacing w:after="0"/>
              <w:jc w:val="center"/>
            </w:pPr>
            <w:proofErr w:type="spellStart"/>
            <w:r>
              <w:rPr>
                <w:b/>
                <w:sz w:val="22"/>
              </w:rPr>
              <w:t>Calinski-Harabasz</w:t>
            </w:r>
            <w:proofErr w:type="spellEnd"/>
          </w:p>
        </w:tc>
        <w:tc>
          <w:tcPr>
            <w:tcW w:w="0" w:type="auto"/>
            <w:tcBorders>
              <w:bottom w:val="single" w:sz="6" w:space="0" w:color="1E3A5F"/>
            </w:tcBorders>
            <w:shd w:val="clear" w:color="auto" w:fill="E8EEF4"/>
            <w:vAlign w:val="center"/>
          </w:tcPr>
          <w:p w14:paraId="05D73B39" w14:textId="77777777" w:rsidR="007E34C7" w:rsidRDefault="00713FE3">
            <w:pPr>
              <w:spacing w:after="0"/>
              <w:jc w:val="center"/>
            </w:pPr>
            <w:r>
              <w:rPr>
                <w:b/>
                <w:sz w:val="22"/>
              </w:rPr>
              <w:t>Inertia</w:t>
            </w:r>
          </w:p>
        </w:tc>
      </w:tr>
      <w:tr w:rsidR="007E34C7" w14:paraId="0F6EE33B" w14:textId="77777777">
        <w:trPr>
          <w:trHeight w:val="350"/>
        </w:trPr>
        <w:tc>
          <w:tcPr>
            <w:tcW w:w="0" w:type="auto"/>
            <w:vAlign w:val="center"/>
          </w:tcPr>
          <w:p w14:paraId="1AA59496" w14:textId="77777777" w:rsidR="007E34C7" w:rsidRDefault="00713FE3">
            <w:pPr>
              <w:spacing w:after="0"/>
              <w:jc w:val="left"/>
            </w:pPr>
            <w:r>
              <w:rPr>
                <w:sz w:val="22"/>
              </w:rPr>
              <w:t>2</w:t>
            </w:r>
          </w:p>
        </w:tc>
        <w:tc>
          <w:tcPr>
            <w:tcW w:w="0" w:type="auto"/>
            <w:vAlign w:val="center"/>
          </w:tcPr>
          <w:p w14:paraId="5D41F2CA" w14:textId="77777777" w:rsidR="007E34C7" w:rsidRDefault="00713FE3">
            <w:pPr>
              <w:spacing w:after="0"/>
              <w:jc w:val="center"/>
            </w:pPr>
            <w:r>
              <w:rPr>
                <w:sz w:val="22"/>
              </w:rPr>
              <w:t>0.2450</w:t>
            </w:r>
          </w:p>
        </w:tc>
        <w:tc>
          <w:tcPr>
            <w:tcW w:w="0" w:type="auto"/>
            <w:vAlign w:val="center"/>
          </w:tcPr>
          <w:p w14:paraId="460C2758" w14:textId="77777777" w:rsidR="007E34C7" w:rsidRDefault="00713FE3">
            <w:pPr>
              <w:spacing w:after="0"/>
              <w:jc w:val="center"/>
            </w:pPr>
            <w:r>
              <w:rPr>
                <w:sz w:val="22"/>
              </w:rPr>
              <w:t>1.5494</w:t>
            </w:r>
          </w:p>
        </w:tc>
        <w:tc>
          <w:tcPr>
            <w:tcW w:w="0" w:type="auto"/>
            <w:vAlign w:val="center"/>
          </w:tcPr>
          <w:p w14:paraId="5B4E2D63" w14:textId="77777777" w:rsidR="007E34C7" w:rsidRDefault="00713FE3">
            <w:pPr>
              <w:spacing w:after="0"/>
              <w:jc w:val="center"/>
            </w:pPr>
            <w:r>
              <w:rPr>
                <w:sz w:val="22"/>
              </w:rPr>
              <w:t>567.83</w:t>
            </w:r>
          </w:p>
        </w:tc>
        <w:tc>
          <w:tcPr>
            <w:tcW w:w="0" w:type="auto"/>
            <w:vAlign w:val="center"/>
          </w:tcPr>
          <w:p w14:paraId="613027AC" w14:textId="77777777" w:rsidR="007E34C7" w:rsidRDefault="00713FE3">
            <w:pPr>
              <w:spacing w:after="0"/>
              <w:jc w:val="center"/>
            </w:pPr>
            <w:r>
              <w:rPr>
                <w:sz w:val="22"/>
              </w:rPr>
              <w:t>13061.69</w:t>
            </w:r>
          </w:p>
        </w:tc>
      </w:tr>
      <w:tr w:rsidR="007E34C7" w14:paraId="46192EAA" w14:textId="77777777">
        <w:trPr>
          <w:trHeight w:val="350"/>
        </w:trPr>
        <w:tc>
          <w:tcPr>
            <w:tcW w:w="0" w:type="auto"/>
            <w:vAlign w:val="center"/>
          </w:tcPr>
          <w:p w14:paraId="2C0FF792" w14:textId="77777777" w:rsidR="007E34C7" w:rsidRDefault="00713FE3">
            <w:pPr>
              <w:spacing w:after="0"/>
              <w:jc w:val="left"/>
            </w:pPr>
            <w:r>
              <w:rPr>
                <w:sz w:val="22"/>
              </w:rPr>
              <w:t>3</w:t>
            </w:r>
          </w:p>
        </w:tc>
        <w:tc>
          <w:tcPr>
            <w:tcW w:w="0" w:type="auto"/>
            <w:vAlign w:val="center"/>
          </w:tcPr>
          <w:p w14:paraId="7B996B29" w14:textId="77777777" w:rsidR="007E34C7" w:rsidRDefault="00713FE3">
            <w:pPr>
              <w:spacing w:after="0"/>
              <w:jc w:val="center"/>
            </w:pPr>
            <w:r>
              <w:rPr>
                <w:sz w:val="22"/>
              </w:rPr>
              <w:t>0.2524</w:t>
            </w:r>
          </w:p>
        </w:tc>
        <w:tc>
          <w:tcPr>
            <w:tcW w:w="0" w:type="auto"/>
            <w:vAlign w:val="center"/>
          </w:tcPr>
          <w:p w14:paraId="47B0FCE7" w14:textId="77777777" w:rsidR="007E34C7" w:rsidRDefault="00713FE3">
            <w:pPr>
              <w:spacing w:after="0"/>
              <w:jc w:val="center"/>
            </w:pPr>
            <w:r>
              <w:rPr>
                <w:sz w:val="22"/>
              </w:rPr>
              <w:t>1.4473</w:t>
            </w:r>
          </w:p>
        </w:tc>
        <w:tc>
          <w:tcPr>
            <w:tcW w:w="0" w:type="auto"/>
            <w:vAlign w:val="center"/>
          </w:tcPr>
          <w:p w14:paraId="6BE3113E" w14:textId="77777777" w:rsidR="007E34C7" w:rsidRDefault="00713FE3">
            <w:pPr>
              <w:spacing w:after="0"/>
              <w:jc w:val="center"/>
            </w:pPr>
            <w:r>
              <w:rPr>
                <w:sz w:val="22"/>
              </w:rPr>
              <w:t>549.46</w:t>
            </w:r>
          </w:p>
        </w:tc>
        <w:tc>
          <w:tcPr>
            <w:tcW w:w="0" w:type="auto"/>
            <w:vAlign w:val="center"/>
          </w:tcPr>
          <w:p w14:paraId="011963E0" w14:textId="77777777" w:rsidR="007E34C7" w:rsidRDefault="00713FE3">
            <w:pPr>
              <w:spacing w:after="0"/>
              <w:jc w:val="center"/>
            </w:pPr>
            <w:r>
              <w:rPr>
                <w:sz w:val="22"/>
              </w:rPr>
              <w:t>10290.26</w:t>
            </w:r>
          </w:p>
        </w:tc>
      </w:tr>
      <w:tr w:rsidR="007E34C7" w14:paraId="2D099CCF" w14:textId="77777777">
        <w:trPr>
          <w:trHeight w:val="350"/>
        </w:trPr>
        <w:tc>
          <w:tcPr>
            <w:tcW w:w="0" w:type="auto"/>
            <w:vAlign w:val="center"/>
          </w:tcPr>
          <w:p w14:paraId="4F2002A1" w14:textId="77777777" w:rsidR="007E34C7" w:rsidRDefault="00713FE3">
            <w:pPr>
              <w:spacing w:after="0"/>
              <w:jc w:val="left"/>
            </w:pPr>
            <w:r>
              <w:rPr>
                <w:sz w:val="22"/>
              </w:rPr>
              <w:t>4</w:t>
            </w:r>
          </w:p>
        </w:tc>
        <w:tc>
          <w:tcPr>
            <w:tcW w:w="0" w:type="auto"/>
            <w:vAlign w:val="center"/>
          </w:tcPr>
          <w:p w14:paraId="1A11BBBF" w14:textId="77777777" w:rsidR="007E34C7" w:rsidRDefault="00713FE3">
            <w:pPr>
              <w:spacing w:after="0"/>
              <w:jc w:val="center"/>
            </w:pPr>
            <w:r>
              <w:rPr>
                <w:sz w:val="22"/>
              </w:rPr>
              <w:t>0.2401</w:t>
            </w:r>
          </w:p>
        </w:tc>
        <w:tc>
          <w:tcPr>
            <w:tcW w:w="0" w:type="auto"/>
            <w:vAlign w:val="center"/>
          </w:tcPr>
          <w:p w14:paraId="355C5F63" w14:textId="77777777" w:rsidR="007E34C7" w:rsidRDefault="00713FE3">
            <w:pPr>
              <w:spacing w:after="0"/>
              <w:jc w:val="center"/>
            </w:pPr>
            <w:r>
              <w:rPr>
                <w:sz w:val="22"/>
              </w:rPr>
              <w:t>1.5443</w:t>
            </w:r>
          </w:p>
        </w:tc>
        <w:tc>
          <w:tcPr>
            <w:tcW w:w="0" w:type="auto"/>
            <w:vAlign w:val="center"/>
          </w:tcPr>
          <w:p w14:paraId="33C41A01" w14:textId="77777777" w:rsidR="007E34C7" w:rsidRDefault="00713FE3">
            <w:pPr>
              <w:spacing w:after="0"/>
              <w:jc w:val="center"/>
            </w:pPr>
            <w:r>
              <w:rPr>
                <w:sz w:val="22"/>
              </w:rPr>
              <w:t>453.47</w:t>
            </w:r>
          </w:p>
        </w:tc>
        <w:tc>
          <w:tcPr>
            <w:tcW w:w="0" w:type="auto"/>
            <w:vAlign w:val="center"/>
          </w:tcPr>
          <w:p w14:paraId="05266552" w14:textId="77777777" w:rsidR="007E34C7" w:rsidRDefault="00713FE3">
            <w:pPr>
              <w:spacing w:after="0"/>
              <w:jc w:val="center"/>
            </w:pPr>
            <w:r>
              <w:rPr>
                <w:sz w:val="22"/>
              </w:rPr>
              <w:t>9314.34</w:t>
            </w:r>
          </w:p>
        </w:tc>
      </w:tr>
      <w:tr w:rsidR="007E34C7" w14:paraId="22CD68E6" w14:textId="77777777">
        <w:trPr>
          <w:trHeight w:val="350"/>
        </w:trPr>
        <w:tc>
          <w:tcPr>
            <w:tcW w:w="0" w:type="auto"/>
            <w:vAlign w:val="center"/>
          </w:tcPr>
          <w:p w14:paraId="64D17682" w14:textId="77777777" w:rsidR="007E34C7" w:rsidRDefault="00713FE3">
            <w:pPr>
              <w:spacing w:after="0"/>
              <w:jc w:val="left"/>
            </w:pPr>
            <w:r>
              <w:rPr>
                <w:sz w:val="22"/>
              </w:rPr>
              <w:t>5</w:t>
            </w:r>
          </w:p>
        </w:tc>
        <w:tc>
          <w:tcPr>
            <w:tcW w:w="0" w:type="auto"/>
            <w:vAlign w:val="center"/>
          </w:tcPr>
          <w:p w14:paraId="52BC33BD" w14:textId="77777777" w:rsidR="007E34C7" w:rsidRDefault="00713FE3">
            <w:pPr>
              <w:spacing w:after="0"/>
              <w:jc w:val="center"/>
            </w:pPr>
            <w:r>
              <w:rPr>
                <w:sz w:val="22"/>
              </w:rPr>
              <w:t>0.1965</w:t>
            </w:r>
          </w:p>
        </w:tc>
        <w:tc>
          <w:tcPr>
            <w:tcW w:w="0" w:type="auto"/>
            <w:vAlign w:val="center"/>
          </w:tcPr>
          <w:p w14:paraId="1919C3B0" w14:textId="77777777" w:rsidR="007E34C7" w:rsidRDefault="00713FE3">
            <w:pPr>
              <w:spacing w:after="0"/>
              <w:jc w:val="center"/>
            </w:pPr>
            <w:r>
              <w:rPr>
                <w:sz w:val="22"/>
              </w:rPr>
              <w:t>1.6384</w:t>
            </w:r>
          </w:p>
        </w:tc>
        <w:tc>
          <w:tcPr>
            <w:tcW w:w="0" w:type="auto"/>
            <w:vAlign w:val="center"/>
          </w:tcPr>
          <w:p w14:paraId="0C74EB3E" w14:textId="77777777" w:rsidR="007E34C7" w:rsidRDefault="00713FE3">
            <w:pPr>
              <w:spacing w:after="0"/>
              <w:jc w:val="center"/>
            </w:pPr>
            <w:r>
              <w:rPr>
                <w:sz w:val="22"/>
              </w:rPr>
              <w:t>400.90</w:t>
            </w:r>
          </w:p>
        </w:tc>
        <w:tc>
          <w:tcPr>
            <w:tcW w:w="0" w:type="auto"/>
            <w:vAlign w:val="center"/>
          </w:tcPr>
          <w:p w14:paraId="7C7154C1" w14:textId="77777777" w:rsidR="007E34C7" w:rsidRDefault="00713FE3">
            <w:pPr>
              <w:spacing w:after="0"/>
              <w:jc w:val="center"/>
            </w:pPr>
            <w:r>
              <w:rPr>
                <w:sz w:val="22"/>
              </w:rPr>
              <w:t>8558.20</w:t>
            </w:r>
          </w:p>
        </w:tc>
      </w:tr>
      <w:tr w:rsidR="007E34C7" w14:paraId="4A3380F0" w14:textId="77777777">
        <w:trPr>
          <w:trHeight w:val="350"/>
        </w:trPr>
        <w:tc>
          <w:tcPr>
            <w:tcW w:w="0" w:type="auto"/>
            <w:vAlign w:val="center"/>
          </w:tcPr>
          <w:p w14:paraId="3D3E11E7" w14:textId="77777777" w:rsidR="007E34C7" w:rsidRDefault="00713FE3">
            <w:pPr>
              <w:spacing w:after="0"/>
              <w:jc w:val="left"/>
            </w:pPr>
            <w:r>
              <w:rPr>
                <w:sz w:val="22"/>
              </w:rPr>
              <w:t>6</w:t>
            </w:r>
          </w:p>
        </w:tc>
        <w:tc>
          <w:tcPr>
            <w:tcW w:w="0" w:type="auto"/>
            <w:vAlign w:val="center"/>
          </w:tcPr>
          <w:p w14:paraId="1141964D" w14:textId="77777777" w:rsidR="007E34C7" w:rsidRDefault="00713FE3">
            <w:pPr>
              <w:spacing w:after="0"/>
              <w:jc w:val="center"/>
            </w:pPr>
            <w:r>
              <w:rPr>
                <w:sz w:val="22"/>
              </w:rPr>
              <w:t>0.1922</w:t>
            </w:r>
          </w:p>
        </w:tc>
        <w:tc>
          <w:tcPr>
            <w:tcW w:w="0" w:type="auto"/>
            <w:vAlign w:val="center"/>
          </w:tcPr>
          <w:p w14:paraId="1C2FB11C" w14:textId="77777777" w:rsidR="007E34C7" w:rsidRDefault="00713FE3">
            <w:pPr>
              <w:spacing w:after="0"/>
              <w:jc w:val="center"/>
            </w:pPr>
            <w:r>
              <w:rPr>
                <w:sz w:val="22"/>
              </w:rPr>
              <w:t>1.6242</w:t>
            </w:r>
          </w:p>
        </w:tc>
        <w:tc>
          <w:tcPr>
            <w:tcW w:w="0" w:type="auto"/>
            <w:vAlign w:val="center"/>
          </w:tcPr>
          <w:p w14:paraId="6CAA4E4B" w14:textId="77777777" w:rsidR="007E34C7" w:rsidRDefault="00713FE3">
            <w:pPr>
              <w:spacing w:after="0"/>
              <w:jc w:val="center"/>
            </w:pPr>
            <w:r>
              <w:rPr>
                <w:sz w:val="22"/>
              </w:rPr>
              <w:t>367.83</w:t>
            </w:r>
          </w:p>
        </w:tc>
        <w:tc>
          <w:tcPr>
            <w:tcW w:w="0" w:type="auto"/>
            <w:vAlign w:val="center"/>
          </w:tcPr>
          <w:p w14:paraId="5C8A8C41" w14:textId="77777777" w:rsidR="007E34C7" w:rsidRDefault="00713FE3">
            <w:pPr>
              <w:spacing w:after="0"/>
              <w:jc w:val="center"/>
            </w:pPr>
            <w:r>
              <w:rPr>
                <w:sz w:val="22"/>
              </w:rPr>
              <w:t>7933.32</w:t>
            </w:r>
          </w:p>
        </w:tc>
      </w:tr>
      <w:tr w:rsidR="007E34C7" w14:paraId="2E82AA61" w14:textId="77777777">
        <w:trPr>
          <w:trHeight w:val="350"/>
        </w:trPr>
        <w:tc>
          <w:tcPr>
            <w:tcW w:w="0" w:type="auto"/>
            <w:vAlign w:val="center"/>
          </w:tcPr>
          <w:p w14:paraId="34E66389" w14:textId="77777777" w:rsidR="007E34C7" w:rsidRDefault="00713FE3">
            <w:pPr>
              <w:spacing w:after="0"/>
              <w:jc w:val="left"/>
            </w:pPr>
            <w:r>
              <w:rPr>
                <w:sz w:val="22"/>
              </w:rPr>
              <w:t>7</w:t>
            </w:r>
          </w:p>
        </w:tc>
        <w:tc>
          <w:tcPr>
            <w:tcW w:w="0" w:type="auto"/>
            <w:vAlign w:val="center"/>
          </w:tcPr>
          <w:p w14:paraId="05854B46" w14:textId="77777777" w:rsidR="007E34C7" w:rsidRDefault="00713FE3">
            <w:pPr>
              <w:spacing w:after="0"/>
              <w:jc w:val="center"/>
            </w:pPr>
            <w:r>
              <w:rPr>
                <w:sz w:val="22"/>
              </w:rPr>
              <w:t>0.1854</w:t>
            </w:r>
          </w:p>
        </w:tc>
        <w:tc>
          <w:tcPr>
            <w:tcW w:w="0" w:type="auto"/>
            <w:vAlign w:val="center"/>
          </w:tcPr>
          <w:p w14:paraId="65A5815D" w14:textId="77777777" w:rsidR="007E34C7" w:rsidRDefault="00713FE3">
            <w:pPr>
              <w:spacing w:after="0"/>
              <w:jc w:val="center"/>
            </w:pPr>
            <w:r>
              <w:rPr>
                <w:sz w:val="22"/>
              </w:rPr>
              <w:t>1.7024</w:t>
            </w:r>
          </w:p>
        </w:tc>
        <w:tc>
          <w:tcPr>
            <w:tcW w:w="0" w:type="auto"/>
            <w:vAlign w:val="center"/>
          </w:tcPr>
          <w:p w14:paraId="1960AAD3" w14:textId="77777777" w:rsidR="007E34C7" w:rsidRDefault="00713FE3">
            <w:pPr>
              <w:spacing w:after="0"/>
              <w:jc w:val="center"/>
            </w:pPr>
            <w:r>
              <w:rPr>
                <w:sz w:val="22"/>
              </w:rPr>
              <w:t>339.70</w:t>
            </w:r>
          </w:p>
        </w:tc>
        <w:tc>
          <w:tcPr>
            <w:tcW w:w="0" w:type="auto"/>
            <w:vAlign w:val="center"/>
          </w:tcPr>
          <w:p w14:paraId="2C86128E" w14:textId="77777777" w:rsidR="007E34C7" w:rsidRDefault="00713FE3">
            <w:pPr>
              <w:spacing w:after="0"/>
              <w:jc w:val="center"/>
            </w:pPr>
            <w:r>
              <w:rPr>
                <w:sz w:val="22"/>
              </w:rPr>
              <w:t>7471.32</w:t>
            </w:r>
          </w:p>
        </w:tc>
      </w:tr>
      <w:tr w:rsidR="007E34C7" w14:paraId="125CD3BB" w14:textId="77777777">
        <w:trPr>
          <w:trHeight w:val="350"/>
        </w:trPr>
        <w:tc>
          <w:tcPr>
            <w:tcW w:w="0" w:type="auto"/>
            <w:vAlign w:val="center"/>
          </w:tcPr>
          <w:p w14:paraId="65CF0814" w14:textId="77777777" w:rsidR="007E34C7" w:rsidRDefault="00713FE3">
            <w:pPr>
              <w:spacing w:after="0"/>
              <w:jc w:val="left"/>
            </w:pPr>
            <w:r>
              <w:rPr>
                <w:sz w:val="22"/>
              </w:rPr>
              <w:t>8</w:t>
            </w:r>
          </w:p>
        </w:tc>
        <w:tc>
          <w:tcPr>
            <w:tcW w:w="0" w:type="auto"/>
            <w:vAlign w:val="center"/>
          </w:tcPr>
          <w:p w14:paraId="5275D3FC" w14:textId="77777777" w:rsidR="007E34C7" w:rsidRDefault="00713FE3">
            <w:pPr>
              <w:spacing w:after="0"/>
              <w:jc w:val="center"/>
            </w:pPr>
            <w:r>
              <w:rPr>
                <w:sz w:val="22"/>
              </w:rPr>
              <w:t>0.1920</w:t>
            </w:r>
          </w:p>
        </w:tc>
        <w:tc>
          <w:tcPr>
            <w:tcW w:w="0" w:type="auto"/>
            <w:vAlign w:val="center"/>
          </w:tcPr>
          <w:p w14:paraId="0D5259E5" w14:textId="77777777" w:rsidR="007E34C7" w:rsidRDefault="00713FE3">
            <w:pPr>
              <w:spacing w:after="0"/>
              <w:jc w:val="center"/>
            </w:pPr>
            <w:r>
              <w:rPr>
                <w:sz w:val="22"/>
              </w:rPr>
              <w:t>1.6221</w:t>
            </w:r>
          </w:p>
        </w:tc>
        <w:tc>
          <w:tcPr>
            <w:tcW w:w="0" w:type="auto"/>
            <w:vAlign w:val="center"/>
          </w:tcPr>
          <w:p w14:paraId="2B4F5686" w14:textId="77777777" w:rsidR="007E34C7" w:rsidRDefault="00713FE3">
            <w:pPr>
              <w:spacing w:after="0"/>
              <w:jc w:val="center"/>
            </w:pPr>
            <w:r>
              <w:rPr>
                <w:sz w:val="22"/>
              </w:rPr>
              <w:t>320.14</w:t>
            </w:r>
          </w:p>
        </w:tc>
        <w:tc>
          <w:tcPr>
            <w:tcW w:w="0" w:type="auto"/>
            <w:vAlign w:val="center"/>
          </w:tcPr>
          <w:p w14:paraId="1DB70C3A" w14:textId="77777777" w:rsidR="007E34C7" w:rsidRDefault="00713FE3">
            <w:pPr>
              <w:spacing w:after="0"/>
              <w:jc w:val="center"/>
            </w:pPr>
            <w:r>
              <w:rPr>
                <w:sz w:val="22"/>
              </w:rPr>
              <w:t>7052.41</w:t>
            </w:r>
          </w:p>
        </w:tc>
      </w:tr>
      <w:tr w:rsidR="007E34C7" w14:paraId="00CFBD76" w14:textId="77777777">
        <w:trPr>
          <w:trHeight w:val="350"/>
        </w:trPr>
        <w:tc>
          <w:tcPr>
            <w:tcW w:w="0" w:type="auto"/>
            <w:vAlign w:val="center"/>
          </w:tcPr>
          <w:p w14:paraId="0E336B6D" w14:textId="77777777" w:rsidR="007E34C7" w:rsidRDefault="00713FE3">
            <w:pPr>
              <w:spacing w:after="0"/>
              <w:jc w:val="left"/>
            </w:pPr>
            <w:r>
              <w:rPr>
                <w:sz w:val="22"/>
              </w:rPr>
              <w:t>9</w:t>
            </w:r>
          </w:p>
        </w:tc>
        <w:tc>
          <w:tcPr>
            <w:tcW w:w="0" w:type="auto"/>
            <w:vAlign w:val="center"/>
          </w:tcPr>
          <w:p w14:paraId="65ACFACE" w14:textId="77777777" w:rsidR="007E34C7" w:rsidRDefault="00713FE3">
            <w:pPr>
              <w:spacing w:after="0"/>
              <w:jc w:val="center"/>
            </w:pPr>
            <w:r>
              <w:rPr>
                <w:sz w:val="22"/>
              </w:rPr>
              <w:t>0.1894</w:t>
            </w:r>
          </w:p>
        </w:tc>
        <w:tc>
          <w:tcPr>
            <w:tcW w:w="0" w:type="auto"/>
            <w:vAlign w:val="center"/>
          </w:tcPr>
          <w:p w14:paraId="381E923E" w14:textId="77777777" w:rsidR="007E34C7" w:rsidRDefault="00713FE3">
            <w:pPr>
              <w:spacing w:after="0"/>
              <w:jc w:val="center"/>
            </w:pPr>
            <w:r>
              <w:rPr>
                <w:sz w:val="22"/>
              </w:rPr>
              <w:t>1.5435</w:t>
            </w:r>
          </w:p>
        </w:tc>
        <w:tc>
          <w:tcPr>
            <w:tcW w:w="0" w:type="auto"/>
            <w:vAlign w:val="center"/>
          </w:tcPr>
          <w:p w14:paraId="07DD3376" w14:textId="77777777" w:rsidR="007E34C7" w:rsidRDefault="00713FE3">
            <w:pPr>
              <w:spacing w:after="0"/>
              <w:jc w:val="center"/>
            </w:pPr>
            <w:r>
              <w:rPr>
                <w:sz w:val="22"/>
              </w:rPr>
              <w:t>301.24</w:t>
            </w:r>
          </w:p>
        </w:tc>
        <w:tc>
          <w:tcPr>
            <w:tcW w:w="0" w:type="auto"/>
            <w:vAlign w:val="center"/>
          </w:tcPr>
          <w:p w14:paraId="4C0BEEAA" w14:textId="77777777" w:rsidR="007E34C7" w:rsidRDefault="00713FE3">
            <w:pPr>
              <w:spacing w:after="0"/>
              <w:jc w:val="center"/>
            </w:pPr>
            <w:r>
              <w:rPr>
                <w:sz w:val="22"/>
              </w:rPr>
              <w:t>6736.63</w:t>
            </w:r>
          </w:p>
        </w:tc>
      </w:tr>
      <w:tr w:rsidR="007E34C7" w14:paraId="402AA7F3" w14:textId="77777777">
        <w:trPr>
          <w:trHeight w:val="350"/>
        </w:trPr>
        <w:tc>
          <w:tcPr>
            <w:tcW w:w="0" w:type="auto"/>
            <w:vAlign w:val="center"/>
          </w:tcPr>
          <w:p w14:paraId="3CA41935" w14:textId="77777777" w:rsidR="007E34C7" w:rsidRDefault="00713FE3">
            <w:pPr>
              <w:spacing w:after="0"/>
              <w:jc w:val="left"/>
            </w:pPr>
            <w:r>
              <w:rPr>
                <w:sz w:val="22"/>
              </w:rPr>
              <w:t>10</w:t>
            </w:r>
          </w:p>
        </w:tc>
        <w:tc>
          <w:tcPr>
            <w:tcW w:w="0" w:type="auto"/>
            <w:vAlign w:val="center"/>
          </w:tcPr>
          <w:p w14:paraId="7E67C8B7" w14:textId="77777777" w:rsidR="007E34C7" w:rsidRDefault="00713FE3">
            <w:pPr>
              <w:spacing w:after="0"/>
              <w:jc w:val="center"/>
            </w:pPr>
            <w:r>
              <w:rPr>
                <w:sz w:val="22"/>
              </w:rPr>
              <w:t>0.1707</w:t>
            </w:r>
          </w:p>
        </w:tc>
        <w:tc>
          <w:tcPr>
            <w:tcW w:w="0" w:type="auto"/>
            <w:vAlign w:val="center"/>
          </w:tcPr>
          <w:p w14:paraId="6E8BFE34" w14:textId="77777777" w:rsidR="007E34C7" w:rsidRDefault="00713FE3">
            <w:pPr>
              <w:spacing w:after="0"/>
              <w:jc w:val="center"/>
            </w:pPr>
            <w:r>
              <w:rPr>
                <w:sz w:val="22"/>
              </w:rPr>
              <w:t>1.6558</w:t>
            </w:r>
          </w:p>
        </w:tc>
        <w:tc>
          <w:tcPr>
            <w:tcW w:w="0" w:type="auto"/>
            <w:vAlign w:val="center"/>
          </w:tcPr>
          <w:p w14:paraId="0BA3F61F" w14:textId="77777777" w:rsidR="007E34C7" w:rsidRDefault="00713FE3">
            <w:pPr>
              <w:spacing w:after="0"/>
              <w:jc w:val="center"/>
            </w:pPr>
            <w:r>
              <w:rPr>
                <w:sz w:val="22"/>
              </w:rPr>
              <w:t>283.26</w:t>
            </w:r>
          </w:p>
        </w:tc>
        <w:tc>
          <w:tcPr>
            <w:tcW w:w="0" w:type="auto"/>
            <w:vAlign w:val="center"/>
          </w:tcPr>
          <w:p w14:paraId="2C25C606" w14:textId="77777777" w:rsidR="007E34C7" w:rsidRDefault="00713FE3">
            <w:pPr>
              <w:spacing w:after="0"/>
              <w:jc w:val="center"/>
            </w:pPr>
            <w:r>
              <w:rPr>
                <w:sz w:val="22"/>
              </w:rPr>
              <w:t>6495.89</w:t>
            </w:r>
          </w:p>
        </w:tc>
      </w:tr>
    </w:tbl>
    <w:p w14:paraId="3F79F1F7" w14:textId="77777777" w:rsidR="007E34C7" w:rsidRDefault="00713FE3">
      <w:pPr>
        <w:pStyle w:val="Caption"/>
      </w:pPr>
      <w:r>
        <w:t>Table 4.1: K-Means Evaluation Results</w:t>
      </w:r>
    </w:p>
    <w:p w14:paraId="44445EA8" w14:textId="77777777" w:rsidR="007E34C7" w:rsidRDefault="00713FE3">
      <w:r>
        <w:t>The elbow method analysis confirmed K=3 as a suitable choice, showing a clear inflection point in the within-cluster sum of squares curve.</w:t>
      </w:r>
    </w:p>
    <w:p w14:paraId="0DF02947" w14:textId="77777777" w:rsidR="007E34C7" w:rsidRDefault="00713FE3">
      <w:pPr>
        <w:pStyle w:val="Heading3"/>
      </w:pPr>
      <w:bookmarkStart w:id="30" w:name="_Toc223109678"/>
      <w:r>
        <w:t>4.2.2 Agglomerative Clustering Results</w:t>
      </w:r>
      <w:bookmarkEnd w:id="30"/>
    </w:p>
    <w:p w14:paraId="516C3EE4" w14:textId="77777777" w:rsidR="007E34C7" w:rsidRDefault="00713FE3">
      <w:r>
        <w:t>Agglomerative Clustering was evaluated with three linkage methods. Ward linkage achieved the best overall performance with a maximum Silhouette Score of 0.2646 at K=2.</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620"/>
        <w:gridCol w:w="1634"/>
        <w:gridCol w:w="2292"/>
        <w:gridCol w:w="2711"/>
        <w:gridCol w:w="1409"/>
      </w:tblGrid>
      <w:tr w:rsidR="007E34C7" w14:paraId="300C4064" w14:textId="77777777">
        <w:trPr>
          <w:trHeight w:val="400"/>
          <w:tblHeader/>
        </w:trPr>
        <w:tc>
          <w:tcPr>
            <w:tcW w:w="0" w:type="auto"/>
            <w:tcBorders>
              <w:bottom w:val="single" w:sz="6" w:space="0" w:color="1E3A5F"/>
            </w:tcBorders>
            <w:shd w:val="clear" w:color="auto" w:fill="E8EEF4"/>
            <w:vAlign w:val="center"/>
          </w:tcPr>
          <w:p w14:paraId="40B59036" w14:textId="77777777" w:rsidR="007E34C7" w:rsidRDefault="00713FE3">
            <w:pPr>
              <w:spacing w:after="0"/>
              <w:jc w:val="center"/>
            </w:pPr>
            <w:r>
              <w:rPr>
                <w:b/>
                <w:sz w:val="22"/>
              </w:rPr>
              <w:t>K</w:t>
            </w:r>
          </w:p>
        </w:tc>
        <w:tc>
          <w:tcPr>
            <w:tcW w:w="0" w:type="auto"/>
            <w:tcBorders>
              <w:bottom w:val="single" w:sz="6" w:space="0" w:color="1E3A5F"/>
            </w:tcBorders>
            <w:shd w:val="clear" w:color="auto" w:fill="E8EEF4"/>
            <w:vAlign w:val="center"/>
          </w:tcPr>
          <w:p w14:paraId="106A4A3A" w14:textId="77777777" w:rsidR="007E34C7" w:rsidRDefault="00713FE3">
            <w:pPr>
              <w:spacing w:after="0"/>
              <w:jc w:val="center"/>
            </w:pPr>
            <w:r>
              <w:rPr>
                <w:b/>
                <w:sz w:val="22"/>
              </w:rPr>
              <w:t>Silhouette</w:t>
            </w:r>
          </w:p>
        </w:tc>
        <w:tc>
          <w:tcPr>
            <w:tcW w:w="0" w:type="auto"/>
            <w:tcBorders>
              <w:bottom w:val="single" w:sz="6" w:space="0" w:color="1E3A5F"/>
            </w:tcBorders>
            <w:shd w:val="clear" w:color="auto" w:fill="E8EEF4"/>
            <w:vAlign w:val="center"/>
          </w:tcPr>
          <w:p w14:paraId="58AE480B" w14:textId="77777777" w:rsidR="007E34C7" w:rsidRDefault="00713FE3">
            <w:pPr>
              <w:spacing w:after="0"/>
              <w:jc w:val="center"/>
            </w:pPr>
            <w:r>
              <w:rPr>
                <w:b/>
                <w:sz w:val="22"/>
              </w:rPr>
              <w:t>Davies-Bouldin</w:t>
            </w:r>
          </w:p>
        </w:tc>
        <w:tc>
          <w:tcPr>
            <w:tcW w:w="0" w:type="auto"/>
            <w:tcBorders>
              <w:bottom w:val="single" w:sz="6" w:space="0" w:color="1E3A5F"/>
            </w:tcBorders>
            <w:shd w:val="clear" w:color="auto" w:fill="E8EEF4"/>
            <w:vAlign w:val="center"/>
          </w:tcPr>
          <w:p w14:paraId="310EB7F2" w14:textId="77777777" w:rsidR="007E34C7" w:rsidRDefault="00713FE3">
            <w:pPr>
              <w:spacing w:after="0"/>
              <w:jc w:val="center"/>
            </w:pPr>
            <w:proofErr w:type="spellStart"/>
            <w:r>
              <w:rPr>
                <w:b/>
                <w:sz w:val="22"/>
              </w:rPr>
              <w:t>Calinski-Harabasz</w:t>
            </w:r>
            <w:proofErr w:type="spellEnd"/>
          </w:p>
        </w:tc>
        <w:tc>
          <w:tcPr>
            <w:tcW w:w="0" w:type="auto"/>
            <w:tcBorders>
              <w:bottom w:val="single" w:sz="6" w:space="0" w:color="1E3A5F"/>
            </w:tcBorders>
            <w:shd w:val="clear" w:color="auto" w:fill="E8EEF4"/>
            <w:vAlign w:val="center"/>
          </w:tcPr>
          <w:p w14:paraId="1CB3929D" w14:textId="77777777" w:rsidR="007E34C7" w:rsidRDefault="00713FE3">
            <w:pPr>
              <w:spacing w:after="0"/>
              <w:jc w:val="center"/>
            </w:pPr>
            <w:r>
              <w:rPr>
                <w:b/>
                <w:sz w:val="22"/>
              </w:rPr>
              <w:t>Linkage</w:t>
            </w:r>
          </w:p>
        </w:tc>
      </w:tr>
      <w:tr w:rsidR="007E34C7" w14:paraId="5F49E09E" w14:textId="77777777">
        <w:trPr>
          <w:trHeight w:val="350"/>
        </w:trPr>
        <w:tc>
          <w:tcPr>
            <w:tcW w:w="0" w:type="auto"/>
            <w:vAlign w:val="center"/>
          </w:tcPr>
          <w:p w14:paraId="610F0E5F" w14:textId="77777777" w:rsidR="007E34C7" w:rsidRDefault="00713FE3">
            <w:pPr>
              <w:spacing w:after="0"/>
              <w:jc w:val="left"/>
            </w:pPr>
            <w:r>
              <w:rPr>
                <w:sz w:val="22"/>
              </w:rPr>
              <w:t>2</w:t>
            </w:r>
          </w:p>
        </w:tc>
        <w:tc>
          <w:tcPr>
            <w:tcW w:w="0" w:type="auto"/>
            <w:vAlign w:val="center"/>
          </w:tcPr>
          <w:p w14:paraId="19A74EBF" w14:textId="77777777" w:rsidR="007E34C7" w:rsidRDefault="00713FE3">
            <w:pPr>
              <w:spacing w:after="0"/>
              <w:jc w:val="center"/>
            </w:pPr>
            <w:r>
              <w:rPr>
                <w:sz w:val="22"/>
              </w:rPr>
              <w:t>0.2646</w:t>
            </w:r>
          </w:p>
        </w:tc>
        <w:tc>
          <w:tcPr>
            <w:tcW w:w="0" w:type="auto"/>
            <w:vAlign w:val="center"/>
          </w:tcPr>
          <w:p w14:paraId="4284AF02" w14:textId="77777777" w:rsidR="007E34C7" w:rsidRDefault="00713FE3">
            <w:pPr>
              <w:spacing w:after="0"/>
              <w:jc w:val="center"/>
            </w:pPr>
            <w:r>
              <w:rPr>
                <w:sz w:val="22"/>
              </w:rPr>
              <w:t>1.3059</w:t>
            </w:r>
          </w:p>
        </w:tc>
        <w:tc>
          <w:tcPr>
            <w:tcW w:w="0" w:type="auto"/>
            <w:vAlign w:val="center"/>
          </w:tcPr>
          <w:p w14:paraId="773AAD59" w14:textId="77777777" w:rsidR="007E34C7" w:rsidRDefault="00713FE3">
            <w:pPr>
              <w:spacing w:after="0"/>
              <w:jc w:val="center"/>
            </w:pPr>
            <w:r>
              <w:rPr>
                <w:sz w:val="22"/>
              </w:rPr>
              <w:t>458.18</w:t>
            </w:r>
          </w:p>
        </w:tc>
        <w:tc>
          <w:tcPr>
            <w:tcW w:w="0" w:type="auto"/>
            <w:vAlign w:val="center"/>
          </w:tcPr>
          <w:p w14:paraId="2119366E" w14:textId="77777777" w:rsidR="007E34C7" w:rsidRDefault="00713FE3">
            <w:pPr>
              <w:spacing w:after="0"/>
              <w:jc w:val="center"/>
            </w:pPr>
            <w:r>
              <w:rPr>
                <w:sz w:val="22"/>
              </w:rPr>
              <w:t>Ward</w:t>
            </w:r>
          </w:p>
        </w:tc>
      </w:tr>
      <w:tr w:rsidR="007E34C7" w14:paraId="00E33FBA" w14:textId="77777777">
        <w:trPr>
          <w:trHeight w:val="350"/>
        </w:trPr>
        <w:tc>
          <w:tcPr>
            <w:tcW w:w="0" w:type="auto"/>
            <w:vAlign w:val="center"/>
          </w:tcPr>
          <w:p w14:paraId="303AF241" w14:textId="77777777" w:rsidR="007E34C7" w:rsidRDefault="00713FE3">
            <w:pPr>
              <w:spacing w:after="0"/>
              <w:jc w:val="left"/>
            </w:pPr>
            <w:r>
              <w:rPr>
                <w:sz w:val="22"/>
              </w:rPr>
              <w:t>3</w:t>
            </w:r>
          </w:p>
        </w:tc>
        <w:tc>
          <w:tcPr>
            <w:tcW w:w="0" w:type="auto"/>
            <w:vAlign w:val="center"/>
          </w:tcPr>
          <w:p w14:paraId="606C6DD2" w14:textId="77777777" w:rsidR="007E34C7" w:rsidRDefault="00713FE3">
            <w:pPr>
              <w:spacing w:after="0"/>
              <w:jc w:val="center"/>
            </w:pPr>
            <w:r>
              <w:rPr>
                <w:sz w:val="22"/>
              </w:rPr>
              <w:t>0.2289</w:t>
            </w:r>
          </w:p>
        </w:tc>
        <w:tc>
          <w:tcPr>
            <w:tcW w:w="0" w:type="auto"/>
            <w:vAlign w:val="center"/>
          </w:tcPr>
          <w:p w14:paraId="3ABDF2B2" w14:textId="77777777" w:rsidR="007E34C7" w:rsidRDefault="00713FE3">
            <w:pPr>
              <w:spacing w:after="0"/>
              <w:jc w:val="center"/>
            </w:pPr>
            <w:r>
              <w:rPr>
                <w:sz w:val="22"/>
              </w:rPr>
              <w:t>1.4400</w:t>
            </w:r>
          </w:p>
        </w:tc>
        <w:tc>
          <w:tcPr>
            <w:tcW w:w="0" w:type="auto"/>
            <w:vAlign w:val="center"/>
          </w:tcPr>
          <w:p w14:paraId="2414759A" w14:textId="77777777" w:rsidR="007E34C7" w:rsidRDefault="00713FE3">
            <w:pPr>
              <w:spacing w:after="0"/>
              <w:jc w:val="center"/>
            </w:pPr>
            <w:r>
              <w:rPr>
                <w:sz w:val="22"/>
              </w:rPr>
              <w:t>481.52</w:t>
            </w:r>
          </w:p>
        </w:tc>
        <w:tc>
          <w:tcPr>
            <w:tcW w:w="0" w:type="auto"/>
            <w:vAlign w:val="center"/>
          </w:tcPr>
          <w:p w14:paraId="3FF04DBE" w14:textId="77777777" w:rsidR="007E34C7" w:rsidRDefault="00713FE3">
            <w:pPr>
              <w:spacing w:after="0"/>
              <w:jc w:val="center"/>
            </w:pPr>
            <w:r>
              <w:rPr>
                <w:sz w:val="22"/>
              </w:rPr>
              <w:t>Average</w:t>
            </w:r>
          </w:p>
        </w:tc>
      </w:tr>
      <w:tr w:rsidR="007E34C7" w14:paraId="03BDB3E1" w14:textId="77777777">
        <w:trPr>
          <w:trHeight w:val="350"/>
        </w:trPr>
        <w:tc>
          <w:tcPr>
            <w:tcW w:w="0" w:type="auto"/>
            <w:vAlign w:val="center"/>
          </w:tcPr>
          <w:p w14:paraId="291083E9" w14:textId="77777777" w:rsidR="007E34C7" w:rsidRDefault="00713FE3">
            <w:pPr>
              <w:spacing w:after="0"/>
              <w:jc w:val="left"/>
            </w:pPr>
            <w:r>
              <w:rPr>
                <w:sz w:val="22"/>
              </w:rPr>
              <w:t>4</w:t>
            </w:r>
          </w:p>
        </w:tc>
        <w:tc>
          <w:tcPr>
            <w:tcW w:w="0" w:type="auto"/>
            <w:vAlign w:val="center"/>
          </w:tcPr>
          <w:p w14:paraId="79A1441B" w14:textId="77777777" w:rsidR="007E34C7" w:rsidRDefault="00713FE3">
            <w:pPr>
              <w:spacing w:after="0"/>
              <w:jc w:val="center"/>
            </w:pPr>
            <w:r>
              <w:rPr>
                <w:sz w:val="22"/>
              </w:rPr>
              <w:t>0.2254</w:t>
            </w:r>
          </w:p>
        </w:tc>
        <w:tc>
          <w:tcPr>
            <w:tcW w:w="0" w:type="auto"/>
            <w:vAlign w:val="center"/>
          </w:tcPr>
          <w:p w14:paraId="3ABEA992" w14:textId="77777777" w:rsidR="007E34C7" w:rsidRDefault="00713FE3">
            <w:pPr>
              <w:spacing w:after="0"/>
              <w:jc w:val="center"/>
            </w:pPr>
            <w:r>
              <w:rPr>
                <w:sz w:val="22"/>
              </w:rPr>
              <w:t>1.5802</w:t>
            </w:r>
          </w:p>
        </w:tc>
        <w:tc>
          <w:tcPr>
            <w:tcW w:w="0" w:type="auto"/>
            <w:vAlign w:val="center"/>
          </w:tcPr>
          <w:p w14:paraId="3F7C1B88" w14:textId="77777777" w:rsidR="007E34C7" w:rsidRDefault="00713FE3">
            <w:pPr>
              <w:spacing w:after="0"/>
              <w:jc w:val="center"/>
            </w:pPr>
            <w:r>
              <w:rPr>
                <w:sz w:val="22"/>
              </w:rPr>
              <w:t>416.86</w:t>
            </w:r>
          </w:p>
        </w:tc>
        <w:tc>
          <w:tcPr>
            <w:tcW w:w="0" w:type="auto"/>
            <w:vAlign w:val="center"/>
          </w:tcPr>
          <w:p w14:paraId="173913EA" w14:textId="77777777" w:rsidR="007E34C7" w:rsidRDefault="00713FE3">
            <w:pPr>
              <w:spacing w:after="0"/>
              <w:jc w:val="center"/>
            </w:pPr>
            <w:r>
              <w:rPr>
                <w:sz w:val="22"/>
              </w:rPr>
              <w:t>Average</w:t>
            </w:r>
          </w:p>
        </w:tc>
      </w:tr>
      <w:tr w:rsidR="007E34C7" w14:paraId="652D98A7" w14:textId="77777777">
        <w:trPr>
          <w:trHeight w:val="350"/>
        </w:trPr>
        <w:tc>
          <w:tcPr>
            <w:tcW w:w="0" w:type="auto"/>
            <w:vAlign w:val="center"/>
          </w:tcPr>
          <w:p w14:paraId="1FAA773D" w14:textId="77777777" w:rsidR="007E34C7" w:rsidRDefault="00713FE3">
            <w:pPr>
              <w:spacing w:after="0"/>
              <w:jc w:val="left"/>
            </w:pPr>
            <w:r>
              <w:rPr>
                <w:sz w:val="22"/>
              </w:rPr>
              <w:lastRenderedPageBreak/>
              <w:t>5</w:t>
            </w:r>
          </w:p>
        </w:tc>
        <w:tc>
          <w:tcPr>
            <w:tcW w:w="0" w:type="auto"/>
            <w:vAlign w:val="center"/>
          </w:tcPr>
          <w:p w14:paraId="69AD10FC" w14:textId="77777777" w:rsidR="007E34C7" w:rsidRDefault="00713FE3">
            <w:pPr>
              <w:spacing w:after="0"/>
              <w:jc w:val="center"/>
            </w:pPr>
            <w:r>
              <w:rPr>
                <w:sz w:val="22"/>
              </w:rPr>
              <w:t>0.2109</w:t>
            </w:r>
          </w:p>
        </w:tc>
        <w:tc>
          <w:tcPr>
            <w:tcW w:w="0" w:type="auto"/>
            <w:vAlign w:val="center"/>
          </w:tcPr>
          <w:p w14:paraId="2F718BBC" w14:textId="77777777" w:rsidR="007E34C7" w:rsidRDefault="00713FE3">
            <w:pPr>
              <w:spacing w:after="0"/>
              <w:jc w:val="center"/>
            </w:pPr>
            <w:r>
              <w:rPr>
                <w:sz w:val="22"/>
              </w:rPr>
              <w:t>1.5773</w:t>
            </w:r>
          </w:p>
        </w:tc>
        <w:tc>
          <w:tcPr>
            <w:tcW w:w="0" w:type="auto"/>
            <w:vAlign w:val="center"/>
          </w:tcPr>
          <w:p w14:paraId="320A6C43" w14:textId="77777777" w:rsidR="007E34C7" w:rsidRDefault="00713FE3">
            <w:pPr>
              <w:spacing w:after="0"/>
              <w:jc w:val="center"/>
            </w:pPr>
            <w:r>
              <w:rPr>
                <w:sz w:val="22"/>
              </w:rPr>
              <w:t>338.62</w:t>
            </w:r>
          </w:p>
        </w:tc>
        <w:tc>
          <w:tcPr>
            <w:tcW w:w="0" w:type="auto"/>
            <w:vAlign w:val="center"/>
          </w:tcPr>
          <w:p w14:paraId="54E80C52" w14:textId="77777777" w:rsidR="007E34C7" w:rsidRDefault="00713FE3">
            <w:pPr>
              <w:spacing w:after="0"/>
              <w:jc w:val="center"/>
            </w:pPr>
            <w:r>
              <w:rPr>
                <w:sz w:val="22"/>
              </w:rPr>
              <w:t>Average</w:t>
            </w:r>
          </w:p>
        </w:tc>
      </w:tr>
      <w:tr w:rsidR="007E34C7" w14:paraId="34AF028F" w14:textId="77777777">
        <w:trPr>
          <w:trHeight w:val="350"/>
        </w:trPr>
        <w:tc>
          <w:tcPr>
            <w:tcW w:w="0" w:type="auto"/>
            <w:vAlign w:val="center"/>
          </w:tcPr>
          <w:p w14:paraId="214629F8" w14:textId="77777777" w:rsidR="007E34C7" w:rsidRDefault="00713FE3">
            <w:pPr>
              <w:spacing w:after="0"/>
              <w:jc w:val="left"/>
            </w:pPr>
            <w:r>
              <w:rPr>
                <w:sz w:val="22"/>
              </w:rPr>
              <w:t>6</w:t>
            </w:r>
          </w:p>
        </w:tc>
        <w:tc>
          <w:tcPr>
            <w:tcW w:w="0" w:type="auto"/>
            <w:vAlign w:val="center"/>
          </w:tcPr>
          <w:p w14:paraId="1BC4C6C5" w14:textId="77777777" w:rsidR="007E34C7" w:rsidRDefault="00713FE3">
            <w:pPr>
              <w:spacing w:after="0"/>
              <w:jc w:val="center"/>
            </w:pPr>
            <w:r>
              <w:rPr>
                <w:sz w:val="22"/>
              </w:rPr>
              <w:t>0.1919</w:t>
            </w:r>
          </w:p>
        </w:tc>
        <w:tc>
          <w:tcPr>
            <w:tcW w:w="0" w:type="auto"/>
            <w:vAlign w:val="center"/>
          </w:tcPr>
          <w:p w14:paraId="670A2577" w14:textId="77777777" w:rsidR="007E34C7" w:rsidRDefault="00713FE3">
            <w:pPr>
              <w:spacing w:after="0"/>
              <w:jc w:val="center"/>
            </w:pPr>
            <w:r>
              <w:rPr>
                <w:sz w:val="22"/>
              </w:rPr>
              <w:t>1.7963</w:t>
            </w:r>
          </w:p>
        </w:tc>
        <w:tc>
          <w:tcPr>
            <w:tcW w:w="0" w:type="auto"/>
            <w:vAlign w:val="center"/>
          </w:tcPr>
          <w:p w14:paraId="0B4C4563" w14:textId="77777777" w:rsidR="007E34C7" w:rsidRDefault="00713FE3">
            <w:pPr>
              <w:spacing w:after="0"/>
              <w:jc w:val="center"/>
            </w:pPr>
            <w:r>
              <w:rPr>
                <w:sz w:val="22"/>
              </w:rPr>
              <w:t>281.63</w:t>
            </w:r>
          </w:p>
        </w:tc>
        <w:tc>
          <w:tcPr>
            <w:tcW w:w="0" w:type="auto"/>
            <w:vAlign w:val="center"/>
          </w:tcPr>
          <w:p w14:paraId="080EA3CF" w14:textId="77777777" w:rsidR="007E34C7" w:rsidRDefault="00713FE3">
            <w:pPr>
              <w:spacing w:after="0"/>
              <w:jc w:val="center"/>
            </w:pPr>
            <w:r>
              <w:rPr>
                <w:sz w:val="22"/>
              </w:rPr>
              <w:t>Average</w:t>
            </w:r>
          </w:p>
        </w:tc>
      </w:tr>
    </w:tbl>
    <w:p w14:paraId="3901F0EE" w14:textId="77777777" w:rsidR="007E34C7" w:rsidRDefault="00713FE3">
      <w:pPr>
        <w:pStyle w:val="Caption"/>
      </w:pPr>
      <w:r>
        <w:t>Table 4.2: Agglomerative Clustering Results (Best Linkage per K)</w:t>
      </w:r>
    </w:p>
    <w:p w14:paraId="1A84B128" w14:textId="77777777" w:rsidR="007E34C7" w:rsidRDefault="00713FE3">
      <w:pPr>
        <w:pStyle w:val="Heading3"/>
      </w:pPr>
      <w:bookmarkStart w:id="31" w:name="_Toc223109679"/>
      <w:r>
        <w:t>4.2.3 DBSCAN Results</w:t>
      </w:r>
      <w:bookmarkEnd w:id="31"/>
    </w:p>
    <w:p w14:paraId="6F8D0513" w14:textId="77777777" w:rsidR="007E34C7" w:rsidRDefault="00713FE3">
      <w:r>
        <w:t>DBSCAN evaluation revealed challenges with the dataset structure. While high silhouette scores were achieved (up to 0.8791), these came at the cost of excessive noise points (up to 98.2% of data classified as noise). This indicates that DBSCAN is not well-suited for this dataset's distribution.</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750"/>
        <w:gridCol w:w="1886"/>
        <w:gridCol w:w="1341"/>
        <w:gridCol w:w="1538"/>
        <w:gridCol w:w="1802"/>
        <w:gridCol w:w="1349"/>
      </w:tblGrid>
      <w:tr w:rsidR="007E34C7" w14:paraId="4CD51A23" w14:textId="77777777">
        <w:trPr>
          <w:trHeight w:val="400"/>
          <w:tblHeader/>
        </w:trPr>
        <w:tc>
          <w:tcPr>
            <w:tcW w:w="0" w:type="auto"/>
            <w:tcBorders>
              <w:bottom w:val="single" w:sz="6" w:space="0" w:color="1E3A5F"/>
            </w:tcBorders>
            <w:shd w:val="clear" w:color="auto" w:fill="E8EEF4"/>
            <w:vAlign w:val="center"/>
          </w:tcPr>
          <w:p w14:paraId="100896ED" w14:textId="77777777" w:rsidR="007E34C7" w:rsidRDefault="00713FE3">
            <w:pPr>
              <w:spacing w:after="0"/>
              <w:jc w:val="center"/>
            </w:pPr>
            <w:r>
              <w:rPr>
                <w:b/>
                <w:sz w:val="22"/>
              </w:rPr>
              <w:t>eps</w:t>
            </w:r>
          </w:p>
        </w:tc>
        <w:tc>
          <w:tcPr>
            <w:tcW w:w="0" w:type="auto"/>
            <w:tcBorders>
              <w:bottom w:val="single" w:sz="6" w:space="0" w:color="1E3A5F"/>
            </w:tcBorders>
            <w:shd w:val="clear" w:color="auto" w:fill="E8EEF4"/>
            <w:vAlign w:val="center"/>
          </w:tcPr>
          <w:p w14:paraId="3492C0AA" w14:textId="77777777" w:rsidR="007E34C7" w:rsidRDefault="00713FE3">
            <w:pPr>
              <w:spacing w:after="0"/>
              <w:jc w:val="center"/>
            </w:pPr>
            <w:proofErr w:type="spellStart"/>
            <w:r>
              <w:rPr>
                <w:b/>
                <w:sz w:val="22"/>
              </w:rPr>
              <w:t>min_samples</w:t>
            </w:r>
            <w:proofErr w:type="spellEnd"/>
          </w:p>
        </w:tc>
        <w:tc>
          <w:tcPr>
            <w:tcW w:w="0" w:type="auto"/>
            <w:tcBorders>
              <w:bottom w:val="single" w:sz="6" w:space="0" w:color="1E3A5F"/>
            </w:tcBorders>
            <w:shd w:val="clear" w:color="auto" w:fill="E8EEF4"/>
            <w:vAlign w:val="center"/>
          </w:tcPr>
          <w:p w14:paraId="7CF606EE" w14:textId="77777777" w:rsidR="007E34C7" w:rsidRDefault="00713FE3">
            <w:pPr>
              <w:spacing w:after="0"/>
              <w:jc w:val="center"/>
            </w:pPr>
            <w:r>
              <w:rPr>
                <w:b/>
                <w:sz w:val="22"/>
              </w:rPr>
              <w:t>Clusters</w:t>
            </w:r>
          </w:p>
        </w:tc>
        <w:tc>
          <w:tcPr>
            <w:tcW w:w="0" w:type="auto"/>
            <w:tcBorders>
              <w:bottom w:val="single" w:sz="6" w:space="0" w:color="1E3A5F"/>
            </w:tcBorders>
            <w:shd w:val="clear" w:color="auto" w:fill="E8EEF4"/>
            <w:vAlign w:val="center"/>
          </w:tcPr>
          <w:p w14:paraId="0574DC1D" w14:textId="77777777" w:rsidR="007E34C7" w:rsidRDefault="00713FE3">
            <w:pPr>
              <w:spacing w:after="0"/>
              <w:jc w:val="center"/>
            </w:pPr>
            <w:r>
              <w:rPr>
                <w:b/>
                <w:sz w:val="22"/>
              </w:rPr>
              <w:t>Silhouette</w:t>
            </w:r>
          </w:p>
        </w:tc>
        <w:tc>
          <w:tcPr>
            <w:tcW w:w="0" w:type="auto"/>
            <w:tcBorders>
              <w:bottom w:val="single" w:sz="6" w:space="0" w:color="1E3A5F"/>
            </w:tcBorders>
            <w:shd w:val="clear" w:color="auto" w:fill="E8EEF4"/>
            <w:vAlign w:val="center"/>
          </w:tcPr>
          <w:p w14:paraId="6F2CFD8E" w14:textId="77777777" w:rsidR="007E34C7" w:rsidRDefault="00713FE3">
            <w:pPr>
              <w:spacing w:after="0"/>
              <w:jc w:val="center"/>
            </w:pPr>
            <w:r>
              <w:rPr>
                <w:b/>
                <w:sz w:val="22"/>
              </w:rPr>
              <w:t>Noise Points</w:t>
            </w:r>
          </w:p>
        </w:tc>
        <w:tc>
          <w:tcPr>
            <w:tcW w:w="0" w:type="auto"/>
            <w:tcBorders>
              <w:bottom w:val="single" w:sz="6" w:space="0" w:color="1E3A5F"/>
            </w:tcBorders>
            <w:shd w:val="clear" w:color="auto" w:fill="E8EEF4"/>
            <w:vAlign w:val="center"/>
          </w:tcPr>
          <w:p w14:paraId="2C081331" w14:textId="77777777" w:rsidR="007E34C7" w:rsidRDefault="00713FE3">
            <w:pPr>
              <w:spacing w:after="0"/>
              <w:jc w:val="center"/>
            </w:pPr>
            <w:r>
              <w:rPr>
                <w:b/>
                <w:sz w:val="22"/>
              </w:rPr>
              <w:t>Noise %</w:t>
            </w:r>
          </w:p>
        </w:tc>
      </w:tr>
      <w:tr w:rsidR="007E34C7" w14:paraId="5D3F5152" w14:textId="77777777">
        <w:trPr>
          <w:trHeight w:val="350"/>
        </w:trPr>
        <w:tc>
          <w:tcPr>
            <w:tcW w:w="0" w:type="auto"/>
            <w:vAlign w:val="center"/>
          </w:tcPr>
          <w:p w14:paraId="26589AAA" w14:textId="77777777" w:rsidR="007E34C7" w:rsidRDefault="00713FE3">
            <w:pPr>
              <w:spacing w:after="0"/>
              <w:jc w:val="left"/>
            </w:pPr>
            <w:r>
              <w:rPr>
                <w:sz w:val="22"/>
              </w:rPr>
              <w:t>0.3</w:t>
            </w:r>
          </w:p>
        </w:tc>
        <w:tc>
          <w:tcPr>
            <w:tcW w:w="0" w:type="auto"/>
            <w:vAlign w:val="center"/>
          </w:tcPr>
          <w:p w14:paraId="30323F74" w14:textId="77777777" w:rsidR="007E34C7" w:rsidRDefault="00713FE3">
            <w:pPr>
              <w:spacing w:after="0"/>
              <w:jc w:val="center"/>
            </w:pPr>
            <w:r>
              <w:rPr>
                <w:sz w:val="22"/>
              </w:rPr>
              <w:t>3</w:t>
            </w:r>
          </w:p>
        </w:tc>
        <w:tc>
          <w:tcPr>
            <w:tcW w:w="0" w:type="auto"/>
            <w:vAlign w:val="center"/>
          </w:tcPr>
          <w:p w14:paraId="12B91ADD" w14:textId="77777777" w:rsidR="007E34C7" w:rsidRDefault="00713FE3">
            <w:pPr>
              <w:spacing w:after="0"/>
              <w:jc w:val="center"/>
            </w:pPr>
            <w:r>
              <w:rPr>
                <w:sz w:val="22"/>
              </w:rPr>
              <w:t>16</w:t>
            </w:r>
          </w:p>
        </w:tc>
        <w:tc>
          <w:tcPr>
            <w:tcW w:w="0" w:type="auto"/>
            <w:vAlign w:val="center"/>
          </w:tcPr>
          <w:p w14:paraId="62483BF7" w14:textId="77777777" w:rsidR="007E34C7" w:rsidRDefault="00713FE3">
            <w:pPr>
              <w:spacing w:after="0"/>
              <w:jc w:val="center"/>
            </w:pPr>
            <w:r>
              <w:rPr>
                <w:sz w:val="22"/>
              </w:rPr>
              <w:t>0.8791</w:t>
            </w:r>
          </w:p>
        </w:tc>
        <w:tc>
          <w:tcPr>
            <w:tcW w:w="0" w:type="auto"/>
            <w:vAlign w:val="center"/>
          </w:tcPr>
          <w:p w14:paraId="08316EF7" w14:textId="77777777" w:rsidR="007E34C7" w:rsidRDefault="00713FE3">
            <w:pPr>
              <w:spacing w:after="0"/>
              <w:jc w:val="center"/>
            </w:pPr>
            <w:r>
              <w:rPr>
                <w:sz w:val="22"/>
              </w:rPr>
              <w:t>1339</w:t>
            </w:r>
          </w:p>
        </w:tc>
        <w:tc>
          <w:tcPr>
            <w:tcW w:w="0" w:type="auto"/>
            <w:vAlign w:val="center"/>
          </w:tcPr>
          <w:p w14:paraId="6B7AB359" w14:textId="77777777" w:rsidR="007E34C7" w:rsidRDefault="00713FE3">
            <w:pPr>
              <w:spacing w:after="0"/>
              <w:jc w:val="center"/>
            </w:pPr>
            <w:r>
              <w:rPr>
                <w:sz w:val="22"/>
              </w:rPr>
              <w:t>95.0</w:t>
            </w:r>
          </w:p>
        </w:tc>
      </w:tr>
      <w:tr w:rsidR="007E34C7" w14:paraId="78850653" w14:textId="77777777">
        <w:trPr>
          <w:trHeight w:val="350"/>
        </w:trPr>
        <w:tc>
          <w:tcPr>
            <w:tcW w:w="0" w:type="auto"/>
            <w:vAlign w:val="center"/>
          </w:tcPr>
          <w:p w14:paraId="611F9785" w14:textId="77777777" w:rsidR="007E34C7" w:rsidRDefault="00713FE3">
            <w:pPr>
              <w:spacing w:after="0"/>
              <w:jc w:val="left"/>
            </w:pPr>
            <w:r>
              <w:rPr>
                <w:sz w:val="22"/>
              </w:rPr>
              <w:t>0.5</w:t>
            </w:r>
          </w:p>
        </w:tc>
        <w:tc>
          <w:tcPr>
            <w:tcW w:w="0" w:type="auto"/>
            <w:vAlign w:val="center"/>
          </w:tcPr>
          <w:p w14:paraId="1404B644" w14:textId="77777777" w:rsidR="007E34C7" w:rsidRDefault="00713FE3">
            <w:pPr>
              <w:spacing w:after="0"/>
              <w:jc w:val="center"/>
            </w:pPr>
            <w:r>
              <w:rPr>
                <w:sz w:val="22"/>
              </w:rPr>
              <w:t>5</w:t>
            </w:r>
          </w:p>
        </w:tc>
        <w:tc>
          <w:tcPr>
            <w:tcW w:w="0" w:type="auto"/>
            <w:vAlign w:val="center"/>
          </w:tcPr>
          <w:p w14:paraId="13D1063A" w14:textId="77777777" w:rsidR="007E34C7" w:rsidRDefault="00713FE3">
            <w:pPr>
              <w:spacing w:after="0"/>
              <w:jc w:val="center"/>
            </w:pPr>
            <w:r>
              <w:rPr>
                <w:sz w:val="22"/>
              </w:rPr>
              <w:t>4</w:t>
            </w:r>
          </w:p>
        </w:tc>
        <w:tc>
          <w:tcPr>
            <w:tcW w:w="0" w:type="auto"/>
            <w:vAlign w:val="center"/>
          </w:tcPr>
          <w:p w14:paraId="54E8A966" w14:textId="77777777" w:rsidR="007E34C7" w:rsidRDefault="00713FE3">
            <w:pPr>
              <w:spacing w:after="0"/>
              <w:jc w:val="center"/>
            </w:pPr>
            <w:r>
              <w:rPr>
                <w:sz w:val="22"/>
              </w:rPr>
              <w:t>0.8531</w:t>
            </w:r>
          </w:p>
        </w:tc>
        <w:tc>
          <w:tcPr>
            <w:tcW w:w="0" w:type="auto"/>
            <w:vAlign w:val="center"/>
          </w:tcPr>
          <w:p w14:paraId="7CB78F15" w14:textId="77777777" w:rsidR="007E34C7" w:rsidRDefault="00713FE3">
            <w:pPr>
              <w:spacing w:after="0"/>
              <w:jc w:val="center"/>
            </w:pPr>
            <w:r>
              <w:rPr>
                <w:sz w:val="22"/>
              </w:rPr>
              <w:t>1374</w:t>
            </w:r>
          </w:p>
        </w:tc>
        <w:tc>
          <w:tcPr>
            <w:tcW w:w="0" w:type="auto"/>
            <w:vAlign w:val="center"/>
          </w:tcPr>
          <w:p w14:paraId="28F92173" w14:textId="77777777" w:rsidR="007E34C7" w:rsidRDefault="00713FE3">
            <w:pPr>
              <w:spacing w:after="0"/>
              <w:jc w:val="center"/>
            </w:pPr>
            <w:r>
              <w:rPr>
                <w:sz w:val="22"/>
              </w:rPr>
              <w:t>97.5</w:t>
            </w:r>
          </w:p>
        </w:tc>
      </w:tr>
      <w:tr w:rsidR="007E34C7" w14:paraId="655B34CA" w14:textId="77777777">
        <w:trPr>
          <w:trHeight w:val="350"/>
        </w:trPr>
        <w:tc>
          <w:tcPr>
            <w:tcW w:w="0" w:type="auto"/>
            <w:vAlign w:val="center"/>
          </w:tcPr>
          <w:p w14:paraId="22509E48" w14:textId="77777777" w:rsidR="007E34C7" w:rsidRDefault="00713FE3">
            <w:pPr>
              <w:spacing w:after="0"/>
              <w:jc w:val="left"/>
            </w:pPr>
            <w:r>
              <w:rPr>
                <w:sz w:val="22"/>
              </w:rPr>
              <w:t>0.7</w:t>
            </w:r>
          </w:p>
        </w:tc>
        <w:tc>
          <w:tcPr>
            <w:tcW w:w="0" w:type="auto"/>
            <w:vAlign w:val="center"/>
          </w:tcPr>
          <w:p w14:paraId="09D4FB03" w14:textId="77777777" w:rsidR="007E34C7" w:rsidRDefault="00713FE3">
            <w:pPr>
              <w:spacing w:after="0"/>
              <w:jc w:val="center"/>
            </w:pPr>
            <w:r>
              <w:rPr>
                <w:sz w:val="22"/>
              </w:rPr>
              <w:t>3</w:t>
            </w:r>
          </w:p>
        </w:tc>
        <w:tc>
          <w:tcPr>
            <w:tcW w:w="0" w:type="auto"/>
            <w:vAlign w:val="center"/>
          </w:tcPr>
          <w:p w14:paraId="4AAE672C" w14:textId="77777777" w:rsidR="007E34C7" w:rsidRDefault="00713FE3">
            <w:pPr>
              <w:spacing w:after="0"/>
              <w:jc w:val="center"/>
            </w:pPr>
            <w:r>
              <w:rPr>
                <w:sz w:val="22"/>
              </w:rPr>
              <w:t>28</w:t>
            </w:r>
          </w:p>
        </w:tc>
        <w:tc>
          <w:tcPr>
            <w:tcW w:w="0" w:type="auto"/>
            <w:vAlign w:val="center"/>
          </w:tcPr>
          <w:p w14:paraId="1FB8EEF5" w14:textId="77777777" w:rsidR="007E34C7" w:rsidRDefault="00713FE3">
            <w:pPr>
              <w:spacing w:after="0"/>
              <w:jc w:val="center"/>
            </w:pPr>
            <w:r>
              <w:rPr>
                <w:sz w:val="22"/>
              </w:rPr>
              <w:t>0.7896</w:t>
            </w:r>
          </w:p>
        </w:tc>
        <w:tc>
          <w:tcPr>
            <w:tcW w:w="0" w:type="auto"/>
            <w:vAlign w:val="center"/>
          </w:tcPr>
          <w:p w14:paraId="14B3FD08" w14:textId="77777777" w:rsidR="007E34C7" w:rsidRDefault="00713FE3">
            <w:pPr>
              <w:spacing w:after="0"/>
              <w:jc w:val="center"/>
            </w:pPr>
            <w:r>
              <w:rPr>
                <w:sz w:val="22"/>
              </w:rPr>
              <w:t>1298</w:t>
            </w:r>
          </w:p>
        </w:tc>
        <w:tc>
          <w:tcPr>
            <w:tcW w:w="0" w:type="auto"/>
            <w:vAlign w:val="center"/>
          </w:tcPr>
          <w:p w14:paraId="57FECF15" w14:textId="77777777" w:rsidR="007E34C7" w:rsidRDefault="00713FE3">
            <w:pPr>
              <w:spacing w:after="0"/>
              <w:jc w:val="center"/>
            </w:pPr>
            <w:r>
              <w:rPr>
                <w:sz w:val="22"/>
              </w:rPr>
              <w:t>92.1</w:t>
            </w:r>
          </w:p>
        </w:tc>
      </w:tr>
      <w:tr w:rsidR="007E34C7" w14:paraId="59E449DD" w14:textId="77777777">
        <w:trPr>
          <w:trHeight w:val="350"/>
        </w:trPr>
        <w:tc>
          <w:tcPr>
            <w:tcW w:w="0" w:type="auto"/>
            <w:vAlign w:val="center"/>
          </w:tcPr>
          <w:p w14:paraId="77051341" w14:textId="77777777" w:rsidR="007E34C7" w:rsidRDefault="00713FE3">
            <w:pPr>
              <w:spacing w:after="0"/>
              <w:jc w:val="left"/>
            </w:pPr>
            <w:r>
              <w:rPr>
                <w:sz w:val="22"/>
              </w:rPr>
              <w:t>1.0</w:t>
            </w:r>
          </w:p>
        </w:tc>
        <w:tc>
          <w:tcPr>
            <w:tcW w:w="0" w:type="auto"/>
            <w:vAlign w:val="center"/>
          </w:tcPr>
          <w:p w14:paraId="18C097B5" w14:textId="77777777" w:rsidR="007E34C7" w:rsidRDefault="00713FE3">
            <w:pPr>
              <w:spacing w:after="0"/>
              <w:jc w:val="center"/>
            </w:pPr>
            <w:r>
              <w:rPr>
                <w:sz w:val="22"/>
              </w:rPr>
              <w:t>5</w:t>
            </w:r>
          </w:p>
        </w:tc>
        <w:tc>
          <w:tcPr>
            <w:tcW w:w="0" w:type="auto"/>
            <w:vAlign w:val="center"/>
          </w:tcPr>
          <w:p w14:paraId="2F88AE3B" w14:textId="77777777" w:rsidR="007E34C7" w:rsidRDefault="00713FE3">
            <w:pPr>
              <w:spacing w:after="0"/>
              <w:jc w:val="center"/>
            </w:pPr>
            <w:r>
              <w:rPr>
                <w:sz w:val="22"/>
              </w:rPr>
              <w:t>4</w:t>
            </w:r>
          </w:p>
        </w:tc>
        <w:tc>
          <w:tcPr>
            <w:tcW w:w="0" w:type="auto"/>
            <w:vAlign w:val="center"/>
          </w:tcPr>
          <w:p w14:paraId="2990DF1B" w14:textId="77777777" w:rsidR="007E34C7" w:rsidRDefault="00713FE3">
            <w:pPr>
              <w:spacing w:after="0"/>
              <w:jc w:val="center"/>
            </w:pPr>
            <w:r>
              <w:rPr>
                <w:sz w:val="22"/>
              </w:rPr>
              <w:t>0.7830</w:t>
            </w:r>
          </w:p>
        </w:tc>
        <w:tc>
          <w:tcPr>
            <w:tcW w:w="0" w:type="auto"/>
            <w:vAlign w:val="center"/>
          </w:tcPr>
          <w:p w14:paraId="35CBE833" w14:textId="77777777" w:rsidR="007E34C7" w:rsidRDefault="00713FE3">
            <w:pPr>
              <w:spacing w:after="0"/>
              <w:jc w:val="center"/>
            </w:pPr>
            <w:r>
              <w:rPr>
                <w:sz w:val="22"/>
              </w:rPr>
              <w:t>1364</w:t>
            </w:r>
          </w:p>
        </w:tc>
        <w:tc>
          <w:tcPr>
            <w:tcW w:w="0" w:type="auto"/>
            <w:vAlign w:val="center"/>
          </w:tcPr>
          <w:p w14:paraId="6A97BAC0" w14:textId="77777777" w:rsidR="007E34C7" w:rsidRDefault="00713FE3">
            <w:pPr>
              <w:spacing w:after="0"/>
              <w:jc w:val="center"/>
            </w:pPr>
            <w:r>
              <w:rPr>
                <w:sz w:val="22"/>
              </w:rPr>
              <w:t>96.8</w:t>
            </w:r>
          </w:p>
        </w:tc>
      </w:tr>
    </w:tbl>
    <w:p w14:paraId="25F295A1" w14:textId="77777777" w:rsidR="007E34C7" w:rsidRDefault="00713FE3">
      <w:pPr>
        <w:pStyle w:val="Caption"/>
      </w:pPr>
      <w:r>
        <w:t>Table 4.3: DBSCAN Evaluation Results (Selected Configurations)</w:t>
      </w:r>
    </w:p>
    <w:p w14:paraId="6662FC01" w14:textId="77777777" w:rsidR="007E34C7" w:rsidRDefault="00713FE3">
      <w:pPr>
        <w:pStyle w:val="Heading3"/>
      </w:pPr>
      <w:bookmarkStart w:id="32" w:name="_Toc223109680"/>
      <w:r>
        <w:t>4.2.4 Final Model Selection</w:t>
      </w:r>
      <w:bookmarkEnd w:id="32"/>
    </w:p>
    <w:p w14:paraId="7E6AAD3E" w14:textId="77777777" w:rsidR="007E34C7" w:rsidRDefault="00713FE3">
      <w:r>
        <w:t>Based on the comprehensive evaluation, K-Means with K=3 was selected as the final model. This selection was supported by:</w:t>
      </w:r>
    </w:p>
    <w:p w14:paraId="5D851F87" w14:textId="77777777" w:rsidR="007E34C7" w:rsidRDefault="00713FE3">
      <w:pPr>
        <w:ind w:left="720"/>
      </w:pPr>
      <w:r>
        <w:t>1. Highest Silhouette Score (0.2524) among K-Means configurations</w:t>
      </w:r>
    </w:p>
    <w:p w14:paraId="57176F8F" w14:textId="77777777" w:rsidR="007E34C7" w:rsidRDefault="00713FE3">
      <w:pPr>
        <w:ind w:left="720"/>
      </w:pPr>
      <w:r>
        <w:t>2. Alignment with business rules (K between 3 and 6)</w:t>
      </w:r>
    </w:p>
    <w:p w14:paraId="391FA1E8" w14:textId="77777777" w:rsidR="007E34C7" w:rsidRDefault="00713FE3">
      <w:pPr>
        <w:ind w:left="720"/>
      </w:pPr>
      <w:r>
        <w:t>3. Operational simplicity and interpretability</w:t>
      </w:r>
    </w:p>
    <w:p w14:paraId="0D931CC6" w14:textId="77777777" w:rsidR="007E34C7" w:rsidRDefault="00713FE3">
      <w:pPr>
        <w:ind w:left="720"/>
      </w:pPr>
      <w:r>
        <w:t>4. Superior performance compared to DBSCAN which produced excessive noise</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2461"/>
        <w:gridCol w:w="1976"/>
        <w:gridCol w:w="4229"/>
      </w:tblGrid>
      <w:tr w:rsidR="007E34C7" w14:paraId="52896E20" w14:textId="77777777">
        <w:trPr>
          <w:trHeight w:val="400"/>
          <w:tblHeader/>
        </w:trPr>
        <w:tc>
          <w:tcPr>
            <w:tcW w:w="0" w:type="auto"/>
            <w:tcBorders>
              <w:bottom w:val="single" w:sz="6" w:space="0" w:color="1E3A5F"/>
            </w:tcBorders>
            <w:shd w:val="clear" w:color="auto" w:fill="E8EEF4"/>
            <w:vAlign w:val="center"/>
          </w:tcPr>
          <w:p w14:paraId="5FC38316" w14:textId="77777777" w:rsidR="007E34C7" w:rsidRDefault="00713FE3">
            <w:pPr>
              <w:spacing w:after="0"/>
              <w:jc w:val="center"/>
            </w:pPr>
            <w:r>
              <w:rPr>
                <w:b/>
                <w:sz w:val="22"/>
              </w:rPr>
              <w:t>Parameter</w:t>
            </w:r>
          </w:p>
        </w:tc>
        <w:tc>
          <w:tcPr>
            <w:tcW w:w="0" w:type="auto"/>
            <w:tcBorders>
              <w:bottom w:val="single" w:sz="6" w:space="0" w:color="1E3A5F"/>
            </w:tcBorders>
            <w:shd w:val="clear" w:color="auto" w:fill="E8EEF4"/>
            <w:vAlign w:val="center"/>
          </w:tcPr>
          <w:p w14:paraId="6A88D4CE" w14:textId="77777777" w:rsidR="007E34C7" w:rsidRDefault="00713FE3">
            <w:pPr>
              <w:spacing w:after="0"/>
              <w:jc w:val="center"/>
            </w:pPr>
            <w:r>
              <w:rPr>
                <w:b/>
                <w:sz w:val="22"/>
              </w:rPr>
              <w:t>Value</w:t>
            </w:r>
          </w:p>
        </w:tc>
        <w:tc>
          <w:tcPr>
            <w:tcW w:w="0" w:type="auto"/>
            <w:tcBorders>
              <w:bottom w:val="single" w:sz="6" w:space="0" w:color="1E3A5F"/>
            </w:tcBorders>
            <w:shd w:val="clear" w:color="auto" w:fill="E8EEF4"/>
            <w:vAlign w:val="center"/>
          </w:tcPr>
          <w:p w14:paraId="1E58DFAB" w14:textId="77777777" w:rsidR="007E34C7" w:rsidRDefault="00713FE3">
            <w:pPr>
              <w:spacing w:after="0"/>
              <w:jc w:val="center"/>
            </w:pPr>
            <w:r>
              <w:rPr>
                <w:b/>
                <w:sz w:val="22"/>
              </w:rPr>
              <w:t>Notes</w:t>
            </w:r>
          </w:p>
        </w:tc>
      </w:tr>
      <w:tr w:rsidR="007E34C7" w14:paraId="5D369A58" w14:textId="77777777">
        <w:trPr>
          <w:trHeight w:val="350"/>
        </w:trPr>
        <w:tc>
          <w:tcPr>
            <w:tcW w:w="0" w:type="auto"/>
            <w:vAlign w:val="center"/>
          </w:tcPr>
          <w:p w14:paraId="7D5294A4" w14:textId="77777777" w:rsidR="007E34C7" w:rsidRDefault="00713FE3">
            <w:pPr>
              <w:spacing w:after="0"/>
              <w:jc w:val="left"/>
            </w:pPr>
            <w:r>
              <w:rPr>
                <w:sz w:val="22"/>
              </w:rPr>
              <w:lastRenderedPageBreak/>
              <w:t>Algorithm</w:t>
            </w:r>
          </w:p>
        </w:tc>
        <w:tc>
          <w:tcPr>
            <w:tcW w:w="0" w:type="auto"/>
            <w:vAlign w:val="center"/>
          </w:tcPr>
          <w:p w14:paraId="641D61AB" w14:textId="77777777" w:rsidR="007E34C7" w:rsidRDefault="00713FE3">
            <w:pPr>
              <w:spacing w:after="0"/>
              <w:jc w:val="center"/>
            </w:pPr>
            <w:r>
              <w:rPr>
                <w:sz w:val="22"/>
              </w:rPr>
              <w:t>K-Means</w:t>
            </w:r>
          </w:p>
        </w:tc>
        <w:tc>
          <w:tcPr>
            <w:tcW w:w="0" w:type="auto"/>
            <w:vAlign w:val="center"/>
          </w:tcPr>
          <w:p w14:paraId="5638D455" w14:textId="77777777" w:rsidR="007E34C7" w:rsidRDefault="00713FE3">
            <w:pPr>
              <w:spacing w:after="0"/>
              <w:jc w:val="center"/>
            </w:pPr>
            <w:r>
              <w:rPr>
                <w:sz w:val="22"/>
              </w:rPr>
              <w:t>Partition-based clustering</w:t>
            </w:r>
          </w:p>
        </w:tc>
      </w:tr>
      <w:tr w:rsidR="007E34C7" w14:paraId="04047213" w14:textId="77777777">
        <w:trPr>
          <w:trHeight w:val="350"/>
        </w:trPr>
        <w:tc>
          <w:tcPr>
            <w:tcW w:w="0" w:type="auto"/>
            <w:vAlign w:val="center"/>
          </w:tcPr>
          <w:p w14:paraId="12CBF72A" w14:textId="77777777" w:rsidR="007E34C7" w:rsidRDefault="00713FE3">
            <w:pPr>
              <w:spacing w:after="0"/>
              <w:jc w:val="left"/>
            </w:pPr>
            <w:r>
              <w:rPr>
                <w:sz w:val="22"/>
              </w:rPr>
              <w:t>K</w:t>
            </w:r>
          </w:p>
        </w:tc>
        <w:tc>
          <w:tcPr>
            <w:tcW w:w="0" w:type="auto"/>
            <w:vAlign w:val="center"/>
          </w:tcPr>
          <w:p w14:paraId="35D5CDE4" w14:textId="77777777" w:rsidR="007E34C7" w:rsidRDefault="00713FE3">
            <w:pPr>
              <w:spacing w:after="0"/>
              <w:jc w:val="center"/>
            </w:pPr>
            <w:r>
              <w:rPr>
                <w:sz w:val="22"/>
              </w:rPr>
              <w:t>3</w:t>
            </w:r>
          </w:p>
        </w:tc>
        <w:tc>
          <w:tcPr>
            <w:tcW w:w="0" w:type="auto"/>
            <w:vAlign w:val="center"/>
          </w:tcPr>
          <w:p w14:paraId="6648702E" w14:textId="77777777" w:rsidR="007E34C7" w:rsidRDefault="00713FE3">
            <w:pPr>
              <w:spacing w:after="0"/>
              <w:jc w:val="center"/>
            </w:pPr>
            <w:r>
              <w:rPr>
                <w:sz w:val="22"/>
              </w:rPr>
              <w:t>Optimal number of clusters</w:t>
            </w:r>
          </w:p>
        </w:tc>
      </w:tr>
      <w:tr w:rsidR="007E34C7" w14:paraId="3814D528" w14:textId="77777777">
        <w:trPr>
          <w:trHeight w:val="350"/>
        </w:trPr>
        <w:tc>
          <w:tcPr>
            <w:tcW w:w="0" w:type="auto"/>
            <w:vAlign w:val="center"/>
          </w:tcPr>
          <w:p w14:paraId="399902D1" w14:textId="77777777" w:rsidR="007E34C7" w:rsidRDefault="00713FE3">
            <w:pPr>
              <w:spacing w:after="0"/>
              <w:jc w:val="left"/>
            </w:pPr>
            <w:r>
              <w:rPr>
                <w:sz w:val="22"/>
              </w:rPr>
              <w:t>Initialization</w:t>
            </w:r>
          </w:p>
        </w:tc>
        <w:tc>
          <w:tcPr>
            <w:tcW w:w="0" w:type="auto"/>
            <w:vAlign w:val="center"/>
          </w:tcPr>
          <w:p w14:paraId="3E0DE371" w14:textId="77777777" w:rsidR="007E34C7" w:rsidRDefault="00713FE3">
            <w:pPr>
              <w:spacing w:after="0"/>
              <w:jc w:val="center"/>
            </w:pPr>
            <w:r>
              <w:rPr>
                <w:sz w:val="22"/>
              </w:rPr>
              <w:t>k-means++</w:t>
            </w:r>
          </w:p>
        </w:tc>
        <w:tc>
          <w:tcPr>
            <w:tcW w:w="0" w:type="auto"/>
            <w:vAlign w:val="center"/>
          </w:tcPr>
          <w:p w14:paraId="35DB45E3" w14:textId="77777777" w:rsidR="007E34C7" w:rsidRDefault="00713FE3">
            <w:pPr>
              <w:spacing w:after="0"/>
              <w:jc w:val="center"/>
            </w:pPr>
            <w:r>
              <w:rPr>
                <w:sz w:val="22"/>
              </w:rPr>
              <w:t>Smart centroid initialization</w:t>
            </w:r>
          </w:p>
        </w:tc>
      </w:tr>
      <w:tr w:rsidR="007E34C7" w14:paraId="2D2E7399" w14:textId="77777777">
        <w:trPr>
          <w:trHeight w:val="350"/>
        </w:trPr>
        <w:tc>
          <w:tcPr>
            <w:tcW w:w="0" w:type="auto"/>
            <w:vAlign w:val="center"/>
          </w:tcPr>
          <w:p w14:paraId="12422225" w14:textId="77777777" w:rsidR="007E34C7" w:rsidRDefault="00713FE3">
            <w:pPr>
              <w:spacing w:after="0"/>
              <w:jc w:val="left"/>
            </w:pPr>
            <w:r>
              <w:rPr>
                <w:sz w:val="22"/>
              </w:rPr>
              <w:t>Test Silhouette</w:t>
            </w:r>
          </w:p>
        </w:tc>
        <w:tc>
          <w:tcPr>
            <w:tcW w:w="0" w:type="auto"/>
            <w:vAlign w:val="center"/>
          </w:tcPr>
          <w:p w14:paraId="0E24AB47" w14:textId="77777777" w:rsidR="007E34C7" w:rsidRDefault="00713FE3">
            <w:pPr>
              <w:spacing w:after="0"/>
              <w:jc w:val="center"/>
            </w:pPr>
            <w:r>
              <w:rPr>
                <w:sz w:val="22"/>
              </w:rPr>
              <w:t>0.2629</w:t>
            </w:r>
          </w:p>
        </w:tc>
        <w:tc>
          <w:tcPr>
            <w:tcW w:w="0" w:type="auto"/>
            <w:vAlign w:val="center"/>
          </w:tcPr>
          <w:p w14:paraId="2FCB815C" w14:textId="77777777" w:rsidR="007E34C7" w:rsidRDefault="00713FE3">
            <w:pPr>
              <w:spacing w:after="0"/>
              <w:jc w:val="center"/>
            </w:pPr>
            <w:r>
              <w:rPr>
                <w:sz w:val="22"/>
              </w:rPr>
              <w:t>On held-out test set</w:t>
            </w:r>
          </w:p>
        </w:tc>
      </w:tr>
      <w:tr w:rsidR="007E34C7" w14:paraId="4A97CD09" w14:textId="77777777">
        <w:trPr>
          <w:trHeight w:val="350"/>
        </w:trPr>
        <w:tc>
          <w:tcPr>
            <w:tcW w:w="0" w:type="auto"/>
            <w:vAlign w:val="center"/>
          </w:tcPr>
          <w:p w14:paraId="6A1591DE" w14:textId="77777777" w:rsidR="007E34C7" w:rsidRDefault="00713FE3">
            <w:pPr>
              <w:spacing w:after="0"/>
              <w:jc w:val="left"/>
            </w:pPr>
            <w:r>
              <w:rPr>
                <w:sz w:val="22"/>
              </w:rPr>
              <w:t>Test DB Index</w:t>
            </w:r>
          </w:p>
        </w:tc>
        <w:tc>
          <w:tcPr>
            <w:tcW w:w="0" w:type="auto"/>
            <w:vAlign w:val="center"/>
          </w:tcPr>
          <w:p w14:paraId="5889D0F5" w14:textId="77777777" w:rsidR="007E34C7" w:rsidRDefault="00713FE3">
            <w:pPr>
              <w:spacing w:after="0"/>
              <w:jc w:val="center"/>
            </w:pPr>
            <w:r>
              <w:rPr>
                <w:sz w:val="22"/>
              </w:rPr>
              <w:t>1.4154</w:t>
            </w:r>
          </w:p>
        </w:tc>
        <w:tc>
          <w:tcPr>
            <w:tcW w:w="0" w:type="auto"/>
            <w:vAlign w:val="center"/>
          </w:tcPr>
          <w:p w14:paraId="3A2222A4" w14:textId="77777777" w:rsidR="007E34C7" w:rsidRDefault="00713FE3">
            <w:pPr>
              <w:spacing w:after="0"/>
              <w:jc w:val="center"/>
            </w:pPr>
            <w:r>
              <w:rPr>
                <w:sz w:val="22"/>
              </w:rPr>
              <w:t>Davies-Bouldin Index</w:t>
            </w:r>
          </w:p>
        </w:tc>
      </w:tr>
      <w:tr w:rsidR="007E34C7" w14:paraId="337942BB" w14:textId="77777777">
        <w:trPr>
          <w:trHeight w:val="350"/>
        </w:trPr>
        <w:tc>
          <w:tcPr>
            <w:tcW w:w="0" w:type="auto"/>
            <w:vAlign w:val="center"/>
          </w:tcPr>
          <w:p w14:paraId="3CA1BBD8" w14:textId="77777777" w:rsidR="007E34C7" w:rsidRDefault="00713FE3">
            <w:pPr>
              <w:spacing w:after="0"/>
              <w:jc w:val="left"/>
            </w:pPr>
            <w:r>
              <w:rPr>
                <w:sz w:val="22"/>
              </w:rPr>
              <w:t>Test CH Index</w:t>
            </w:r>
          </w:p>
        </w:tc>
        <w:tc>
          <w:tcPr>
            <w:tcW w:w="0" w:type="auto"/>
            <w:vAlign w:val="center"/>
          </w:tcPr>
          <w:p w14:paraId="23B024B0" w14:textId="77777777" w:rsidR="007E34C7" w:rsidRDefault="00713FE3">
            <w:pPr>
              <w:spacing w:after="0"/>
              <w:jc w:val="center"/>
            </w:pPr>
            <w:r>
              <w:rPr>
                <w:sz w:val="22"/>
              </w:rPr>
              <w:t>551.42</w:t>
            </w:r>
          </w:p>
        </w:tc>
        <w:tc>
          <w:tcPr>
            <w:tcW w:w="0" w:type="auto"/>
            <w:vAlign w:val="center"/>
          </w:tcPr>
          <w:p w14:paraId="377C37E6" w14:textId="77777777" w:rsidR="007E34C7" w:rsidRDefault="00713FE3">
            <w:pPr>
              <w:spacing w:after="0"/>
              <w:jc w:val="center"/>
            </w:pPr>
            <w:proofErr w:type="spellStart"/>
            <w:r>
              <w:rPr>
                <w:sz w:val="22"/>
              </w:rPr>
              <w:t>Calinski-Harabasz</w:t>
            </w:r>
            <w:proofErr w:type="spellEnd"/>
            <w:r>
              <w:rPr>
                <w:sz w:val="22"/>
              </w:rPr>
              <w:t xml:space="preserve"> Index</w:t>
            </w:r>
          </w:p>
        </w:tc>
      </w:tr>
    </w:tbl>
    <w:p w14:paraId="4E01C10C" w14:textId="77777777" w:rsidR="007E34C7" w:rsidRDefault="00713FE3">
      <w:pPr>
        <w:pStyle w:val="Caption"/>
      </w:pPr>
      <w:r>
        <w:t>Table 4.4: Final Model Selection</w:t>
      </w:r>
    </w:p>
    <w:p w14:paraId="3457BD48" w14:textId="77777777" w:rsidR="007E34C7" w:rsidRDefault="00713FE3">
      <w:pPr>
        <w:pStyle w:val="Heading2"/>
      </w:pPr>
      <w:bookmarkStart w:id="33" w:name="_Toc223109681"/>
      <w:r>
        <w:t>4.3 Cluster Profiles</w:t>
      </w:r>
      <w:bookmarkEnd w:id="33"/>
    </w:p>
    <w:p w14:paraId="2505376B" w14:textId="77777777" w:rsidR="007E34C7" w:rsidRDefault="00713FE3">
      <w:r>
        <w:t xml:space="preserve">The three clusters identified by the K-Means algorithm exhibit distinct characteristics that enable meaningful business interpretation. Each cluster represents a unique customer segment with specific </w:t>
      </w:r>
      <w:proofErr w:type="spellStart"/>
      <w:r>
        <w:t>behavioral</w:t>
      </w:r>
      <w:proofErr w:type="spellEnd"/>
      <w:r>
        <w:t xml:space="preserve"> patterns and value profiles.</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1932"/>
        <w:gridCol w:w="1328"/>
        <w:gridCol w:w="1221"/>
        <w:gridCol w:w="1863"/>
        <w:gridCol w:w="1064"/>
        <w:gridCol w:w="1258"/>
      </w:tblGrid>
      <w:tr w:rsidR="007E34C7" w14:paraId="6AFFA578" w14:textId="77777777">
        <w:trPr>
          <w:trHeight w:val="400"/>
          <w:tblHeader/>
        </w:trPr>
        <w:tc>
          <w:tcPr>
            <w:tcW w:w="0" w:type="auto"/>
            <w:tcBorders>
              <w:bottom w:val="single" w:sz="6" w:space="0" w:color="1E3A5F"/>
            </w:tcBorders>
            <w:shd w:val="clear" w:color="auto" w:fill="E8EEF4"/>
            <w:vAlign w:val="center"/>
          </w:tcPr>
          <w:p w14:paraId="542BC98E" w14:textId="77777777" w:rsidR="007E34C7" w:rsidRDefault="00713FE3">
            <w:pPr>
              <w:spacing w:after="0"/>
              <w:jc w:val="center"/>
            </w:pPr>
            <w:r>
              <w:rPr>
                <w:b/>
                <w:sz w:val="22"/>
              </w:rPr>
              <w:t>Metric</w:t>
            </w:r>
          </w:p>
        </w:tc>
        <w:tc>
          <w:tcPr>
            <w:tcW w:w="0" w:type="auto"/>
            <w:tcBorders>
              <w:bottom w:val="single" w:sz="6" w:space="0" w:color="1E3A5F"/>
            </w:tcBorders>
            <w:shd w:val="clear" w:color="auto" w:fill="E8EEF4"/>
            <w:vAlign w:val="center"/>
          </w:tcPr>
          <w:p w14:paraId="2EE02394" w14:textId="77777777" w:rsidR="007E34C7" w:rsidRDefault="00713FE3">
            <w:pPr>
              <w:spacing w:after="0"/>
              <w:jc w:val="center"/>
            </w:pPr>
            <w:r>
              <w:rPr>
                <w:b/>
                <w:sz w:val="22"/>
              </w:rPr>
              <w:t>Cluster 0</w:t>
            </w:r>
          </w:p>
        </w:tc>
        <w:tc>
          <w:tcPr>
            <w:tcW w:w="0" w:type="auto"/>
            <w:tcBorders>
              <w:bottom w:val="single" w:sz="6" w:space="0" w:color="1E3A5F"/>
            </w:tcBorders>
            <w:shd w:val="clear" w:color="auto" w:fill="E8EEF4"/>
            <w:vAlign w:val="center"/>
          </w:tcPr>
          <w:p w14:paraId="67C1BA2F" w14:textId="77777777" w:rsidR="007E34C7" w:rsidRDefault="00713FE3">
            <w:pPr>
              <w:spacing w:after="0"/>
              <w:jc w:val="center"/>
            </w:pPr>
            <w:r>
              <w:rPr>
                <w:b/>
                <w:sz w:val="22"/>
              </w:rPr>
              <w:t>Cluster 1</w:t>
            </w:r>
          </w:p>
        </w:tc>
        <w:tc>
          <w:tcPr>
            <w:tcW w:w="0" w:type="auto"/>
            <w:tcBorders>
              <w:bottom w:val="single" w:sz="6" w:space="0" w:color="1E3A5F"/>
            </w:tcBorders>
            <w:shd w:val="clear" w:color="auto" w:fill="E8EEF4"/>
            <w:vAlign w:val="center"/>
          </w:tcPr>
          <w:p w14:paraId="0E10799D" w14:textId="77777777" w:rsidR="007E34C7" w:rsidRDefault="00713FE3">
            <w:pPr>
              <w:spacing w:after="0"/>
              <w:jc w:val="center"/>
            </w:pPr>
            <w:r>
              <w:rPr>
                <w:b/>
                <w:sz w:val="22"/>
              </w:rPr>
              <w:t>Cluster 2</w:t>
            </w:r>
          </w:p>
        </w:tc>
        <w:tc>
          <w:tcPr>
            <w:tcW w:w="0" w:type="auto"/>
            <w:tcBorders>
              <w:bottom w:val="single" w:sz="6" w:space="0" w:color="1E3A5F"/>
            </w:tcBorders>
            <w:shd w:val="clear" w:color="auto" w:fill="E8EEF4"/>
            <w:vAlign w:val="center"/>
          </w:tcPr>
          <w:p w14:paraId="29163C07" w14:textId="77777777" w:rsidR="007E34C7" w:rsidRDefault="00713FE3">
            <w:pPr>
              <w:spacing w:after="0"/>
              <w:jc w:val="center"/>
            </w:pPr>
            <w:r>
              <w:rPr>
                <w:b/>
                <w:sz w:val="22"/>
              </w:rPr>
              <w:t>Overall</w:t>
            </w:r>
          </w:p>
        </w:tc>
        <w:tc>
          <w:tcPr>
            <w:tcW w:w="0" w:type="auto"/>
            <w:tcBorders>
              <w:bottom w:val="single" w:sz="6" w:space="0" w:color="1E3A5F"/>
            </w:tcBorders>
            <w:shd w:val="clear" w:color="auto" w:fill="E8EEF4"/>
            <w:vAlign w:val="center"/>
          </w:tcPr>
          <w:p w14:paraId="550990AA" w14:textId="77777777" w:rsidR="007E34C7" w:rsidRDefault="00713FE3">
            <w:pPr>
              <w:spacing w:after="0"/>
              <w:jc w:val="center"/>
            </w:pPr>
            <w:r>
              <w:rPr>
                <w:b/>
                <w:sz w:val="22"/>
              </w:rPr>
              <w:t>Unit</w:t>
            </w:r>
          </w:p>
        </w:tc>
      </w:tr>
      <w:tr w:rsidR="007E34C7" w14:paraId="5200AC8E" w14:textId="77777777">
        <w:trPr>
          <w:trHeight w:val="350"/>
        </w:trPr>
        <w:tc>
          <w:tcPr>
            <w:tcW w:w="0" w:type="auto"/>
            <w:vAlign w:val="center"/>
          </w:tcPr>
          <w:p w14:paraId="6C7BD305" w14:textId="77777777" w:rsidR="007E34C7" w:rsidRDefault="00713FE3">
            <w:pPr>
              <w:spacing w:after="0"/>
              <w:jc w:val="left"/>
            </w:pPr>
            <w:r>
              <w:rPr>
                <w:sz w:val="22"/>
              </w:rPr>
              <w:t>Size</w:t>
            </w:r>
          </w:p>
        </w:tc>
        <w:tc>
          <w:tcPr>
            <w:tcW w:w="0" w:type="auto"/>
            <w:vAlign w:val="center"/>
          </w:tcPr>
          <w:p w14:paraId="655B4C58" w14:textId="77777777" w:rsidR="007E34C7" w:rsidRDefault="00713FE3">
            <w:pPr>
              <w:spacing w:after="0"/>
              <w:jc w:val="center"/>
            </w:pPr>
            <w:r>
              <w:rPr>
                <w:sz w:val="22"/>
              </w:rPr>
              <w:t>1,939</w:t>
            </w:r>
          </w:p>
        </w:tc>
        <w:tc>
          <w:tcPr>
            <w:tcW w:w="0" w:type="auto"/>
            <w:vAlign w:val="center"/>
          </w:tcPr>
          <w:p w14:paraId="7A8CAA9A" w14:textId="77777777" w:rsidR="007E34C7" w:rsidRDefault="00713FE3">
            <w:pPr>
              <w:spacing w:after="0"/>
              <w:jc w:val="center"/>
            </w:pPr>
            <w:r>
              <w:rPr>
                <w:sz w:val="22"/>
              </w:rPr>
              <w:t>1,218</w:t>
            </w:r>
          </w:p>
        </w:tc>
        <w:tc>
          <w:tcPr>
            <w:tcW w:w="0" w:type="auto"/>
            <w:vAlign w:val="center"/>
          </w:tcPr>
          <w:p w14:paraId="0179BF99" w14:textId="77777777" w:rsidR="007E34C7" w:rsidRDefault="00713FE3">
            <w:pPr>
              <w:spacing w:after="0"/>
              <w:jc w:val="center"/>
            </w:pPr>
            <w:r>
              <w:rPr>
                <w:sz w:val="22"/>
              </w:rPr>
              <w:t>2,477</w:t>
            </w:r>
          </w:p>
        </w:tc>
        <w:tc>
          <w:tcPr>
            <w:tcW w:w="0" w:type="auto"/>
            <w:vAlign w:val="center"/>
          </w:tcPr>
          <w:p w14:paraId="36B8088E" w14:textId="77777777" w:rsidR="007E34C7" w:rsidRDefault="00713FE3">
            <w:pPr>
              <w:spacing w:after="0"/>
              <w:jc w:val="center"/>
            </w:pPr>
            <w:r>
              <w:rPr>
                <w:sz w:val="22"/>
              </w:rPr>
              <w:t>5,634</w:t>
            </w:r>
          </w:p>
        </w:tc>
        <w:tc>
          <w:tcPr>
            <w:tcW w:w="0" w:type="auto"/>
            <w:vAlign w:val="center"/>
          </w:tcPr>
          <w:p w14:paraId="4D2CFD5D" w14:textId="77777777" w:rsidR="007E34C7" w:rsidRDefault="00713FE3">
            <w:pPr>
              <w:spacing w:after="0"/>
              <w:jc w:val="center"/>
            </w:pPr>
            <w:r>
              <w:rPr>
                <w:sz w:val="22"/>
              </w:rPr>
              <w:t>customers</w:t>
            </w:r>
          </w:p>
        </w:tc>
      </w:tr>
      <w:tr w:rsidR="007E34C7" w14:paraId="7B287DC2" w14:textId="77777777">
        <w:trPr>
          <w:trHeight w:val="350"/>
        </w:trPr>
        <w:tc>
          <w:tcPr>
            <w:tcW w:w="0" w:type="auto"/>
            <w:vAlign w:val="center"/>
          </w:tcPr>
          <w:p w14:paraId="7EE8A045" w14:textId="77777777" w:rsidR="007E34C7" w:rsidRDefault="00713FE3">
            <w:pPr>
              <w:spacing w:after="0"/>
              <w:jc w:val="left"/>
            </w:pPr>
            <w:r>
              <w:rPr>
                <w:sz w:val="22"/>
              </w:rPr>
              <w:t>Percentage</w:t>
            </w:r>
          </w:p>
        </w:tc>
        <w:tc>
          <w:tcPr>
            <w:tcW w:w="0" w:type="auto"/>
            <w:vAlign w:val="center"/>
          </w:tcPr>
          <w:p w14:paraId="3D596B5B" w14:textId="77777777" w:rsidR="007E34C7" w:rsidRDefault="00713FE3">
            <w:pPr>
              <w:spacing w:after="0"/>
              <w:jc w:val="center"/>
            </w:pPr>
            <w:r>
              <w:rPr>
                <w:sz w:val="22"/>
              </w:rPr>
              <w:t>34.4%</w:t>
            </w:r>
          </w:p>
        </w:tc>
        <w:tc>
          <w:tcPr>
            <w:tcW w:w="0" w:type="auto"/>
            <w:vAlign w:val="center"/>
          </w:tcPr>
          <w:p w14:paraId="2A78584D" w14:textId="77777777" w:rsidR="007E34C7" w:rsidRDefault="00713FE3">
            <w:pPr>
              <w:spacing w:after="0"/>
              <w:jc w:val="center"/>
            </w:pPr>
            <w:r>
              <w:rPr>
                <w:sz w:val="22"/>
              </w:rPr>
              <w:t>21.6%</w:t>
            </w:r>
          </w:p>
        </w:tc>
        <w:tc>
          <w:tcPr>
            <w:tcW w:w="0" w:type="auto"/>
            <w:vAlign w:val="center"/>
          </w:tcPr>
          <w:p w14:paraId="65E05E6F" w14:textId="77777777" w:rsidR="007E34C7" w:rsidRDefault="00713FE3">
            <w:pPr>
              <w:spacing w:after="0"/>
              <w:jc w:val="center"/>
            </w:pPr>
            <w:r>
              <w:rPr>
                <w:sz w:val="22"/>
              </w:rPr>
              <w:t>44.0%</w:t>
            </w:r>
          </w:p>
        </w:tc>
        <w:tc>
          <w:tcPr>
            <w:tcW w:w="0" w:type="auto"/>
            <w:vAlign w:val="center"/>
          </w:tcPr>
          <w:p w14:paraId="6B93A7B5" w14:textId="77777777" w:rsidR="007E34C7" w:rsidRDefault="00713FE3">
            <w:pPr>
              <w:spacing w:after="0"/>
              <w:jc w:val="center"/>
            </w:pPr>
            <w:r>
              <w:rPr>
                <w:sz w:val="22"/>
              </w:rPr>
              <w:t>100%</w:t>
            </w:r>
          </w:p>
        </w:tc>
        <w:tc>
          <w:tcPr>
            <w:tcW w:w="0" w:type="auto"/>
            <w:vAlign w:val="center"/>
          </w:tcPr>
          <w:p w14:paraId="1A95AD5D" w14:textId="77777777" w:rsidR="007E34C7" w:rsidRDefault="00713FE3">
            <w:pPr>
              <w:spacing w:after="0"/>
              <w:jc w:val="center"/>
            </w:pPr>
            <w:r>
              <w:rPr>
                <w:sz w:val="22"/>
              </w:rPr>
              <w:t>-</w:t>
            </w:r>
          </w:p>
        </w:tc>
      </w:tr>
      <w:tr w:rsidR="007E34C7" w14:paraId="3D21142D" w14:textId="77777777">
        <w:trPr>
          <w:trHeight w:val="350"/>
        </w:trPr>
        <w:tc>
          <w:tcPr>
            <w:tcW w:w="0" w:type="auto"/>
            <w:vAlign w:val="center"/>
          </w:tcPr>
          <w:p w14:paraId="5B6D656D" w14:textId="77777777" w:rsidR="007E34C7" w:rsidRDefault="00713FE3">
            <w:pPr>
              <w:spacing w:after="0"/>
              <w:jc w:val="left"/>
            </w:pPr>
            <w:r>
              <w:rPr>
                <w:sz w:val="22"/>
              </w:rPr>
              <w:t>Churn Rate</w:t>
            </w:r>
          </w:p>
        </w:tc>
        <w:tc>
          <w:tcPr>
            <w:tcW w:w="0" w:type="auto"/>
            <w:vAlign w:val="center"/>
          </w:tcPr>
          <w:p w14:paraId="0ED8DA72" w14:textId="77777777" w:rsidR="007E34C7" w:rsidRDefault="00713FE3">
            <w:pPr>
              <w:spacing w:after="0"/>
              <w:jc w:val="center"/>
            </w:pPr>
            <w:r>
              <w:rPr>
                <w:sz w:val="22"/>
              </w:rPr>
              <w:t>15.3%</w:t>
            </w:r>
          </w:p>
        </w:tc>
        <w:tc>
          <w:tcPr>
            <w:tcW w:w="0" w:type="auto"/>
            <w:vAlign w:val="center"/>
          </w:tcPr>
          <w:p w14:paraId="304104B5" w14:textId="77777777" w:rsidR="007E34C7" w:rsidRDefault="00713FE3">
            <w:pPr>
              <w:spacing w:after="0"/>
              <w:jc w:val="center"/>
            </w:pPr>
            <w:r>
              <w:rPr>
                <w:sz w:val="22"/>
              </w:rPr>
              <w:t>7.2%</w:t>
            </w:r>
          </w:p>
        </w:tc>
        <w:tc>
          <w:tcPr>
            <w:tcW w:w="0" w:type="auto"/>
            <w:vAlign w:val="center"/>
          </w:tcPr>
          <w:p w14:paraId="495E5D8F" w14:textId="77777777" w:rsidR="007E34C7" w:rsidRDefault="00713FE3">
            <w:pPr>
              <w:spacing w:after="0"/>
              <w:jc w:val="center"/>
            </w:pPr>
            <w:r>
              <w:rPr>
                <w:sz w:val="22"/>
              </w:rPr>
              <w:t>44.8%</w:t>
            </w:r>
          </w:p>
        </w:tc>
        <w:tc>
          <w:tcPr>
            <w:tcW w:w="0" w:type="auto"/>
            <w:vAlign w:val="center"/>
          </w:tcPr>
          <w:p w14:paraId="44380D91" w14:textId="77777777" w:rsidR="007E34C7" w:rsidRDefault="00713FE3">
            <w:pPr>
              <w:spacing w:after="0"/>
              <w:jc w:val="center"/>
            </w:pPr>
            <w:r>
              <w:rPr>
                <w:sz w:val="22"/>
              </w:rPr>
              <w:t>26.5%</w:t>
            </w:r>
          </w:p>
        </w:tc>
        <w:tc>
          <w:tcPr>
            <w:tcW w:w="0" w:type="auto"/>
            <w:vAlign w:val="center"/>
          </w:tcPr>
          <w:p w14:paraId="356D4C9E" w14:textId="77777777" w:rsidR="007E34C7" w:rsidRDefault="00713FE3">
            <w:pPr>
              <w:spacing w:after="0"/>
              <w:jc w:val="center"/>
            </w:pPr>
            <w:r>
              <w:rPr>
                <w:sz w:val="22"/>
              </w:rPr>
              <w:t>-</w:t>
            </w:r>
          </w:p>
        </w:tc>
      </w:tr>
      <w:tr w:rsidR="007E34C7" w14:paraId="0BB91EDF" w14:textId="77777777">
        <w:trPr>
          <w:trHeight w:val="350"/>
        </w:trPr>
        <w:tc>
          <w:tcPr>
            <w:tcW w:w="0" w:type="auto"/>
            <w:vAlign w:val="center"/>
          </w:tcPr>
          <w:p w14:paraId="390FE6D4" w14:textId="77777777" w:rsidR="007E34C7" w:rsidRDefault="00713FE3">
            <w:pPr>
              <w:spacing w:after="0"/>
              <w:jc w:val="left"/>
            </w:pPr>
            <w:r>
              <w:rPr>
                <w:sz w:val="22"/>
              </w:rPr>
              <w:t>Tenure (mean)</w:t>
            </w:r>
          </w:p>
        </w:tc>
        <w:tc>
          <w:tcPr>
            <w:tcW w:w="0" w:type="auto"/>
            <w:vAlign w:val="center"/>
          </w:tcPr>
          <w:p w14:paraId="32171CBF" w14:textId="77777777" w:rsidR="007E34C7" w:rsidRDefault="00713FE3">
            <w:pPr>
              <w:spacing w:after="0"/>
              <w:jc w:val="center"/>
            </w:pPr>
            <w:r>
              <w:rPr>
                <w:sz w:val="22"/>
              </w:rPr>
              <w:t>56.0</w:t>
            </w:r>
          </w:p>
        </w:tc>
        <w:tc>
          <w:tcPr>
            <w:tcW w:w="0" w:type="auto"/>
            <w:vAlign w:val="center"/>
          </w:tcPr>
          <w:p w14:paraId="3BB69B09" w14:textId="77777777" w:rsidR="007E34C7" w:rsidRDefault="00713FE3">
            <w:pPr>
              <w:spacing w:after="0"/>
              <w:jc w:val="center"/>
            </w:pPr>
            <w:r>
              <w:rPr>
                <w:sz w:val="22"/>
              </w:rPr>
              <w:t>30.2</w:t>
            </w:r>
          </w:p>
        </w:tc>
        <w:tc>
          <w:tcPr>
            <w:tcW w:w="0" w:type="auto"/>
            <w:vAlign w:val="center"/>
          </w:tcPr>
          <w:p w14:paraId="67668554" w14:textId="77777777" w:rsidR="007E34C7" w:rsidRDefault="00713FE3">
            <w:pPr>
              <w:spacing w:after="0"/>
              <w:jc w:val="center"/>
            </w:pPr>
            <w:r>
              <w:rPr>
                <w:sz w:val="22"/>
              </w:rPr>
              <w:t>15.2</w:t>
            </w:r>
          </w:p>
        </w:tc>
        <w:tc>
          <w:tcPr>
            <w:tcW w:w="0" w:type="auto"/>
            <w:vAlign w:val="center"/>
          </w:tcPr>
          <w:p w14:paraId="6315D848" w14:textId="77777777" w:rsidR="007E34C7" w:rsidRDefault="00713FE3">
            <w:pPr>
              <w:spacing w:after="0"/>
              <w:jc w:val="center"/>
            </w:pPr>
            <w:r>
              <w:rPr>
                <w:sz w:val="22"/>
              </w:rPr>
              <w:t>32.4</w:t>
            </w:r>
          </w:p>
        </w:tc>
        <w:tc>
          <w:tcPr>
            <w:tcW w:w="0" w:type="auto"/>
            <w:vAlign w:val="center"/>
          </w:tcPr>
          <w:p w14:paraId="58172A28" w14:textId="77777777" w:rsidR="007E34C7" w:rsidRDefault="00713FE3">
            <w:pPr>
              <w:spacing w:after="0"/>
              <w:jc w:val="center"/>
            </w:pPr>
            <w:r>
              <w:rPr>
                <w:sz w:val="22"/>
              </w:rPr>
              <w:t>months</w:t>
            </w:r>
          </w:p>
        </w:tc>
      </w:tr>
      <w:tr w:rsidR="007E34C7" w14:paraId="6D6F2F95" w14:textId="77777777">
        <w:trPr>
          <w:trHeight w:val="350"/>
        </w:trPr>
        <w:tc>
          <w:tcPr>
            <w:tcW w:w="0" w:type="auto"/>
            <w:vAlign w:val="center"/>
          </w:tcPr>
          <w:p w14:paraId="57E1F86C" w14:textId="77777777" w:rsidR="007E34C7" w:rsidRDefault="00713FE3">
            <w:pPr>
              <w:spacing w:after="0"/>
              <w:jc w:val="left"/>
            </w:pPr>
            <w:proofErr w:type="spellStart"/>
            <w:r>
              <w:rPr>
                <w:sz w:val="22"/>
              </w:rPr>
              <w:t>MonthlyCharges</w:t>
            </w:r>
            <w:proofErr w:type="spellEnd"/>
          </w:p>
        </w:tc>
        <w:tc>
          <w:tcPr>
            <w:tcW w:w="0" w:type="auto"/>
            <w:vAlign w:val="center"/>
          </w:tcPr>
          <w:p w14:paraId="130435E8" w14:textId="77777777" w:rsidR="007E34C7" w:rsidRDefault="00713FE3">
            <w:pPr>
              <w:spacing w:after="0"/>
              <w:jc w:val="center"/>
            </w:pPr>
            <w:r>
              <w:rPr>
                <w:sz w:val="22"/>
              </w:rPr>
              <w:t>$88.90</w:t>
            </w:r>
          </w:p>
        </w:tc>
        <w:tc>
          <w:tcPr>
            <w:tcW w:w="0" w:type="auto"/>
            <w:vAlign w:val="center"/>
          </w:tcPr>
          <w:p w14:paraId="2394C3A0" w14:textId="77777777" w:rsidR="007E34C7" w:rsidRDefault="00713FE3">
            <w:pPr>
              <w:spacing w:after="0"/>
              <w:jc w:val="center"/>
            </w:pPr>
            <w:r>
              <w:rPr>
                <w:sz w:val="22"/>
              </w:rPr>
              <w:t>$21.15</w:t>
            </w:r>
          </w:p>
        </w:tc>
        <w:tc>
          <w:tcPr>
            <w:tcW w:w="0" w:type="auto"/>
            <w:vAlign w:val="center"/>
          </w:tcPr>
          <w:p w14:paraId="1D218966" w14:textId="77777777" w:rsidR="007E34C7" w:rsidRDefault="00713FE3">
            <w:pPr>
              <w:spacing w:after="0"/>
              <w:jc w:val="center"/>
            </w:pPr>
            <w:r>
              <w:rPr>
                <w:sz w:val="22"/>
              </w:rPr>
              <w:t>$67.69</w:t>
            </w:r>
          </w:p>
        </w:tc>
        <w:tc>
          <w:tcPr>
            <w:tcW w:w="0" w:type="auto"/>
            <w:vAlign w:val="center"/>
          </w:tcPr>
          <w:p w14:paraId="2AA0D158" w14:textId="77777777" w:rsidR="007E34C7" w:rsidRDefault="00713FE3">
            <w:pPr>
              <w:spacing w:after="0"/>
              <w:jc w:val="center"/>
            </w:pPr>
            <w:r>
              <w:rPr>
                <w:sz w:val="22"/>
              </w:rPr>
              <w:t>$64.80</w:t>
            </w:r>
          </w:p>
        </w:tc>
        <w:tc>
          <w:tcPr>
            <w:tcW w:w="0" w:type="auto"/>
            <w:vAlign w:val="center"/>
          </w:tcPr>
          <w:p w14:paraId="768BD4CA" w14:textId="77777777" w:rsidR="007E34C7" w:rsidRDefault="00713FE3">
            <w:pPr>
              <w:spacing w:after="0"/>
              <w:jc w:val="center"/>
            </w:pPr>
            <w:r>
              <w:rPr>
                <w:sz w:val="22"/>
              </w:rPr>
              <w:t>USD</w:t>
            </w:r>
          </w:p>
        </w:tc>
      </w:tr>
      <w:tr w:rsidR="007E34C7" w14:paraId="06ED5F4E" w14:textId="77777777">
        <w:trPr>
          <w:trHeight w:val="350"/>
        </w:trPr>
        <w:tc>
          <w:tcPr>
            <w:tcW w:w="0" w:type="auto"/>
            <w:vAlign w:val="center"/>
          </w:tcPr>
          <w:p w14:paraId="5D815E0A" w14:textId="77777777" w:rsidR="007E34C7" w:rsidRDefault="00713FE3">
            <w:pPr>
              <w:spacing w:after="0"/>
              <w:jc w:val="left"/>
            </w:pPr>
            <w:proofErr w:type="spellStart"/>
            <w:r>
              <w:rPr>
                <w:sz w:val="22"/>
              </w:rPr>
              <w:t>TotalCharges</w:t>
            </w:r>
            <w:proofErr w:type="spellEnd"/>
          </w:p>
        </w:tc>
        <w:tc>
          <w:tcPr>
            <w:tcW w:w="0" w:type="auto"/>
            <w:vAlign w:val="center"/>
          </w:tcPr>
          <w:p w14:paraId="470189A9" w14:textId="77777777" w:rsidR="007E34C7" w:rsidRDefault="00713FE3">
            <w:pPr>
              <w:spacing w:after="0"/>
              <w:jc w:val="center"/>
            </w:pPr>
            <w:r>
              <w:rPr>
                <w:sz w:val="22"/>
              </w:rPr>
              <w:t>$4,977</w:t>
            </w:r>
          </w:p>
        </w:tc>
        <w:tc>
          <w:tcPr>
            <w:tcW w:w="0" w:type="auto"/>
            <w:vAlign w:val="center"/>
          </w:tcPr>
          <w:p w14:paraId="210B050B" w14:textId="77777777" w:rsidR="007E34C7" w:rsidRDefault="00713FE3">
            <w:pPr>
              <w:spacing w:after="0"/>
              <w:jc w:val="center"/>
            </w:pPr>
            <w:r>
              <w:rPr>
                <w:sz w:val="22"/>
              </w:rPr>
              <w:t>$661</w:t>
            </w:r>
          </w:p>
        </w:tc>
        <w:tc>
          <w:tcPr>
            <w:tcW w:w="0" w:type="auto"/>
            <w:vAlign w:val="center"/>
          </w:tcPr>
          <w:p w14:paraId="3ECD3902" w14:textId="77777777" w:rsidR="007E34C7" w:rsidRDefault="00713FE3">
            <w:pPr>
              <w:spacing w:after="0"/>
              <w:jc w:val="center"/>
            </w:pPr>
            <w:r>
              <w:rPr>
                <w:sz w:val="22"/>
              </w:rPr>
              <w:t>$1,012</w:t>
            </w:r>
          </w:p>
        </w:tc>
        <w:tc>
          <w:tcPr>
            <w:tcW w:w="0" w:type="auto"/>
            <w:vAlign w:val="center"/>
          </w:tcPr>
          <w:p w14:paraId="6210DC8A" w14:textId="77777777" w:rsidR="007E34C7" w:rsidRDefault="00713FE3">
            <w:pPr>
              <w:spacing w:after="0"/>
              <w:jc w:val="center"/>
            </w:pPr>
            <w:r>
              <w:rPr>
                <w:sz w:val="22"/>
              </w:rPr>
              <w:t>$2,283</w:t>
            </w:r>
          </w:p>
        </w:tc>
        <w:tc>
          <w:tcPr>
            <w:tcW w:w="0" w:type="auto"/>
            <w:vAlign w:val="center"/>
          </w:tcPr>
          <w:p w14:paraId="3BE979AB" w14:textId="77777777" w:rsidR="007E34C7" w:rsidRDefault="00713FE3">
            <w:pPr>
              <w:spacing w:after="0"/>
              <w:jc w:val="center"/>
            </w:pPr>
            <w:r>
              <w:rPr>
                <w:sz w:val="22"/>
              </w:rPr>
              <w:t>USD</w:t>
            </w:r>
          </w:p>
        </w:tc>
      </w:tr>
      <w:tr w:rsidR="007E34C7" w14:paraId="49DC04A8" w14:textId="77777777">
        <w:trPr>
          <w:trHeight w:val="350"/>
        </w:trPr>
        <w:tc>
          <w:tcPr>
            <w:tcW w:w="0" w:type="auto"/>
            <w:vAlign w:val="center"/>
          </w:tcPr>
          <w:p w14:paraId="5B6DE011" w14:textId="77777777" w:rsidR="007E34C7" w:rsidRDefault="00713FE3">
            <w:pPr>
              <w:spacing w:after="0"/>
              <w:jc w:val="left"/>
            </w:pPr>
            <w:r>
              <w:rPr>
                <w:sz w:val="22"/>
              </w:rPr>
              <w:t>Service Diversity</w:t>
            </w:r>
          </w:p>
        </w:tc>
        <w:tc>
          <w:tcPr>
            <w:tcW w:w="0" w:type="auto"/>
            <w:vAlign w:val="center"/>
          </w:tcPr>
          <w:p w14:paraId="2139D6E0" w14:textId="77777777" w:rsidR="007E34C7" w:rsidRDefault="00713FE3">
            <w:pPr>
              <w:spacing w:after="0"/>
              <w:jc w:val="center"/>
            </w:pPr>
            <w:r>
              <w:rPr>
                <w:sz w:val="22"/>
              </w:rPr>
              <w:t>3.9</w:t>
            </w:r>
          </w:p>
        </w:tc>
        <w:tc>
          <w:tcPr>
            <w:tcW w:w="0" w:type="auto"/>
            <w:vAlign w:val="center"/>
          </w:tcPr>
          <w:p w14:paraId="42F51C07" w14:textId="77777777" w:rsidR="007E34C7" w:rsidRDefault="00713FE3">
            <w:pPr>
              <w:spacing w:after="0"/>
              <w:jc w:val="center"/>
            </w:pPr>
            <w:r>
              <w:rPr>
                <w:sz w:val="22"/>
              </w:rPr>
              <w:t>0.0</w:t>
            </w:r>
          </w:p>
        </w:tc>
        <w:tc>
          <w:tcPr>
            <w:tcW w:w="0" w:type="auto"/>
            <w:vAlign w:val="center"/>
          </w:tcPr>
          <w:p w14:paraId="50410B6A" w14:textId="77777777" w:rsidR="007E34C7" w:rsidRDefault="00713FE3">
            <w:pPr>
              <w:spacing w:after="0"/>
              <w:jc w:val="center"/>
            </w:pPr>
            <w:r>
              <w:rPr>
                <w:sz w:val="22"/>
              </w:rPr>
              <w:t>1.6</w:t>
            </w:r>
          </w:p>
        </w:tc>
        <w:tc>
          <w:tcPr>
            <w:tcW w:w="0" w:type="auto"/>
            <w:vAlign w:val="center"/>
          </w:tcPr>
          <w:p w14:paraId="6A5FB74C" w14:textId="77777777" w:rsidR="007E34C7" w:rsidRDefault="00713FE3">
            <w:pPr>
              <w:spacing w:after="0"/>
              <w:jc w:val="center"/>
            </w:pPr>
            <w:r>
              <w:rPr>
                <w:sz w:val="22"/>
              </w:rPr>
              <w:t>1.9</w:t>
            </w:r>
          </w:p>
        </w:tc>
        <w:tc>
          <w:tcPr>
            <w:tcW w:w="0" w:type="auto"/>
            <w:vAlign w:val="center"/>
          </w:tcPr>
          <w:p w14:paraId="7507DDFC" w14:textId="77777777" w:rsidR="007E34C7" w:rsidRDefault="00713FE3">
            <w:pPr>
              <w:spacing w:after="0"/>
              <w:jc w:val="center"/>
            </w:pPr>
            <w:r>
              <w:rPr>
                <w:sz w:val="22"/>
              </w:rPr>
              <w:t>services</w:t>
            </w:r>
          </w:p>
        </w:tc>
      </w:tr>
      <w:tr w:rsidR="007E34C7" w14:paraId="4164459E" w14:textId="77777777">
        <w:trPr>
          <w:trHeight w:val="350"/>
        </w:trPr>
        <w:tc>
          <w:tcPr>
            <w:tcW w:w="0" w:type="auto"/>
            <w:vAlign w:val="center"/>
          </w:tcPr>
          <w:p w14:paraId="18AB8177" w14:textId="77777777" w:rsidR="007E34C7" w:rsidRDefault="00713FE3">
            <w:pPr>
              <w:spacing w:after="0"/>
              <w:jc w:val="left"/>
            </w:pPr>
            <w:r>
              <w:rPr>
                <w:sz w:val="22"/>
              </w:rPr>
              <w:t>Contract Mode</w:t>
            </w:r>
          </w:p>
        </w:tc>
        <w:tc>
          <w:tcPr>
            <w:tcW w:w="0" w:type="auto"/>
            <w:vAlign w:val="center"/>
          </w:tcPr>
          <w:p w14:paraId="0692834F" w14:textId="77777777" w:rsidR="007E34C7" w:rsidRDefault="00713FE3">
            <w:pPr>
              <w:spacing w:after="0"/>
              <w:jc w:val="center"/>
            </w:pPr>
            <w:r>
              <w:rPr>
                <w:sz w:val="22"/>
              </w:rPr>
              <w:t xml:space="preserve">Two </w:t>
            </w:r>
            <w:proofErr w:type="gramStart"/>
            <w:r>
              <w:rPr>
                <w:sz w:val="22"/>
              </w:rPr>
              <w:t>year</w:t>
            </w:r>
            <w:proofErr w:type="gramEnd"/>
          </w:p>
        </w:tc>
        <w:tc>
          <w:tcPr>
            <w:tcW w:w="0" w:type="auto"/>
            <w:vAlign w:val="center"/>
          </w:tcPr>
          <w:p w14:paraId="3DC40F58" w14:textId="77777777" w:rsidR="007E34C7" w:rsidRDefault="00713FE3">
            <w:pPr>
              <w:spacing w:after="0"/>
              <w:jc w:val="center"/>
            </w:pPr>
            <w:r>
              <w:rPr>
                <w:sz w:val="22"/>
              </w:rPr>
              <w:t xml:space="preserve">Two </w:t>
            </w:r>
            <w:proofErr w:type="gramStart"/>
            <w:r>
              <w:rPr>
                <w:sz w:val="22"/>
              </w:rPr>
              <w:t>year</w:t>
            </w:r>
            <w:proofErr w:type="gramEnd"/>
          </w:p>
        </w:tc>
        <w:tc>
          <w:tcPr>
            <w:tcW w:w="0" w:type="auto"/>
            <w:vAlign w:val="center"/>
          </w:tcPr>
          <w:p w14:paraId="258D6BCD" w14:textId="77777777" w:rsidR="007E34C7" w:rsidRDefault="00713FE3">
            <w:pPr>
              <w:spacing w:after="0"/>
              <w:jc w:val="center"/>
            </w:pPr>
            <w:r>
              <w:rPr>
                <w:sz w:val="22"/>
              </w:rPr>
              <w:t>Month-to-month</w:t>
            </w:r>
          </w:p>
        </w:tc>
        <w:tc>
          <w:tcPr>
            <w:tcW w:w="0" w:type="auto"/>
            <w:vAlign w:val="center"/>
          </w:tcPr>
          <w:p w14:paraId="3D6D603A" w14:textId="77777777" w:rsidR="007E34C7" w:rsidRDefault="00713FE3">
            <w:pPr>
              <w:spacing w:after="0"/>
              <w:jc w:val="center"/>
            </w:pPr>
            <w:r>
              <w:rPr>
                <w:sz w:val="22"/>
              </w:rPr>
              <w:t>Mixed</w:t>
            </w:r>
          </w:p>
        </w:tc>
        <w:tc>
          <w:tcPr>
            <w:tcW w:w="0" w:type="auto"/>
            <w:vAlign w:val="center"/>
          </w:tcPr>
          <w:p w14:paraId="28117939" w14:textId="77777777" w:rsidR="007E34C7" w:rsidRDefault="00713FE3">
            <w:pPr>
              <w:spacing w:after="0"/>
              <w:jc w:val="center"/>
            </w:pPr>
            <w:r>
              <w:rPr>
                <w:sz w:val="22"/>
              </w:rPr>
              <w:t>-</w:t>
            </w:r>
          </w:p>
        </w:tc>
      </w:tr>
      <w:tr w:rsidR="007E34C7" w14:paraId="50CA763C" w14:textId="77777777">
        <w:trPr>
          <w:trHeight w:val="350"/>
        </w:trPr>
        <w:tc>
          <w:tcPr>
            <w:tcW w:w="0" w:type="auto"/>
            <w:vAlign w:val="center"/>
          </w:tcPr>
          <w:p w14:paraId="3ECF83EF" w14:textId="77777777" w:rsidR="007E34C7" w:rsidRDefault="00713FE3">
            <w:pPr>
              <w:spacing w:after="0"/>
              <w:jc w:val="left"/>
            </w:pPr>
            <w:r>
              <w:rPr>
                <w:sz w:val="22"/>
              </w:rPr>
              <w:t>Internet Mode</w:t>
            </w:r>
          </w:p>
        </w:tc>
        <w:tc>
          <w:tcPr>
            <w:tcW w:w="0" w:type="auto"/>
            <w:vAlign w:val="center"/>
          </w:tcPr>
          <w:p w14:paraId="3A0530E1" w14:textId="77777777" w:rsidR="007E34C7" w:rsidRDefault="00713FE3">
            <w:pPr>
              <w:spacing w:after="0"/>
              <w:jc w:val="center"/>
            </w:pPr>
            <w:r>
              <w:rPr>
                <w:sz w:val="22"/>
              </w:rPr>
              <w:t>Fiber optic</w:t>
            </w:r>
          </w:p>
        </w:tc>
        <w:tc>
          <w:tcPr>
            <w:tcW w:w="0" w:type="auto"/>
            <w:vAlign w:val="center"/>
          </w:tcPr>
          <w:p w14:paraId="74310565" w14:textId="77777777" w:rsidR="007E34C7" w:rsidRDefault="00713FE3">
            <w:pPr>
              <w:spacing w:after="0"/>
              <w:jc w:val="center"/>
            </w:pPr>
            <w:r>
              <w:rPr>
                <w:sz w:val="22"/>
              </w:rPr>
              <w:t>No</w:t>
            </w:r>
          </w:p>
        </w:tc>
        <w:tc>
          <w:tcPr>
            <w:tcW w:w="0" w:type="auto"/>
            <w:vAlign w:val="center"/>
          </w:tcPr>
          <w:p w14:paraId="17A8F5D8" w14:textId="77777777" w:rsidR="007E34C7" w:rsidRDefault="00713FE3">
            <w:pPr>
              <w:spacing w:after="0"/>
              <w:jc w:val="center"/>
            </w:pPr>
            <w:r>
              <w:rPr>
                <w:sz w:val="22"/>
              </w:rPr>
              <w:t>Fiber optic</w:t>
            </w:r>
          </w:p>
        </w:tc>
        <w:tc>
          <w:tcPr>
            <w:tcW w:w="0" w:type="auto"/>
            <w:vAlign w:val="center"/>
          </w:tcPr>
          <w:p w14:paraId="47EC2693" w14:textId="77777777" w:rsidR="007E34C7" w:rsidRDefault="00713FE3">
            <w:pPr>
              <w:spacing w:after="0"/>
              <w:jc w:val="center"/>
            </w:pPr>
            <w:r>
              <w:rPr>
                <w:sz w:val="22"/>
              </w:rPr>
              <w:t>Mixed</w:t>
            </w:r>
          </w:p>
        </w:tc>
        <w:tc>
          <w:tcPr>
            <w:tcW w:w="0" w:type="auto"/>
            <w:vAlign w:val="center"/>
          </w:tcPr>
          <w:p w14:paraId="4990BDB4" w14:textId="77777777" w:rsidR="007E34C7" w:rsidRDefault="00713FE3">
            <w:pPr>
              <w:spacing w:after="0"/>
              <w:jc w:val="center"/>
            </w:pPr>
            <w:r>
              <w:rPr>
                <w:sz w:val="22"/>
              </w:rPr>
              <w:t>-</w:t>
            </w:r>
          </w:p>
        </w:tc>
      </w:tr>
    </w:tbl>
    <w:p w14:paraId="0226BF75" w14:textId="77777777" w:rsidR="007E34C7" w:rsidRDefault="00713FE3">
      <w:pPr>
        <w:pStyle w:val="Caption"/>
      </w:pPr>
      <w:r>
        <w:t>Table 4.5: Cluster Profile Summary</w:t>
      </w:r>
    </w:p>
    <w:p w14:paraId="238B8EF2" w14:textId="77777777" w:rsidR="007E34C7" w:rsidRDefault="00713FE3">
      <w:pPr>
        <w:pStyle w:val="Heading3"/>
      </w:pPr>
      <w:bookmarkStart w:id="34" w:name="_Toc223109682"/>
      <w:r>
        <w:lastRenderedPageBreak/>
        <w:t>4.3.1 Cluster Naming</w:t>
      </w:r>
      <w:bookmarkEnd w:id="34"/>
    </w:p>
    <w:p w14:paraId="3BF7B089" w14:textId="77777777" w:rsidR="007E34C7" w:rsidRDefault="00713FE3">
      <w:r>
        <w:t>Based on the cluster characteristics, empirical names were assigned to facilitate business communication:</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1239"/>
        <w:gridCol w:w="2001"/>
        <w:gridCol w:w="5426"/>
      </w:tblGrid>
      <w:tr w:rsidR="007E34C7" w14:paraId="0700B7A7" w14:textId="77777777">
        <w:trPr>
          <w:trHeight w:val="400"/>
          <w:tblHeader/>
        </w:trPr>
        <w:tc>
          <w:tcPr>
            <w:tcW w:w="0" w:type="auto"/>
            <w:tcBorders>
              <w:bottom w:val="single" w:sz="6" w:space="0" w:color="1E3A5F"/>
            </w:tcBorders>
            <w:shd w:val="clear" w:color="auto" w:fill="E8EEF4"/>
            <w:vAlign w:val="center"/>
          </w:tcPr>
          <w:p w14:paraId="283C415A" w14:textId="77777777" w:rsidR="007E34C7" w:rsidRDefault="00713FE3">
            <w:pPr>
              <w:spacing w:after="0"/>
              <w:jc w:val="center"/>
            </w:pPr>
            <w:r>
              <w:rPr>
                <w:b/>
                <w:sz w:val="22"/>
              </w:rPr>
              <w:t>Cluster ID</w:t>
            </w:r>
          </w:p>
        </w:tc>
        <w:tc>
          <w:tcPr>
            <w:tcW w:w="0" w:type="auto"/>
            <w:tcBorders>
              <w:bottom w:val="single" w:sz="6" w:space="0" w:color="1E3A5F"/>
            </w:tcBorders>
            <w:shd w:val="clear" w:color="auto" w:fill="E8EEF4"/>
            <w:vAlign w:val="center"/>
          </w:tcPr>
          <w:p w14:paraId="2AA3DB69" w14:textId="77777777" w:rsidR="007E34C7" w:rsidRDefault="00713FE3">
            <w:pPr>
              <w:spacing w:after="0"/>
              <w:jc w:val="center"/>
            </w:pPr>
            <w:r>
              <w:rPr>
                <w:b/>
                <w:sz w:val="22"/>
              </w:rPr>
              <w:t>Name</w:t>
            </w:r>
          </w:p>
        </w:tc>
        <w:tc>
          <w:tcPr>
            <w:tcW w:w="0" w:type="auto"/>
            <w:tcBorders>
              <w:bottom w:val="single" w:sz="6" w:space="0" w:color="1E3A5F"/>
            </w:tcBorders>
            <w:shd w:val="clear" w:color="auto" w:fill="E8EEF4"/>
            <w:vAlign w:val="center"/>
          </w:tcPr>
          <w:p w14:paraId="6B250A15" w14:textId="77777777" w:rsidR="007E34C7" w:rsidRDefault="00713FE3">
            <w:pPr>
              <w:spacing w:after="0"/>
              <w:jc w:val="center"/>
            </w:pPr>
            <w:r>
              <w:rPr>
                <w:b/>
                <w:sz w:val="22"/>
              </w:rPr>
              <w:t>Rationale</w:t>
            </w:r>
          </w:p>
        </w:tc>
      </w:tr>
      <w:tr w:rsidR="007E34C7" w14:paraId="7114BF17" w14:textId="77777777">
        <w:trPr>
          <w:trHeight w:val="350"/>
        </w:trPr>
        <w:tc>
          <w:tcPr>
            <w:tcW w:w="0" w:type="auto"/>
            <w:vAlign w:val="center"/>
          </w:tcPr>
          <w:p w14:paraId="4192240F" w14:textId="77777777" w:rsidR="007E34C7" w:rsidRDefault="00713FE3">
            <w:pPr>
              <w:spacing w:after="0"/>
              <w:jc w:val="left"/>
            </w:pPr>
            <w:r>
              <w:rPr>
                <w:sz w:val="22"/>
              </w:rPr>
              <w:t>0</w:t>
            </w:r>
          </w:p>
        </w:tc>
        <w:tc>
          <w:tcPr>
            <w:tcW w:w="0" w:type="auto"/>
            <w:vAlign w:val="center"/>
          </w:tcPr>
          <w:p w14:paraId="1E7E3B9A" w14:textId="77777777" w:rsidR="007E34C7" w:rsidRDefault="00713FE3">
            <w:pPr>
              <w:spacing w:after="0"/>
              <w:jc w:val="center"/>
            </w:pPr>
            <w:r>
              <w:rPr>
                <w:sz w:val="22"/>
              </w:rPr>
              <w:t>Premium Loyal</w:t>
            </w:r>
          </w:p>
        </w:tc>
        <w:tc>
          <w:tcPr>
            <w:tcW w:w="0" w:type="auto"/>
            <w:vAlign w:val="center"/>
          </w:tcPr>
          <w:p w14:paraId="6BC148DA" w14:textId="77777777" w:rsidR="007E34C7" w:rsidRDefault="00713FE3">
            <w:pPr>
              <w:spacing w:after="0"/>
              <w:jc w:val="center"/>
            </w:pPr>
            <w:r>
              <w:rPr>
                <w:sz w:val="22"/>
              </w:rPr>
              <w:t>High tenure, high charges, multiple services, loyal customer base</w:t>
            </w:r>
          </w:p>
        </w:tc>
      </w:tr>
      <w:tr w:rsidR="007E34C7" w14:paraId="6D255C03" w14:textId="77777777">
        <w:trPr>
          <w:trHeight w:val="350"/>
        </w:trPr>
        <w:tc>
          <w:tcPr>
            <w:tcW w:w="0" w:type="auto"/>
            <w:vAlign w:val="center"/>
          </w:tcPr>
          <w:p w14:paraId="43F3C4C6" w14:textId="77777777" w:rsidR="007E34C7" w:rsidRDefault="00713FE3">
            <w:pPr>
              <w:spacing w:after="0"/>
              <w:jc w:val="left"/>
            </w:pPr>
            <w:r>
              <w:rPr>
                <w:sz w:val="22"/>
              </w:rPr>
              <w:t>1</w:t>
            </w:r>
          </w:p>
        </w:tc>
        <w:tc>
          <w:tcPr>
            <w:tcW w:w="0" w:type="auto"/>
            <w:vAlign w:val="center"/>
          </w:tcPr>
          <w:p w14:paraId="79D0BDA9" w14:textId="77777777" w:rsidR="007E34C7" w:rsidRDefault="00713FE3">
            <w:pPr>
              <w:spacing w:after="0"/>
              <w:jc w:val="center"/>
            </w:pPr>
            <w:r>
              <w:rPr>
                <w:sz w:val="22"/>
              </w:rPr>
              <w:t>Budget Established</w:t>
            </w:r>
          </w:p>
        </w:tc>
        <w:tc>
          <w:tcPr>
            <w:tcW w:w="0" w:type="auto"/>
            <w:vAlign w:val="center"/>
          </w:tcPr>
          <w:p w14:paraId="58090583" w14:textId="77777777" w:rsidR="007E34C7" w:rsidRDefault="00713FE3">
            <w:pPr>
              <w:spacing w:after="0"/>
              <w:jc w:val="center"/>
            </w:pPr>
            <w:r>
              <w:rPr>
                <w:sz w:val="22"/>
              </w:rPr>
              <w:t>Low charges, basic services, established relationship, low churn risk</w:t>
            </w:r>
          </w:p>
        </w:tc>
      </w:tr>
      <w:tr w:rsidR="007E34C7" w14:paraId="1183C70A" w14:textId="77777777">
        <w:trPr>
          <w:trHeight w:val="350"/>
        </w:trPr>
        <w:tc>
          <w:tcPr>
            <w:tcW w:w="0" w:type="auto"/>
            <w:vAlign w:val="center"/>
          </w:tcPr>
          <w:p w14:paraId="4D47CEBC" w14:textId="77777777" w:rsidR="007E34C7" w:rsidRDefault="00713FE3">
            <w:pPr>
              <w:spacing w:after="0"/>
              <w:jc w:val="left"/>
            </w:pPr>
            <w:r>
              <w:rPr>
                <w:sz w:val="22"/>
              </w:rPr>
              <w:t>2</w:t>
            </w:r>
          </w:p>
        </w:tc>
        <w:tc>
          <w:tcPr>
            <w:tcW w:w="0" w:type="auto"/>
            <w:vAlign w:val="center"/>
          </w:tcPr>
          <w:p w14:paraId="56D2CEA6" w14:textId="77777777" w:rsidR="007E34C7" w:rsidRDefault="00713FE3">
            <w:pPr>
              <w:spacing w:after="0"/>
              <w:jc w:val="center"/>
            </w:pPr>
            <w:r>
              <w:rPr>
                <w:sz w:val="22"/>
              </w:rPr>
              <w:t>Standard Established</w:t>
            </w:r>
          </w:p>
        </w:tc>
        <w:tc>
          <w:tcPr>
            <w:tcW w:w="0" w:type="auto"/>
            <w:vAlign w:val="center"/>
          </w:tcPr>
          <w:p w14:paraId="704E93AA" w14:textId="77777777" w:rsidR="007E34C7" w:rsidRDefault="00713FE3">
            <w:pPr>
              <w:spacing w:after="0"/>
              <w:jc w:val="center"/>
            </w:pPr>
            <w:r>
              <w:rPr>
                <w:sz w:val="22"/>
              </w:rPr>
              <w:t>Moderate charges, basic services, short tenure, high churn risk</w:t>
            </w:r>
          </w:p>
        </w:tc>
      </w:tr>
    </w:tbl>
    <w:p w14:paraId="07777BDD" w14:textId="77777777" w:rsidR="007E34C7" w:rsidRDefault="00713FE3">
      <w:pPr>
        <w:pStyle w:val="Caption"/>
      </w:pPr>
      <w:r>
        <w:t>Table 4.6: Cluster Naming Convention</w:t>
      </w:r>
    </w:p>
    <w:p w14:paraId="0DD78DBA" w14:textId="77777777" w:rsidR="007E34C7" w:rsidRDefault="00713FE3">
      <w:pPr>
        <w:pStyle w:val="Heading3"/>
      </w:pPr>
      <w:bookmarkStart w:id="35" w:name="_Toc223109683"/>
      <w:r>
        <w:t>4.3.2 Business Actions</w:t>
      </w:r>
      <w:bookmarkEnd w:id="35"/>
    </w:p>
    <w:p w14:paraId="2164D424" w14:textId="77777777" w:rsidR="007E34C7" w:rsidRDefault="00713FE3">
      <w:r>
        <w:t>Targeted business actions were developed for each cluster based on their characteristics and churn risk profiles:</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1770"/>
        <w:gridCol w:w="1988"/>
        <w:gridCol w:w="2464"/>
        <w:gridCol w:w="2444"/>
      </w:tblGrid>
      <w:tr w:rsidR="007E34C7" w14:paraId="14D1E603" w14:textId="77777777">
        <w:trPr>
          <w:trHeight w:val="400"/>
          <w:tblHeader/>
        </w:trPr>
        <w:tc>
          <w:tcPr>
            <w:tcW w:w="0" w:type="auto"/>
            <w:tcBorders>
              <w:bottom w:val="single" w:sz="6" w:space="0" w:color="1E3A5F"/>
            </w:tcBorders>
            <w:shd w:val="clear" w:color="auto" w:fill="E8EEF4"/>
            <w:vAlign w:val="center"/>
          </w:tcPr>
          <w:p w14:paraId="342B2C11" w14:textId="77777777" w:rsidR="007E34C7" w:rsidRDefault="00713FE3">
            <w:pPr>
              <w:spacing w:after="0"/>
              <w:jc w:val="center"/>
            </w:pPr>
            <w:r>
              <w:rPr>
                <w:b/>
                <w:sz w:val="22"/>
              </w:rPr>
              <w:t>Segment</w:t>
            </w:r>
          </w:p>
        </w:tc>
        <w:tc>
          <w:tcPr>
            <w:tcW w:w="0" w:type="auto"/>
            <w:tcBorders>
              <w:bottom w:val="single" w:sz="6" w:space="0" w:color="1E3A5F"/>
            </w:tcBorders>
            <w:shd w:val="clear" w:color="auto" w:fill="E8EEF4"/>
            <w:vAlign w:val="center"/>
          </w:tcPr>
          <w:p w14:paraId="77464A7C" w14:textId="77777777" w:rsidR="007E34C7" w:rsidRDefault="00713FE3">
            <w:pPr>
              <w:spacing w:after="0"/>
              <w:jc w:val="center"/>
            </w:pPr>
            <w:r>
              <w:rPr>
                <w:b/>
                <w:sz w:val="22"/>
              </w:rPr>
              <w:t>Primary Insight</w:t>
            </w:r>
          </w:p>
        </w:tc>
        <w:tc>
          <w:tcPr>
            <w:tcW w:w="0" w:type="auto"/>
            <w:tcBorders>
              <w:bottom w:val="single" w:sz="6" w:space="0" w:color="1E3A5F"/>
            </w:tcBorders>
            <w:shd w:val="clear" w:color="auto" w:fill="E8EEF4"/>
            <w:vAlign w:val="center"/>
          </w:tcPr>
          <w:p w14:paraId="5EA46DBB" w14:textId="77777777" w:rsidR="007E34C7" w:rsidRDefault="00713FE3">
            <w:pPr>
              <w:spacing w:after="0"/>
              <w:jc w:val="center"/>
            </w:pPr>
            <w:r>
              <w:rPr>
                <w:b/>
                <w:sz w:val="22"/>
              </w:rPr>
              <w:t>Marketing Action</w:t>
            </w:r>
          </w:p>
        </w:tc>
        <w:tc>
          <w:tcPr>
            <w:tcW w:w="0" w:type="auto"/>
            <w:tcBorders>
              <w:bottom w:val="single" w:sz="6" w:space="0" w:color="1E3A5F"/>
            </w:tcBorders>
            <w:shd w:val="clear" w:color="auto" w:fill="E8EEF4"/>
            <w:vAlign w:val="center"/>
          </w:tcPr>
          <w:p w14:paraId="65129458" w14:textId="77777777" w:rsidR="007E34C7" w:rsidRDefault="00713FE3">
            <w:pPr>
              <w:spacing w:after="0"/>
              <w:jc w:val="center"/>
            </w:pPr>
            <w:r>
              <w:rPr>
                <w:b/>
                <w:sz w:val="22"/>
              </w:rPr>
              <w:t>Retention Strategy</w:t>
            </w:r>
          </w:p>
        </w:tc>
      </w:tr>
      <w:tr w:rsidR="007E34C7" w14:paraId="0173EC6D" w14:textId="77777777">
        <w:trPr>
          <w:trHeight w:val="350"/>
        </w:trPr>
        <w:tc>
          <w:tcPr>
            <w:tcW w:w="0" w:type="auto"/>
            <w:vAlign w:val="center"/>
          </w:tcPr>
          <w:p w14:paraId="5371C619" w14:textId="77777777" w:rsidR="007E34C7" w:rsidRDefault="00713FE3">
            <w:pPr>
              <w:spacing w:after="0"/>
              <w:jc w:val="left"/>
            </w:pPr>
            <w:r>
              <w:rPr>
                <w:sz w:val="22"/>
              </w:rPr>
              <w:t>Premium Loyal</w:t>
            </w:r>
          </w:p>
        </w:tc>
        <w:tc>
          <w:tcPr>
            <w:tcW w:w="0" w:type="auto"/>
            <w:vAlign w:val="center"/>
          </w:tcPr>
          <w:p w14:paraId="4EC99216" w14:textId="77777777" w:rsidR="007E34C7" w:rsidRDefault="00713FE3">
            <w:pPr>
              <w:spacing w:after="0"/>
              <w:jc w:val="center"/>
            </w:pPr>
            <w:r>
              <w:rPr>
                <w:sz w:val="22"/>
              </w:rPr>
              <w:t>Long-tenure, high spenders</w:t>
            </w:r>
          </w:p>
        </w:tc>
        <w:tc>
          <w:tcPr>
            <w:tcW w:w="0" w:type="auto"/>
            <w:vAlign w:val="center"/>
          </w:tcPr>
          <w:p w14:paraId="25F62A23" w14:textId="77777777" w:rsidR="007E34C7" w:rsidRDefault="00713FE3">
            <w:pPr>
              <w:spacing w:after="0"/>
              <w:jc w:val="center"/>
            </w:pPr>
            <w:r>
              <w:rPr>
                <w:sz w:val="22"/>
              </w:rPr>
              <w:t>Premium upselling, loyalty rewards</w:t>
            </w:r>
          </w:p>
        </w:tc>
        <w:tc>
          <w:tcPr>
            <w:tcW w:w="0" w:type="auto"/>
            <w:vAlign w:val="center"/>
          </w:tcPr>
          <w:p w14:paraId="6FBB59E0" w14:textId="77777777" w:rsidR="007E34C7" w:rsidRDefault="00713FE3">
            <w:pPr>
              <w:spacing w:after="0"/>
              <w:jc w:val="center"/>
            </w:pPr>
            <w:r>
              <w:rPr>
                <w:sz w:val="22"/>
              </w:rPr>
              <w:t>Referral bonuses, exclusive benefits</w:t>
            </w:r>
          </w:p>
        </w:tc>
      </w:tr>
      <w:tr w:rsidR="007E34C7" w14:paraId="1D739F5E" w14:textId="77777777">
        <w:trPr>
          <w:trHeight w:val="350"/>
        </w:trPr>
        <w:tc>
          <w:tcPr>
            <w:tcW w:w="0" w:type="auto"/>
            <w:vAlign w:val="center"/>
          </w:tcPr>
          <w:p w14:paraId="5741C36D" w14:textId="77777777" w:rsidR="007E34C7" w:rsidRDefault="00713FE3">
            <w:pPr>
              <w:spacing w:after="0"/>
              <w:jc w:val="left"/>
            </w:pPr>
            <w:r>
              <w:rPr>
                <w:sz w:val="22"/>
              </w:rPr>
              <w:t>Budget Established</w:t>
            </w:r>
          </w:p>
        </w:tc>
        <w:tc>
          <w:tcPr>
            <w:tcW w:w="0" w:type="auto"/>
            <w:vAlign w:val="center"/>
          </w:tcPr>
          <w:p w14:paraId="10F2FE6C" w14:textId="77777777" w:rsidR="007E34C7" w:rsidRDefault="00713FE3">
            <w:pPr>
              <w:spacing w:after="0"/>
              <w:jc w:val="center"/>
            </w:pPr>
            <w:r>
              <w:rPr>
                <w:sz w:val="22"/>
              </w:rPr>
              <w:t>Price-sensitive, basic users</w:t>
            </w:r>
          </w:p>
        </w:tc>
        <w:tc>
          <w:tcPr>
            <w:tcW w:w="0" w:type="auto"/>
            <w:vAlign w:val="center"/>
          </w:tcPr>
          <w:p w14:paraId="551741A9" w14:textId="77777777" w:rsidR="007E34C7" w:rsidRDefault="00713FE3">
            <w:pPr>
              <w:spacing w:after="0"/>
              <w:jc w:val="center"/>
            </w:pPr>
            <w:r>
              <w:rPr>
                <w:sz w:val="22"/>
              </w:rPr>
              <w:t>Cross-selling add-on services</w:t>
            </w:r>
          </w:p>
        </w:tc>
        <w:tc>
          <w:tcPr>
            <w:tcW w:w="0" w:type="auto"/>
            <w:vAlign w:val="center"/>
          </w:tcPr>
          <w:p w14:paraId="783ED4B8" w14:textId="77777777" w:rsidR="007E34C7" w:rsidRDefault="00713FE3">
            <w:pPr>
              <w:spacing w:after="0"/>
              <w:jc w:val="center"/>
            </w:pPr>
            <w:r>
              <w:rPr>
                <w:sz w:val="22"/>
              </w:rPr>
              <w:t>Loyalty rewards, exclusive benefits</w:t>
            </w:r>
          </w:p>
        </w:tc>
      </w:tr>
      <w:tr w:rsidR="007E34C7" w14:paraId="08992041" w14:textId="77777777">
        <w:trPr>
          <w:trHeight w:val="350"/>
        </w:trPr>
        <w:tc>
          <w:tcPr>
            <w:tcW w:w="0" w:type="auto"/>
            <w:vAlign w:val="center"/>
          </w:tcPr>
          <w:p w14:paraId="77B58AD3" w14:textId="77777777" w:rsidR="007E34C7" w:rsidRDefault="00713FE3">
            <w:pPr>
              <w:spacing w:after="0"/>
              <w:jc w:val="left"/>
            </w:pPr>
            <w:r>
              <w:rPr>
                <w:sz w:val="22"/>
              </w:rPr>
              <w:t>Standard Established</w:t>
            </w:r>
          </w:p>
        </w:tc>
        <w:tc>
          <w:tcPr>
            <w:tcW w:w="0" w:type="auto"/>
            <w:vAlign w:val="center"/>
          </w:tcPr>
          <w:p w14:paraId="0A9BAAE7" w14:textId="77777777" w:rsidR="007E34C7" w:rsidRDefault="00713FE3">
            <w:pPr>
              <w:spacing w:after="0"/>
              <w:jc w:val="center"/>
            </w:pPr>
            <w:r>
              <w:rPr>
                <w:sz w:val="22"/>
              </w:rPr>
              <w:t>High churn risk (45%)</w:t>
            </w:r>
          </w:p>
        </w:tc>
        <w:tc>
          <w:tcPr>
            <w:tcW w:w="0" w:type="auto"/>
            <w:vAlign w:val="center"/>
          </w:tcPr>
          <w:p w14:paraId="10F82947" w14:textId="77777777" w:rsidR="007E34C7" w:rsidRDefault="00713FE3">
            <w:pPr>
              <w:spacing w:after="0"/>
              <w:jc w:val="center"/>
            </w:pPr>
            <w:r>
              <w:rPr>
                <w:sz w:val="22"/>
              </w:rPr>
              <w:t>Urgent retention campaign</w:t>
            </w:r>
          </w:p>
        </w:tc>
        <w:tc>
          <w:tcPr>
            <w:tcW w:w="0" w:type="auto"/>
            <w:vAlign w:val="center"/>
          </w:tcPr>
          <w:p w14:paraId="1B54359A" w14:textId="77777777" w:rsidR="007E34C7" w:rsidRDefault="00713FE3">
            <w:pPr>
              <w:spacing w:after="0"/>
              <w:jc w:val="center"/>
            </w:pPr>
            <w:r>
              <w:rPr>
                <w:sz w:val="22"/>
              </w:rPr>
              <w:t>Dedicated team, contract incentives</w:t>
            </w:r>
          </w:p>
        </w:tc>
      </w:tr>
    </w:tbl>
    <w:p w14:paraId="7576FFC7" w14:textId="77777777" w:rsidR="007E34C7" w:rsidRDefault="00713FE3">
      <w:pPr>
        <w:pStyle w:val="Caption"/>
      </w:pPr>
      <w:r>
        <w:t>Table 4.7: Business Actions Matrix</w:t>
      </w:r>
    </w:p>
    <w:p w14:paraId="713F6EE6" w14:textId="77777777" w:rsidR="007E34C7" w:rsidRDefault="00713FE3">
      <w:pPr>
        <w:pStyle w:val="Heading2"/>
      </w:pPr>
      <w:bookmarkStart w:id="36" w:name="_Toc223109684"/>
      <w:r>
        <w:t>4.4 External Validation</w:t>
      </w:r>
      <w:bookmarkEnd w:id="36"/>
    </w:p>
    <w:p w14:paraId="298E6644" w14:textId="77777777" w:rsidR="007E34C7" w:rsidRDefault="00713FE3">
      <w:r>
        <w:t xml:space="preserve">External validation using the churn label confirmed that the discovered clusters have strong business relevance. The chi-square test of independence revealed a highly significant association between cluster assignment and churn </w:t>
      </w:r>
      <w:proofErr w:type="spellStart"/>
      <w:r>
        <w:t>behavior</w:t>
      </w:r>
      <w:proofErr w:type="spellEnd"/>
      <w:r>
        <w:t>.</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2788"/>
        <w:gridCol w:w="1578"/>
        <w:gridCol w:w="4300"/>
      </w:tblGrid>
      <w:tr w:rsidR="007E34C7" w14:paraId="117D2763" w14:textId="77777777">
        <w:trPr>
          <w:trHeight w:val="400"/>
          <w:tblHeader/>
        </w:trPr>
        <w:tc>
          <w:tcPr>
            <w:tcW w:w="0" w:type="auto"/>
            <w:tcBorders>
              <w:bottom w:val="single" w:sz="6" w:space="0" w:color="1E3A5F"/>
            </w:tcBorders>
            <w:shd w:val="clear" w:color="auto" w:fill="E8EEF4"/>
            <w:vAlign w:val="center"/>
          </w:tcPr>
          <w:p w14:paraId="56F60A28" w14:textId="77777777" w:rsidR="007E34C7" w:rsidRDefault="00713FE3">
            <w:pPr>
              <w:spacing w:after="0"/>
              <w:jc w:val="center"/>
            </w:pPr>
            <w:r>
              <w:rPr>
                <w:b/>
                <w:sz w:val="22"/>
              </w:rPr>
              <w:lastRenderedPageBreak/>
              <w:t>Metric</w:t>
            </w:r>
          </w:p>
        </w:tc>
        <w:tc>
          <w:tcPr>
            <w:tcW w:w="0" w:type="auto"/>
            <w:tcBorders>
              <w:bottom w:val="single" w:sz="6" w:space="0" w:color="1E3A5F"/>
            </w:tcBorders>
            <w:shd w:val="clear" w:color="auto" w:fill="E8EEF4"/>
            <w:vAlign w:val="center"/>
          </w:tcPr>
          <w:p w14:paraId="37F07700" w14:textId="77777777" w:rsidR="007E34C7" w:rsidRDefault="00713FE3">
            <w:pPr>
              <w:spacing w:after="0"/>
              <w:jc w:val="center"/>
            </w:pPr>
            <w:r>
              <w:rPr>
                <w:b/>
                <w:sz w:val="22"/>
              </w:rPr>
              <w:t>Value</w:t>
            </w:r>
          </w:p>
        </w:tc>
        <w:tc>
          <w:tcPr>
            <w:tcW w:w="0" w:type="auto"/>
            <w:tcBorders>
              <w:bottom w:val="single" w:sz="6" w:space="0" w:color="1E3A5F"/>
            </w:tcBorders>
            <w:shd w:val="clear" w:color="auto" w:fill="E8EEF4"/>
            <w:vAlign w:val="center"/>
          </w:tcPr>
          <w:p w14:paraId="1F120601" w14:textId="77777777" w:rsidR="007E34C7" w:rsidRDefault="00713FE3">
            <w:pPr>
              <w:spacing w:after="0"/>
              <w:jc w:val="center"/>
            </w:pPr>
            <w:r>
              <w:rPr>
                <w:b/>
                <w:sz w:val="22"/>
              </w:rPr>
              <w:t>Interpretation</w:t>
            </w:r>
          </w:p>
        </w:tc>
      </w:tr>
      <w:tr w:rsidR="007E34C7" w14:paraId="2A716493" w14:textId="77777777">
        <w:trPr>
          <w:trHeight w:val="350"/>
        </w:trPr>
        <w:tc>
          <w:tcPr>
            <w:tcW w:w="0" w:type="auto"/>
            <w:vAlign w:val="center"/>
          </w:tcPr>
          <w:p w14:paraId="095CBE56" w14:textId="77777777" w:rsidR="007E34C7" w:rsidRDefault="00713FE3">
            <w:pPr>
              <w:spacing w:after="0"/>
              <w:jc w:val="left"/>
            </w:pPr>
            <w:r>
              <w:rPr>
                <w:sz w:val="22"/>
              </w:rPr>
              <w:t>Chi-Square Statistic</w:t>
            </w:r>
          </w:p>
        </w:tc>
        <w:tc>
          <w:tcPr>
            <w:tcW w:w="0" w:type="auto"/>
            <w:vAlign w:val="center"/>
          </w:tcPr>
          <w:p w14:paraId="45FE93A7" w14:textId="77777777" w:rsidR="007E34C7" w:rsidRDefault="00713FE3">
            <w:pPr>
              <w:spacing w:after="0"/>
              <w:jc w:val="center"/>
            </w:pPr>
            <w:r>
              <w:rPr>
                <w:sz w:val="22"/>
              </w:rPr>
              <w:t>196.19</w:t>
            </w:r>
          </w:p>
        </w:tc>
        <w:tc>
          <w:tcPr>
            <w:tcW w:w="0" w:type="auto"/>
            <w:vAlign w:val="center"/>
          </w:tcPr>
          <w:p w14:paraId="5273402A" w14:textId="77777777" w:rsidR="007E34C7" w:rsidRDefault="00713FE3">
            <w:pPr>
              <w:spacing w:after="0"/>
              <w:jc w:val="center"/>
            </w:pPr>
            <w:r>
              <w:rPr>
                <w:sz w:val="22"/>
              </w:rPr>
              <w:t>Test statistic for independence</w:t>
            </w:r>
          </w:p>
        </w:tc>
      </w:tr>
      <w:tr w:rsidR="007E34C7" w14:paraId="3FCF0386" w14:textId="77777777">
        <w:trPr>
          <w:trHeight w:val="350"/>
        </w:trPr>
        <w:tc>
          <w:tcPr>
            <w:tcW w:w="0" w:type="auto"/>
            <w:vAlign w:val="center"/>
          </w:tcPr>
          <w:p w14:paraId="5B2C22A8" w14:textId="77777777" w:rsidR="007E34C7" w:rsidRDefault="00713FE3">
            <w:pPr>
              <w:spacing w:after="0"/>
              <w:jc w:val="left"/>
            </w:pPr>
            <w:r>
              <w:rPr>
                <w:sz w:val="22"/>
              </w:rPr>
              <w:t>Degrees of Freedom</w:t>
            </w:r>
          </w:p>
        </w:tc>
        <w:tc>
          <w:tcPr>
            <w:tcW w:w="0" w:type="auto"/>
            <w:vAlign w:val="center"/>
          </w:tcPr>
          <w:p w14:paraId="473A7D45" w14:textId="77777777" w:rsidR="007E34C7" w:rsidRDefault="00713FE3">
            <w:pPr>
              <w:spacing w:after="0"/>
              <w:jc w:val="center"/>
            </w:pPr>
            <w:r>
              <w:rPr>
                <w:sz w:val="22"/>
              </w:rPr>
              <w:t>2</w:t>
            </w:r>
          </w:p>
        </w:tc>
        <w:tc>
          <w:tcPr>
            <w:tcW w:w="0" w:type="auto"/>
            <w:vAlign w:val="center"/>
          </w:tcPr>
          <w:p w14:paraId="29E48BAC" w14:textId="77777777" w:rsidR="007E34C7" w:rsidRDefault="00713FE3">
            <w:pPr>
              <w:spacing w:after="0"/>
              <w:jc w:val="center"/>
            </w:pPr>
            <w:r>
              <w:rPr>
                <w:sz w:val="22"/>
              </w:rPr>
              <w:t>(rows-1) × (columns-1)</w:t>
            </w:r>
          </w:p>
        </w:tc>
      </w:tr>
      <w:tr w:rsidR="007E34C7" w14:paraId="4ECF2890" w14:textId="77777777">
        <w:trPr>
          <w:trHeight w:val="350"/>
        </w:trPr>
        <w:tc>
          <w:tcPr>
            <w:tcW w:w="0" w:type="auto"/>
            <w:vAlign w:val="center"/>
          </w:tcPr>
          <w:p w14:paraId="03C714CF" w14:textId="77777777" w:rsidR="007E34C7" w:rsidRDefault="00713FE3">
            <w:pPr>
              <w:spacing w:after="0"/>
              <w:jc w:val="left"/>
            </w:pPr>
            <w:r>
              <w:rPr>
                <w:sz w:val="22"/>
              </w:rPr>
              <w:t>p-value</w:t>
            </w:r>
          </w:p>
        </w:tc>
        <w:tc>
          <w:tcPr>
            <w:tcW w:w="0" w:type="auto"/>
            <w:vAlign w:val="center"/>
          </w:tcPr>
          <w:p w14:paraId="0775F69C" w14:textId="77777777" w:rsidR="007E34C7" w:rsidRDefault="00713FE3">
            <w:pPr>
              <w:spacing w:after="0"/>
              <w:jc w:val="center"/>
            </w:pPr>
            <w:r>
              <w:rPr>
                <w:sz w:val="22"/>
              </w:rPr>
              <w:t>2.50e-43</w:t>
            </w:r>
          </w:p>
        </w:tc>
        <w:tc>
          <w:tcPr>
            <w:tcW w:w="0" w:type="auto"/>
            <w:vAlign w:val="center"/>
          </w:tcPr>
          <w:p w14:paraId="538274FE" w14:textId="77777777" w:rsidR="007E34C7" w:rsidRDefault="00713FE3">
            <w:pPr>
              <w:spacing w:after="0"/>
              <w:jc w:val="center"/>
            </w:pPr>
            <w:r>
              <w:rPr>
                <w:sz w:val="22"/>
              </w:rPr>
              <w:t>Highly significant (p &lt; 0.001)</w:t>
            </w:r>
          </w:p>
        </w:tc>
      </w:tr>
      <w:tr w:rsidR="007E34C7" w14:paraId="73FB385E" w14:textId="77777777">
        <w:trPr>
          <w:trHeight w:val="350"/>
        </w:trPr>
        <w:tc>
          <w:tcPr>
            <w:tcW w:w="0" w:type="auto"/>
            <w:vAlign w:val="center"/>
          </w:tcPr>
          <w:p w14:paraId="7C53F28D" w14:textId="77777777" w:rsidR="007E34C7" w:rsidRDefault="00713FE3">
            <w:pPr>
              <w:spacing w:after="0"/>
              <w:jc w:val="left"/>
            </w:pPr>
            <w:r>
              <w:rPr>
                <w:sz w:val="22"/>
              </w:rPr>
              <w:t>Cramer's V</w:t>
            </w:r>
          </w:p>
        </w:tc>
        <w:tc>
          <w:tcPr>
            <w:tcW w:w="0" w:type="auto"/>
            <w:vAlign w:val="center"/>
          </w:tcPr>
          <w:p w14:paraId="3B8D0E0C" w14:textId="77777777" w:rsidR="007E34C7" w:rsidRDefault="00713FE3">
            <w:pPr>
              <w:spacing w:after="0"/>
              <w:jc w:val="center"/>
            </w:pPr>
            <w:r>
              <w:rPr>
                <w:sz w:val="22"/>
              </w:rPr>
              <w:t>0.371</w:t>
            </w:r>
          </w:p>
        </w:tc>
        <w:tc>
          <w:tcPr>
            <w:tcW w:w="0" w:type="auto"/>
            <w:vAlign w:val="center"/>
          </w:tcPr>
          <w:p w14:paraId="2D60C1E5" w14:textId="77777777" w:rsidR="007E34C7" w:rsidRDefault="00713FE3">
            <w:pPr>
              <w:spacing w:after="0"/>
              <w:jc w:val="center"/>
            </w:pPr>
            <w:r>
              <w:rPr>
                <w:sz w:val="22"/>
              </w:rPr>
              <w:t>Medium-to-large effect size</w:t>
            </w:r>
          </w:p>
        </w:tc>
      </w:tr>
      <w:tr w:rsidR="007E34C7" w14:paraId="346BEB00" w14:textId="77777777">
        <w:trPr>
          <w:trHeight w:val="350"/>
        </w:trPr>
        <w:tc>
          <w:tcPr>
            <w:tcW w:w="0" w:type="auto"/>
            <w:vAlign w:val="center"/>
          </w:tcPr>
          <w:p w14:paraId="07AE679C" w14:textId="77777777" w:rsidR="007E34C7" w:rsidRDefault="00713FE3">
            <w:pPr>
              <w:spacing w:after="0"/>
              <w:jc w:val="left"/>
            </w:pPr>
            <w:r>
              <w:rPr>
                <w:sz w:val="22"/>
              </w:rPr>
              <w:t>Conclusion</w:t>
            </w:r>
          </w:p>
        </w:tc>
        <w:tc>
          <w:tcPr>
            <w:tcW w:w="0" w:type="auto"/>
            <w:vAlign w:val="center"/>
          </w:tcPr>
          <w:p w14:paraId="48C99015" w14:textId="77777777" w:rsidR="007E34C7" w:rsidRDefault="00713FE3">
            <w:pPr>
              <w:spacing w:after="0"/>
              <w:jc w:val="center"/>
            </w:pPr>
            <w:r>
              <w:rPr>
                <w:sz w:val="22"/>
              </w:rPr>
              <w:t>Reject H0</w:t>
            </w:r>
          </w:p>
        </w:tc>
        <w:tc>
          <w:tcPr>
            <w:tcW w:w="0" w:type="auto"/>
            <w:vAlign w:val="center"/>
          </w:tcPr>
          <w:p w14:paraId="77A9493F" w14:textId="77777777" w:rsidR="007E34C7" w:rsidRDefault="00713FE3">
            <w:pPr>
              <w:spacing w:after="0"/>
              <w:jc w:val="center"/>
            </w:pPr>
            <w:r>
              <w:rPr>
                <w:sz w:val="22"/>
              </w:rPr>
              <w:t>Clusters and churn are associated</w:t>
            </w:r>
          </w:p>
        </w:tc>
      </w:tr>
    </w:tbl>
    <w:p w14:paraId="2B23353E" w14:textId="77777777" w:rsidR="007E34C7" w:rsidRDefault="00713FE3">
      <w:pPr>
        <w:pStyle w:val="Caption"/>
      </w:pPr>
      <w:r>
        <w:t>Table 4.8: External Validation Results</w:t>
      </w:r>
    </w:p>
    <w:p w14:paraId="00BE67FD" w14:textId="77777777" w:rsidR="007E34C7" w:rsidRDefault="00713FE3">
      <w:r>
        <w:t xml:space="preserve">The chi-square test results (χ² = 196.19, p = 2.50e-43, </w:t>
      </w:r>
      <w:proofErr w:type="spellStart"/>
      <w:r>
        <w:t>df</w:t>
      </w:r>
      <w:proofErr w:type="spellEnd"/>
      <w:r>
        <w:t xml:space="preserve"> = 2) provide overwhelming evidence against the null hypothesis of independence. Cramer's V of 0.371 indicates a medium-to-large effect size, confirming that cluster assignment is a strong predictor of churn propensity.</w:t>
      </w:r>
    </w:p>
    <w:p w14:paraId="23A80DEF" w14:textId="77777777" w:rsidR="007E34C7" w:rsidRDefault="00713FE3">
      <w:pPr>
        <w:pStyle w:val="Heading3"/>
      </w:pPr>
      <w:bookmarkStart w:id="37" w:name="_Toc223109685"/>
      <w:r>
        <w:t>4.4.1 Feature Importance</w:t>
      </w:r>
      <w:bookmarkEnd w:id="37"/>
    </w:p>
    <w:p w14:paraId="012B4612" w14:textId="77777777" w:rsidR="007E34C7" w:rsidRDefault="00713FE3">
      <w:r>
        <w:t>ANOVA analysis identified the most discriminating features for cluster separation:</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3256"/>
        <w:gridCol w:w="1847"/>
        <w:gridCol w:w="1644"/>
        <w:gridCol w:w="1919"/>
      </w:tblGrid>
      <w:tr w:rsidR="007E34C7" w14:paraId="086AE098" w14:textId="77777777">
        <w:trPr>
          <w:trHeight w:val="400"/>
          <w:tblHeader/>
        </w:trPr>
        <w:tc>
          <w:tcPr>
            <w:tcW w:w="0" w:type="auto"/>
            <w:tcBorders>
              <w:bottom w:val="single" w:sz="6" w:space="0" w:color="1E3A5F"/>
            </w:tcBorders>
            <w:shd w:val="clear" w:color="auto" w:fill="E8EEF4"/>
            <w:vAlign w:val="center"/>
          </w:tcPr>
          <w:p w14:paraId="742BE103" w14:textId="77777777" w:rsidR="007E34C7" w:rsidRDefault="00713FE3">
            <w:pPr>
              <w:spacing w:after="0"/>
              <w:jc w:val="center"/>
            </w:pPr>
            <w:r>
              <w:rPr>
                <w:b/>
                <w:sz w:val="22"/>
              </w:rPr>
              <w:t>Feature</w:t>
            </w:r>
          </w:p>
        </w:tc>
        <w:tc>
          <w:tcPr>
            <w:tcW w:w="0" w:type="auto"/>
            <w:tcBorders>
              <w:bottom w:val="single" w:sz="6" w:space="0" w:color="1E3A5F"/>
            </w:tcBorders>
            <w:shd w:val="clear" w:color="auto" w:fill="E8EEF4"/>
            <w:vAlign w:val="center"/>
          </w:tcPr>
          <w:p w14:paraId="526428B0" w14:textId="77777777" w:rsidR="007E34C7" w:rsidRDefault="00713FE3">
            <w:pPr>
              <w:spacing w:after="0"/>
              <w:jc w:val="center"/>
            </w:pPr>
            <w:r>
              <w:rPr>
                <w:b/>
                <w:sz w:val="22"/>
              </w:rPr>
              <w:t>F-Statistic</w:t>
            </w:r>
          </w:p>
        </w:tc>
        <w:tc>
          <w:tcPr>
            <w:tcW w:w="0" w:type="auto"/>
            <w:tcBorders>
              <w:bottom w:val="single" w:sz="6" w:space="0" w:color="1E3A5F"/>
            </w:tcBorders>
            <w:shd w:val="clear" w:color="auto" w:fill="E8EEF4"/>
            <w:vAlign w:val="center"/>
          </w:tcPr>
          <w:p w14:paraId="6779C79E" w14:textId="77777777" w:rsidR="007E34C7" w:rsidRDefault="00713FE3">
            <w:pPr>
              <w:spacing w:after="0"/>
              <w:jc w:val="center"/>
            </w:pPr>
            <w:r>
              <w:rPr>
                <w:b/>
                <w:sz w:val="22"/>
              </w:rPr>
              <w:t>p-value</w:t>
            </w:r>
          </w:p>
        </w:tc>
        <w:tc>
          <w:tcPr>
            <w:tcW w:w="0" w:type="auto"/>
            <w:tcBorders>
              <w:bottom w:val="single" w:sz="6" w:space="0" w:color="1E3A5F"/>
            </w:tcBorders>
            <w:shd w:val="clear" w:color="auto" w:fill="E8EEF4"/>
            <w:vAlign w:val="center"/>
          </w:tcPr>
          <w:p w14:paraId="45EBF6E1" w14:textId="77777777" w:rsidR="007E34C7" w:rsidRDefault="00713FE3">
            <w:pPr>
              <w:spacing w:after="0"/>
              <w:jc w:val="center"/>
            </w:pPr>
            <w:r>
              <w:rPr>
                <w:b/>
                <w:sz w:val="22"/>
              </w:rPr>
              <w:t>Significant</w:t>
            </w:r>
          </w:p>
        </w:tc>
      </w:tr>
      <w:tr w:rsidR="007E34C7" w14:paraId="0B002BBC" w14:textId="77777777">
        <w:trPr>
          <w:trHeight w:val="350"/>
        </w:trPr>
        <w:tc>
          <w:tcPr>
            <w:tcW w:w="0" w:type="auto"/>
            <w:vAlign w:val="center"/>
          </w:tcPr>
          <w:p w14:paraId="0736EC4E" w14:textId="77777777" w:rsidR="007E34C7" w:rsidRDefault="00713FE3">
            <w:pPr>
              <w:spacing w:after="0"/>
              <w:jc w:val="left"/>
            </w:pPr>
            <w:proofErr w:type="spellStart"/>
            <w:r>
              <w:rPr>
                <w:sz w:val="22"/>
              </w:rPr>
              <w:t>MonthlyCharges</w:t>
            </w:r>
            <w:proofErr w:type="spellEnd"/>
          </w:p>
        </w:tc>
        <w:tc>
          <w:tcPr>
            <w:tcW w:w="0" w:type="auto"/>
            <w:vAlign w:val="center"/>
          </w:tcPr>
          <w:p w14:paraId="611431F1" w14:textId="77777777" w:rsidR="007E34C7" w:rsidRDefault="00713FE3">
            <w:pPr>
              <w:spacing w:after="0"/>
              <w:jc w:val="center"/>
            </w:pPr>
            <w:r>
              <w:rPr>
                <w:sz w:val="22"/>
              </w:rPr>
              <w:t>5,920.97</w:t>
            </w:r>
          </w:p>
        </w:tc>
        <w:tc>
          <w:tcPr>
            <w:tcW w:w="0" w:type="auto"/>
            <w:vAlign w:val="center"/>
          </w:tcPr>
          <w:p w14:paraId="5ECCE0F0" w14:textId="77777777" w:rsidR="007E34C7" w:rsidRDefault="00713FE3">
            <w:pPr>
              <w:spacing w:after="0"/>
              <w:jc w:val="center"/>
            </w:pPr>
            <w:r>
              <w:rPr>
                <w:sz w:val="22"/>
              </w:rPr>
              <w:t>0.00e+00</w:t>
            </w:r>
          </w:p>
        </w:tc>
        <w:tc>
          <w:tcPr>
            <w:tcW w:w="0" w:type="auto"/>
            <w:vAlign w:val="center"/>
          </w:tcPr>
          <w:p w14:paraId="74DE30B9" w14:textId="77777777" w:rsidR="007E34C7" w:rsidRDefault="00713FE3">
            <w:pPr>
              <w:spacing w:after="0"/>
              <w:jc w:val="center"/>
            </w:pPr>
            <w:r>
              <w:rPr>
                <w:sz w:val="22"/>
              </w:rPr>
              <w:t>Yes *</w:t>
            </w:r>
          </w:p>
        </w:tc>
      </w:tr>
      <w:tr w:rsidR="007E34C7" w14:paraId="4AED300D" w14:textId="77777777">
        <w:trPr>
          <w:trHeight w:val="350"/>
        </w:trPr>
        <w:tc>
          <w:tcPr>
            <w:tcW w:w="0" w:type="auto"/>
            <w:vAlign w:val="center"/>
          </w:tcPr>
          <w:p w14:paraId="209A8EF6" w14:textId="77777777" w:rsidR="007E34C7" w:rsidRDefault="00713FE3">
            <w:pPr>
              <w:spacing w:after="0"/>
              <w:jc w:val="left"/>
            </w:pPr>
            <w:r>
              <w:rPr>
                <w:sz w:val="22"/>
              </w:rPr>
              <w:t>tenure</w:t>
            </w:r>
          </w:p>
        </w:tc>
        <w:tc>
          <w:tcPr>
            <w:tcW w:w="0" w:type="auto"/>
            <w:vAlign w:val="center"/>
          </w:tcPr>
          <w:p w14:paraId="646B27AA" w14:textId="77777777" w:rsidR="007E34C7" w:rsidRDefault="00713FE3">
            <w:pPr>
              <w:spacing w:after="0"/>
              <w:jc w:val="center"/>
            </w:pPr>
            <w:r>
              <w:rPr>
                <w:sz w:val="22"/>
              </w:rPr>
              <w:t>3,248.66</w:t>
            </w:r>
          </w:p>
        </w:tc>
        <w:tc>
          <w:tcPr>
            <w:tcW w:w="0" w:type="auto"/>
            <w:vAlign w:val="center"/>
          </w:tcPr>
          <w:p w14:paraId="7DDD9CB7" w14:textId="77777777" w:rsidR="007E34C7" w:rsidRDefault="00713FE3">
            <w:pPr>
              <w:spacing w:after="0"/>
              <w:jc w:val="center"/>
            </w:pPr>
            <w:r>
              <w:rPr>
                <w:sz w:val="22"/>
              </w:rPr>
              <w:t>0.00e+00</w:t>
            </w:r>
          </w:p>
        </w:tc>
        <w:tc>
          <w:tcPr>
            <w:tcW w:w="0" w:type="auto"/>
            <w:vAlign w:val="center"/>
          </w:tcPr>
          <w:p w14:paraId="39D21144" w14:textId="77777777" w:rsidR="007E34C7" w:rsidRDefault="00713FE3">
            <w:pPr>
              <w:spacing w:after="0"/>
              <w:jc w:val="center"/>
            </w:pPr>
            <w:r>
              <w:rPr>
                <w:sz w:val="22"/>
              </w:rPr>
              <w:t>Yes *</w:t>
            </w:r>
          </w:p>
        </w:tc>
      </w:tr>
      <w:tr w:rsidR="007E34C7" w14:paraId="334A520C" w14:textId="77777777">
        <w:trPr>
          <w:trHeight w:val="350"/>
        </w:trPr>
        <w:tc>
          <w:tcPr>
            <w:tcW w:w="0" w:type="auto"/>
            <w:vAlign w:val="center"/>
          </w:tcPr>
          <w:p w14:paraId="08592E1B" w14:textId="77777777" w:rsidR="007E34C7" w:rsidRDefault="00713FE3">
            <w:pPr>
              <w:spacing w:after="0"/>
              <w:jc w:val="left"/>
            </w:pPr>
            <w:proofErr w:type="spellStart"/>
            <w:r>
              <w:rPr>
                <w:sz w:val="22"/>
              </w:rPr>
              <w:t>SeniorCitizen</w:t>
            </w:r>
            <w:proofErr w:type="spellEnd"/>
          </w:p>
        </w:tc>
        <w:tc>
          <w:tcPr>
            <w:tcW w:w="0" w:type="auto"/>
            <w:vAlign w:val="center"/>
          </w:tcPr>
          <w:p w14:paraId="604A6AF1" w14:textId="77777777" w:rsidR="007E34C7" w:rsidRDefault="00713FE3">
            <w:pPr>
              <w:spacing w:after="0"/>
              <w:jc w:val="center"/>
            </w:pPr>
            <w:r>
              <w:rPr>
                <w:sz w:val="22"/>
              </w:rPr>
              <w:t>98.68</w:t>
            </w:r>
          </w:p>
        </w:tc>
        <w:tc>
          <w:tcPr>
            <w:tcW w:w="0" w:type="auto"/>
            <w:vAlign w:val="center"/>
          </w:tcPr>
          <w:p w14:paraId="21F5950A" w14:textId="77777777" w:rsidR="007E34C7" w:rsidRDefault="00713FE3">
            <w:pPr>
              <w:spacing w:after="0"/>
              <w:jc w:val="center"/>
            </w:pPr>
            <w:r>
              <w:rPr>
                <w:sz w:val="22"/>
              </w:rPr>
              <w:t>7.55e-43</w:t>
            </w:r>
          </w:p>
        </w:tc>
        <w:tc>
          <w:tcPr>
            <w:tcW w:w="0" w:type="auto"/>
            <w:vAlign w:val="center"/>
          </w:tcPr>
          <w:p w14:paraId="65637347" w14:textId="77777777" w:rsidR="007E34C7" w:rsidRDefault="00713FE3">
            <w:pPr>
              <w:spacing w:after="0"/>
              <w:jc w:val="center"/>
            </w:pPr>
            <w:r>
              <w:rPr>
                <w:sz w:val="22"/>
              </w:rPr>
              <w:t>Yes *</w:t>
            </w:r>
          </w:p>
        </w:tc>
      </w:tr>
      <w:tr w:rsidR="007E34C7" w14:paraId="4B213F3C" w14:textId="77777777">
        <w:trPr>
          <w:trHeight w:val="350"/>
        </w:trPr>
        <w:tc>
          <w:tcPr>
            <w:tcW w:w="0" w:type="auto"/>
            <w:vAlign w:val="center"/>
          </w:tcPr>
          <w:p w14:paraId="453A5560" w14:textId="77777777" w:rsidR="007E34C7" w:rsidRDefault="00713FE3">
            <w:pPr>
              <w:spacing w:after="0"/>
              <w:jc w:val="left"/>
            </w:pPr>
            <w:proofErr w:type="spellStart"/>
            <w:r>
              <w:rPr>
                <w:sz w:val="22"/>
              </w:rPr>
              <w:t>service_diversity</w:t>
            </w:r>
            <w:proofErr w:type="spellEnd"/>
          </w:p>
        </w:tc>
        <w:tc>
          <w:tcPr>
            <w:tcW w:w="0" w:type="auto"/>
            <w:vAlign w:val="center"/>
          </w:tcPr>
          <w:p w14:paraId="69EA147F" w14:textId="77777777" w:rsidR="007E34C7" w:rsidRDefault="00713FE3">
            <w:pPr>
              <w:spacing w:after="0"/>
              <w:jc w:val="center"/>
            </w:pPr>
            <w:r>
              <w:rPr>
                <w:sz w:val="22"/>
              </w:rPr>
              <w:t>45.23</w:t>
            </w:r>
          </w:p>
        </w:tc>
        <w:tc>
          <w:tcPr>
            <w:tcW w:w="0" w:type="auto"/>
            <w:vAlign w:val="center"/>
          </w:tcPr>
          <w:p w14:paraId="5421370F" w14:textId="77777777" w:rsidR="007E34C7" w:rsidRDefault="00713FE3">
            <w:pPr>
              <w:spacing w:after="0"/>
              <w:jc w:val="center"/>
            </w:pPr>
            <w:r>
              <w:rPr>
                <w:sz w:val="22"/>
              </w:rPr>
              <w:t>1.24e-20</w:t>
            </w:r>
          </w:p>
        </w:tc>
        <w:tc>
          <w:tcPr>
            <w:tcW w:w="0" w:type="auto"/>
            <w:vAlign w:val="center"/>
          </w:tcPr>
          <w:p w14:paraId="194A1C02" w14:textId="77777777" w:rsidR="007E34C7" w:rsidRDefault="00713FE3">
            <w:pPr>
              <w:spacing w:after="0"/>
              <w:jc w:val="center"/>
            </w:pPr>
            <w:r>
              <w:rPr>
                <w:sz w:val="22"/>
              </w:rPr>
              <w:t>Yes *</w:t>
            </w:r>
          </w:p>
        </w:tc>
      </w:tr>
      <w:tr w:rsidR="007E34C7" w14:paraId="5C567361" w14:textId="77777777">
        <w:trPr>
          <w:trHeight w:val="350"/>
        </w:trPr>
        <w:tc>
          <w:tcPr>
            <w:tcW w:w="0" w:type="auto"/>
            <w:vAlign w:val="center"/>
          </w:tcPr>
          <w:p w14:paraId="5583B7B6" w14:textId="77777777" w:rsidR="007E34C7" w:rsidRDefault="00713FE3">
            <w:pPr>
              <w:spacing w:after="0"/>
              <w:jc w:val="left"/>
            </w:pPr>
            <w:proofErr w:type="spellStart"/>
            <w:r>
              <w:rPr>
                <w:sz w:val="22"/>
              </w:rPr>
              <w:t>contract_commitment</w:t>
            </w:r>
            <w:proofErr w:type="spellEnd"/>
          </w:p>
        </w:tc>
        <w:tc>
          <w:tcPr>
            <w:tcW w:w="0" w:type="auto"/>
            <w:vAlign w:val="center"/>
          </w:tcPr>
          <w:p w14:paraId="392BB5EE" w14:textId="77777777" w:rsidR="007E34C7" w:rsidRDefault="00713FE3">
            <w:pPr>
              <w:spacing w:after="0"/>
              <w:jc w:val="center"/>
            </w:pPr>
            <w:r>
              <w:rPr>
                <w:sz w:val="22"/>
              </w:rPr>
              <w:t>38.91</w:t>
            </w:r>
          </w:p>
        </w:tc>
        <w:tc>
          <w:tcPr>
            <w:tcW w:w="0" w:type="auto"/>
            <w:vAlign w:val="center"/>
          </w:tcPr>
          <w:p w14:paraId="5CEF4C1E" w14:textId="77777777" w:rsidR="007E34C7" w:rsidRDefault="00713FE3">
            <w:pPr>
              <w:spacing w:after="0"/>
              <w:jc w:val="center"/>
            </w:pPr>
            <w:r>
              <w:rPr>
                <w:sz w:val="22"/>
              </w:rPr>
              <w:t>2.87e-17</w:t>
            </w:r>
          </w:p>
        </w:tc>
        <w:tc>
          <w:tcPr>
            <w:tcW w:w="0" w:type="auto"/>
            <w:vAlign w:val="center"/>
          </w:tcPr>
          <w:p w14:paraId="634800E0" w14:textId="77777777" w:rsidR="007E34C7" w:rsidRDefault="00713FE3">
            <w:pPr>
              <w:spacing w:after="0"/>
              <w:jc w:val="center"/>
            </w:pPr>
            <w:r>
              <w:rPr>
                <w:sz w:val="22"/>
              </w:rPr>
              <w:t>Yes *</w:t>
            </w:r>
          </w:p>
        </w:tc>
      </w:tr>
    </w:tbl>
    <w:p w14:paraId="7B95408D" w14:textId="77777777" w:rsidR="007E34C7" w:rsidRDefault="00713FE3">
      <w:pPr>
        <w:pStyle w:val="Caption"/>
      </w:pPr>
      <w:r>
        <w:t>Table 4.9: ANOVA Feature Importance (Top Features)</w:t>
      </w:r>
    </w:p>
    <w:p w14:paraId="27DA6C24" w14:textId="77777777" w:rsidR="007E34C7" w:rsidRDefault="00713FE3">
      <w:proofErr w:type="spellStart"/>
      <w:r>
        <w:t>MonthlyCharges</w:t>
      </w:r>
      <w:proofErr w:type="spellEnd"/>
      <w:r>
        <w:t xml:space="preserve"> and tenure emerge as the primary drivers of cluster separation, with extremely high F-statistics indicating strong discriminative power. This aligns with the business interpretation of the clusters as value-based segments.</w:t>
      </w:r>
    </w:p>
    <w:p w14:paraId="017371EE" w14:textId="77777777" w:rsidR="007E34C7" w:rsidRDefault="007E34C7">
      <w:pPr>
        <w:sectPr w:rsidR="007E34C7">
          <w:pgSz w:w="11906" w:h="16838"/>
          <w:pgMar w:top="1440" w:right="1440" w:bottom="1440" w:left="1800" w:header="720" w:footer="720" w:gutter="0"/>
          <w:cols w:space="720"/>
        </w:sectPr>
      </w:pPr>
    </w:p>
    <w:p w14:paraId="44E66A90" w14:textId="77777777" w:rsidR="007E34C7" w:rsidRDefault="00713FE3">
      <w:pPr>
        <w:pStyle w:val="Heading1"/>
      </w:pPr>
      <w:bookmarkStart w:id="38" w:name="_Toc223109686"/>
      <w:r>
        <w:lastRenderedPageBreak/>
        <w:t>CHAPTER 5: DISCUSSION</w:t>
      </w:r>
      <w:bookmarkEnd w:id="38"/>
    </w:p>
    <w:p w14:paraId="5692EB82" w14:textId="77777777" w:rsidR="007E34C7" w:rsidRDefault="00713FE3">
      <w:pPr>
        <w:pStyle w:val="Heading2"/>
      </w:pPr>
      <w:bookmarkStart w:id="39" w:name="_Toc223109687"/>
      <w:r>
        <w:t>5.1 Interpretation of Results</w:t>
      </w:r>
      <w:bookmarkEnd w:id="39"/>
    </w:p>
    <w:p w14:paraId="5D61AD52" w14:textId="77777777" w:rsidR="007E34C7" w:rsidRDefault="00713FE3">
      <w:r>
        <w:t>The results of this study provide valuable insights into customer segmentation within the telecommunications industry. The three-cluster solution identified distinct customer segments that align well with business intuition and prior research findings.</w:t>
      </w:r>
    </w:p>
    <w:p w14:paraId="07430D7E" w14:textId="77777777" w:rsidR="007E34C7" w:rsidRDefault="00713FE3">
      <w:pPr>
        <w:pStyle w:val="Heading3"/>
      </w:pPr>
      <w:bookmarkStart w:id="40" w:name="_Toc223109688"/>
      <w:r>
        <w:t>5.1.1 Premium Loyal Segment</w:t>
      </w:r>
      <w:bookmarkEnd w:id="40"/>
    </w:p>
    <w:p w14:paraId="32694110" w14:textId="77777777" w:rsidR="007E34C7" w:rsidRDefault="00713FE3">
      <w:r>
        <w:t>The Premium Loyal segment (34.4% of customers) represents the most valuable customer group, characterized by long tenure (56 months average), high monthly charges ($88.90), and relatively low churn rate (15.3%). These customers have demonstrated sustained commitment to the service and are likely to be early adopters of new offerings. Their service diversity score (3.9) indicates engagement with multiple value-added services.</w:t>
      </w:r>
    </w:p>
    <w:p w14:paraId="0AF1D5B0" w14:textId="77777777" w:rsidR="007E34C7" w:rsidRDefault="00713FE3">
      <w:r>
        <w:t>The moderate churn rate in this segment, despite high satisfaction indicators, suggests that competitive offers or life changes can still trigger defection. Retention strategies should focus on loyalty rewards and exclusive benefits to reinforce their commitment.</w:t>
      </w:r>
    </w:p>
    <w:p w14:paraId="7A9F705D" w14:textId="77777777" w:rsidR="007E34C7" w:rsidRDefault="00713FE3">
      <w:pPr>
        <w:pStyle w:val="Heading3"/>
      </w:pPr>
      <w:bookmarkStart w:id="41" w:name="_Toc223109689"/>
      <w:r>
        <w:t>5.1.2 Budget Established Segment</w:t>
      </w:r>
      <w:bookmarkEnd w:id="41"/>
    </w:p>
    <w:p w14:paraId="51A69F2A" w14:textId="77777777" w:rsidR="007E34C7" w:rsidRDefault="00713FE3">
      <w:r>
        <w:t>The Budget Established segment (21.6% of customers) presents an interesting profile: moderate tenure (30 months), low monthly charges ($21.15), and the lowest churn rate (7.2%) among all segments. These customers appear to be price-sensitive but highly loyal, possibly due to satisfaction with basic services at affordable prices.</w:t>
      </w:r>
    </w:p>
    <w:p w14:paraId="0034E002" w14:textId="77777777" w:rsidR="007E34C7" w:rsidRDefault="00713FE3">
      <w:r>
        <w:t>The near-zero service diversity indicates minimal engagement with add-on services, representing a significant cross-selling opportunity. Marketing strategies should introduce relevant add-ons gradually, emphasizing value and affordability.</w:t>
      </w:r>
    </w:p>
    <w:p w14:paraId="078266BA" w14:textId="77777777" w:rsidR="007E34C7" w:rsidRDefault="00713FE3">
      <w:pPr>
        <w:pStyle w:val="Heading3"/>
      </w:pPr>
      <w:bookmarkStart w:id="42" w:name="_Toc223109690"/>
      <w:r>
        <w:t>5.1.3 Standard Established Segment</w:t>
      </w:r>
      <w:bookmarkEnd w:id="42"/>
    </w:p>
    <w:p w14:paraId="30AB9150" w14:textId="77777777" w:rsidR="007E34C7" w:rsidRDefault="00713FE3">
      <w:r>
        <w:t>The Standard Established segment (44.0% of customers) is the largest but also the most vulnerable, with the highest churn rate (44.8%). Characterized by short tenure (15 months), moderate charges ($67.69), and basic service adoption, these customers represent both a risk and an opportunity.</w:t>
      </w:r>
    </w:p>
    <w:p w14:paraId="40F28491" w14:textId="77777777" w:rsidR="007E34C7" w:rsidRDefault="00713FE3">
      <w:r>
        <w:lastRenderedPageBreak/>
        <w:t>The high churn rate suggests dissatisfaction with service value, competitive pressure, or unmet expectations. Immediate intervention is critical for this segment, including dedicated retention efforts, contract incentives, and personalized service improvements.</w:t>
      </w:r>
    </w:p>
    <w:p w14:paraId="32D48974" w14:textId="77777777" w:rsidR="007E34C7" w:rsidRDefault="00713FE3">
      <w:pPr>
        <w:pStyle w:val="Heading2"/>
      </w:pPr>
      <w:bookmarkStart w:id="43" w:name="_Toc223109691"/>
      <w:r>
        <w:t>5.2 Business Implications</w:t>
      </w:r>
      <w:bookmarkEnd w:id="43"/>
    </w:p>
    <w:p w14:paraId="1EA9EFF9" w14:textId="77777777" w:rsidR="007E34C7" w:rsidRDefault="00713FE3">
      <w:r>
        <w:t>The segmentation results have several important implications for telecommunications operators:</w:t>
      </w:r>
    </w:p>
    <w:p w14:paraId="7867EC36" w14:textId="77777777" w:rsidR="007E34C7" w:rsidRDefault="00713FE3">
      <w:pPr>
        <w:ind w:left="720"/>
      </w:pPr>
      <w:r>
        <w:rPr>
          <w:b/>
        </w:rPr>
        <w:t xml:space="preserve">Resource </w:t>
      </w:r>
      <w:proofErr w:type="spellStart"/>
      <w:proofErr w:type="gramStart"/>
      <w:r>
        <w:rPr>
          <w:b/>
        </w:rPr>
        <w:t>Allocation:</w:t>
      </w:r>
      <w:r>
        <w:t>The</w:t>
      </w:r>
      <w:proofErr w:type="spellEnd"/>
      <w:proofErr w:type="gramEnd"/>
      <w:r>
        <w:t xml:space="preserve"> identification of high-risk segments (Standard Established) enables targeted resource allocation for retention efforts, potentially reducing overall churn rates and improving customer lifetime value.</w:t>
      </w:r>
    </w:p>
    <w:p w14:paraId="45DDBBC4" w14:textId="77777777" w:rsidR="007E34C7" w:rsidRDefault="00713FE3">
      <w:pPr>
        <w:ind w:left="720"/>
      </w:pPr>
      <w:r>
        <w:rPr>
          <w:b/>
        </w:rPr>
        <w:t xml:space="preserve">Marketing </w:t>
      </w:r>
      <w:proofErr w:type="spellStart"/>
      <w:proofErr w:type="gramStart"/>
      <w:r>
        <w:rPr>
          <w:b/>
        </w:rPr>
        <w:t>Personalization:</w:t>
      </w:r>
      <w:r>
        <w:t>Different</w:t>
      </w:r>
      <w:proofErr w:type="spellEnd"/>
      <w:proofErr w:type="gramEnd"/>
      <w:r>
        <w:t xml:space="preserve"> segments respond to different value propositions. Premium customers value exclusivity and premium services, while Budget customers prioritize affordability and reliability.</w:t>
      </w:r>
    </w:p>
    <w:p w14:paraId="66793A9F" w14:textId="77777777" w:rsidR="007E34C7" w:rsidRDefault="00713FE3">
      <w:pPr>
        <w:ind w:left="720"/>
      </w:pPr>
      <w:r>
        <w:rPr>
          <w:b/>
        </w:rPr>
        <w:t xml:space="preserve">Product </w:t>
      </w:r>
      <w:proofErr w:type="spellStart"/>
      <w:proofErr w:type="gramStart"/>
      <w:r>
        <w:rPr>
          <w:b/>
        </w:rPr>
        <w:t>Development:</w:t>
      </w:r>
      <w:r>
        <w:t>Understanding</w:t>
      </w:r>
      <w:proofErr w:type="spellEnd"/>
      <w:proofErr w:type="gramEnd"/>
      <w:r>
        <w:t xml:space="preserve"> segment characteristics can inform product development priorities, ensuring that new offerings address the specific needs of target customer groups.</w:t>
      </w:r>
    </w:p>
    <w:p w14:paraId="53CADF98" w14:textId="77777777" w:rsidR="007E34C7" w:rsidRDefault="00713FE3">
      <w:pPr>
        <w:ind w:left="720"/>
      </w:pPr>
      <w:r>
        <w:rPr>
          <w:b/>
        </w:rPr>
        <w:t xml:space="preserve">Customer Journey </w:t>
      </w:r>
      <w:proofErr w:type="spellStart"/>
      <w:proofErr w:type="gramStart"/>
      <w:r>
        <w:rPr>
          <w:b/>
        </w:rPr>
        <w:t>Optimization:</w:t>
      </w:r>
      <w:r>
        <w:t>Segment</w:t>
      </w:r>
      <w:proofErr w:type="gramEnd"/>
      <w:r>
        <w:t>-specific</w:t>
      </w:r>
      <w:proofErr w:type="spellEnd"/>
      <w:r>
        <w:t xml:space="preserve"> onboarding and engagement strategies can improve customer experience and reduce early-stage churn.</w:t>
      </w:r>
    </w:p>
    <w:p w14:paraId="28F0B166" w14:textId="77777777" w:rsidR="007E34C7" w:rsidRDefault="00713FE3">
      <w:pPr>
        <w:pStyle w:val="Heading2"/>
      </w:pPr>
      <w:bookmarkStart w:id="44" w:name="_Toc223109692"/>
      <w:r>
        <w:t>5.3 Comparison with Related Work</w:t>
      </w:r>
      <w:bookmarkEnd w:id="44"/>
    </w:p>
    <w:p w14:paraId="34D24E1A" w14:textId="77777777" w:rsidR="007E34C7" w:rsidRDefault="00713FE3">
      <w:r>
        <w:t>The findings of this study are consistent with prior research in telecommunications customer segmentation. Ahmad et al. (2019) similarly identified value-based segments with distinct churn propensities. The three-segment structure aligns with common industry practice of categorizing customers as high-value, medium-value, and low-value segments.</w:t>
      </w:r>
    </w:p>
    <w:p w14:paraId="030B1031" w14:textId="77777777" w:rsidR="007E34C7" w:rsidRDefault="00713FE3">
      <w:r>
        <w:t xml:space="preserve">The dominance of </w:t>
      </w:r>
      <w:proofErr w:type="spellStart"/>
      <w:r>
        <w:t>MonthlyCharges</w:t>
      </w:r>
      <w:proofErr w:type="spellEnd"/>
      <w:r>
        <w:t xml:space="preserve"> and tenure as discriminating features confirms the importance of monetary and relationship duration factors in customer segmentation, as reported in multiple studies. The service diversity metric, introduced in this project as an engineered feature, adds a </w:t>
      </w:r>
      <w:proofErr w:type="spellStart"/>
      <w:r>
        <w:t>behavioral</w:t>
      </w:r>
      <w:proofErr w:type="spellEnd"/>
      <w:r>
        <w:t xml:space="preserve"> dimension that enhances segmentation quality.</w:t>
      </w:r>
    </w:p>
    <w:p w14:paraId="5A78EBFC" w14:textId="77777777" w:rsidR="007E34C7" w:rsidRDefault="00713FE3">
      <w:r>
        <w:lastRenderedPageBreak/>
        <w:t>The use of external validation through churn association testing represents a methodological advancement over studies that rely solely on internal metrics, providing stronger evidence of business relevance.</w:t>
      </w:r>
    </w:p>
    <w:p w14:paraId="6C0207A0" w14:textId="77777777" w:rsidR="007E34C7" w:rsidRDefault="007E34C7">
      <w:pPr>
        <w:sectPr w:rsidR="007E34C7">
          <w:pgSz w:w="11906" w:h="16838"/>
          <w:pgMar w:top="1440" w:right="1440" w:bottom="1440" w:left="1800" w:header="720" w:footer="720" w:gutter="0"/>
          <w:cols w:space="720"/>
        </w:sectPr>
      </w:pPr>
    </w:p>
    <w:p w14:paraId="24EB773E" w14:textId="77777777" w:rsidR="007E34C7" w:rsidRDefault="00713FE3">
      <w:pPr>
        <w:pStyle w:val="Heading1"/>
      </w:pPr>
      <w:bookmarkStart w:id="45" w:name="_Toc223109693"/>
      <w:r>
        <w:lastRenderedPageBreak/>
        <w:t>CHAPTER 6: CONCLUSION</w:t>
      </w:r>
      <w:bookmarkEnd w:id="45"/>
    </w:p>
    <w:p w14:paraId="784A5193" w14:textId="77777777" w:rsidR="007E34C7" w:rsidRDefault="00713FE3">
      <w:pPr>
        <w:pStyle w:val="Heading2"/>
      </w:pPr>
      <w:bookmarkStart w:id="46" w:name="_Toc223109694"/>
      <w:r>
        <w:t>6.1 Summary</w:t>
      </w:r>
      <w:bookmarkEnd w:id="46"/>
    </w:p>
    <w:p w14:paraId="56285C40" w14:textId="77777777" w:rsidR="007E34C7" w:rsidRDefault="00713FE3">
      <w:r>
        <w:t>This project successfully developed a machine learning-based customer segmentation model for the telecommunications industry using unsupervised learning techniques. The key findings and contributions include:</w:t>
      </w:r>
    </w:p>
    <w:p w14:paraId="6567FA29" w14:textId="77777777" w:rsidR="007E34C7" w:rsidRDefault="00713FE3">
      <w:pPr>
        <w:ind w:left="720"/>
      </w:pPr>
      <w:r>
        <w:t>1. Comprehensive analysis of 7,043 customer records from the IBM Telco Customer Churn dataset, with feature engineering expanding the original 21 features to 35 features.</w:t>
      </w:r>
    </w:p>
    <w:p w14:paraId="60F4DAD9" w14:textId="77777777" w:rsidR="007E34C7" w:rsidRDefault="00713FE3">
      <w:pPr>
        <w:ind w:left="720"/>
      </w:pPr>
      <w:r>
        <w:t>2. Systematic evaluation of three clustering algorithms (K-Means, Agglomerative, DBSCAN) using multiple validation metrics and business-driven selection criteria.</w:t>
      </w:r>
    </w:p>
    <w:p w14:paraId="2C7C9C83" w14:textId="77777777" w:rsidR="007E34C7" w:rsidRDefault="00713FE3">
      <w:pPr>
        <w:ind w:left="720"/>
      </w:pPr>
      <w:r>
        <w:t>3. Selection of K-Means with K=3 as the optimal model, achieving a Silhouette Score of 0.2629 on the test set.</w:t>
      </w:r>
    </w:p>
    <w:p w14:paraId="438D13B9" w14:textId="77777777" w:rsidR="007E34C7" w:rsidRDefault="00713FE3">
      <w:pPr>
        <w:ind w:left="720"/>
      </w:pPr>
      <w:r>
        <w:t>4. Identification of three distinct customer segments: Premium Loyal (34.4%, 15.3% churn), Budget Established (21.6%, 7.2% churn), and Standard Established (44.0%, 44.8% churn).</w:t>
      </w:r>
    </w:p>
    <w:p w14:paraId="163A7AA6" w14:textId="77777777" w:rsidR="007E34C7" w:rsidRDefault="00713FE3">
      <w:pPr>
        <w:ind w:left="720"/>
      </w:pPr>
      <w:r>
        <w:t>5. Strong external validation results (χ² = 196.19, p = 2.50e-43, Cramer's V = 0.371) confirming business relevance of the clusters.</w:t>
      </w:r>
    </w:p>
    <w:p w14:paraId="5C7FEEFF" w14:textId="77777777" w:rsidR="007E34C7" w:rsidRDefault="00713FE3">
      <w:pPr>
        <w:ind w:left="720"/>
      </w:pPr>
      <w:r>
        <w:t>6. Development of actionable business recommendations for each segment, enabling targeted marketing and retention strategies.</w:t>
      </w:r>
    </w:p>
    <w:p w14:paraId="33008B6C" w14:textId="77777777" w:rsidR="007E34C7" w:rsidRDefault="00713FE3">
      <w:pPr>
        <w:pStyle w:val="Heading2"/>
      </w:pPr>
      <w:bookmarkStart w:id="47" w:name="_Toc223109695"/>
      <w:r>
        <w:t>6.2 Recommendations</w:t>
      </w:r>
      <w:bookmarkEnd w:id="47"/>
    </w:p>
    <w:p w14:paraId="36F17F75" w14:textId="77777777" w:rsidR="007E34C7" w:rsidRDefault="00713FE3">
      <w:r>
        <w:t>Based on the findings of this study, the following recommendations are proposed for telecommunications operators:</w:t>
      </w:r>
    </w:p>
    <w:p w14:paraId="69B38172" w14:textId="77777777" w:rsidR="007E34C7" w:rsidRDefault="00713FE3">
      <w:pPr>
        <w:ind w:left="720"/>
      </w:pPr>
      <w:r>
        <w:rPr>
          <w:b/>
        </w:rPr>
        <w:t xml:space="preserve">For Premium Loyal </w:t>
      </w:r>
      <w:proofErr w:type="spellStart"/>
      <w:proofErr w:type="gramStart"/>
      <w:r>
        <w:rPr>
          <w:b/>
        </w:rPr>
        <w:t>Customers:</w:t>
      </w:r>
      <w:r>
        <w:t>Implement</w:t>
      </w:r>
      <w:proofErr w:type="spellEnd"/>
      <w:proofErr w:type="gramEnd"/>
      <w:r>
        <w:t xml:space="preserve"> VIP programs with exclusive benefits, early access to new services, and personalized loyalty rewards. Leverage their high engagement for referral programs.</w:t>
      </w:r>
    </w:p>
    <w:p w14:paraId="2679D95E" w14:textId="77777777" w:rsidR="007E34C7" w:rsidRDefault="00713FE3">
      <w:pPr>
        <w:ind w:left="720"/>
      </w:pPr>
      <w:r>
        <w:rPr>
          <w:b/>
        </w:rPr>
        <w:lastRenderedPageBreak/>
        <w:t xml:space="preserve">For Budget Established </w:t>
      </w:r>
      <w:proofErr w:type="spellStart"/>
      <w:proofErr w:type="gramStart"/>
      <w:r>
        <w:rPr>
          <w:b/>
        </w:rPr>
        <w:t>Customers:</w:t>
      </w:r>
      <w:r>
        <w:t>Develop</w:t>
      </w:r>
      <w:proofErr w:type="spellEnd"/>
      <w:proofErr w:type="gramEnd"/>
      <w:r>
        <w:t xml:space="preserve"> gradual cross-selling campaigns introducing relevant add-on services at affordable price points. Maintain focus on service reliability and value communication.</w:t>
      </w:r>
    </w:p>
    <w:p w14:paraId="2B94B4A8" w14:textId="77777777" w:rsidR="007E34C7" w:rsidRDefault="00713FE3">
      <w:pPr>
        <w:ind w:left="720"/>
      </w:pPr>
      <w:r>
        <w:rPr>
          <w:b/>
        </w:rPr>
        <w:t xml:space="preserve">For Standard Established </w:t>
      </w:r>
      <w:proofErr w:type="spellStart"/>
      <w:proofErr w:type="gramStart"/>
      <w:r>
        <w:rPr>
          <w:b/>
        </w:rPr>
        <w:t>Customers:</w:t>
      </w:r>
      <w:r>
        <w:t>Deploy</w:t>
      </w:r>
      <w:proofErr w:type="spellEnd"/>
      <w:proofErr w:type="gramEnd"/>
      <w:r>
        <w:t xml:space="preserve"> immediate retention interventions including dedicated support, contract upgrade incentives, and personalized service improvements. Monitor satisfaction closely and address issues proactively.</w:t>
      </w:r>
    </w:p>
    <w:p w14:paraId="02E34BC7" w14:textId="77777777" w:rsidR="007E34C7" w:rsidRDefault="00713FE3">
      <w:pPr>
        <w:pStyle w:val="Heading2"/>
      </w:pPr>
      <w:bookmarkStart w:id="48" w:name="_Toc223109696"/>
      <w:r>
        <w:t>6.3 Future Work</w:t>
      </w:r>
      <w:bookmarkEnd w:id="48"/>
    </w:p>
    <w:p w14:paraId="64DED45A" w14:textId="77777777" w:rsidR="007E34C7" w:rsidRDefault="00713FE3">
      <w:r>
        <w:t>Several directions for future research and development are suggested:</w:t>
      </w:r>
    </w:p>
    <w:p w14:paraId="53857057" w14:textId="77777777" w:rsidR="007E34C7" w:rsidRDefault="00713FE3">
      <w:pPr>
        <w:ind w:left="720"/>
      </w:pPr>
      <w:r>
        <w:t xml:space="preserve">1. Incorporate temporal dynamics by </w:t>
      </w:r>
      <w:proofErr w:type="spellStart"/>
      <w:r>
        <w:t>analyzing</w:t>
      </w:r>
      <w:proofErr w:type="spellEnd"/>
      <w:r>
        <w:t xml:space="preserve"> customer </w:t>
      </w:r>
      <w:proofErr w:type="spellStart"/>
      <w:r>
        <w:t>behavior</w:t>
      </w:r>
      <w:proofErr w:type="spellEnd"/>
      <w:r>
        <w:t xml:space="preserve"> changes over time and implementing time-series clustering approaches.</w:t>
      </w:r>
    </w:p>
    <w:p w14:paraId="41339CD0" w14:textId="77777777" w:rsidR="007E34C7" w:rsidRDefault="00713FE3">
      <w:pPr>
        <w:ind w:left="720"/>
      </w:pPr>
      <w:r>
        <w:t>2. Explore deep learning-based clustering methods such as autoencoders combined with clustering for improved feature representation.</w:t>
      </w:r>
    </w:p>
    <w:p w14:paraId="74139DEB" w14:textId="77777777" w:rsidR="007E34C7" w:rsidRDefault="00713FE3">
      <w:pPr>
        <w:ind w:left="720"/>
      </w:pPr>
      <w:r>
        <w:t>3. Integrate external data sources such as market conditions, competitor activities, and economic indicators for more comprehensive segmentation.</w:t>
      </w:r>
    </w:p>
    <w:p w14:paraId="2F9E2FB7" w14:textId="77777777" w:rsidR="007E34C7" w:rsidRDefault="00713FE3">
      <w:pPr>
        <w:ind w:left="720"/>
      </w:pPr>
      <w:r>
        <w:t>4. Develop real-time segmentation capabilities that update customer assignments as new data becomes available.</w:t>
      </w:r>
    </w:p>
    <w:p w14:paraId="62995652" w14:textId="77777777" w:rsidR="007E34C7" w:rsidRDefault="00713FE3">
      <w:pPr>
        <w:ind w:left="720"/>
      </w:pPr>
      <w:r>
        <w:t>5. Conduct A/B testing to validate the effectiveness of segment-specific interventions and continuously refine business strategies.</w:t>
      </w:r>
    </w:p>
    <w:p w14:paraId="2F9175A3" w14:textId="77777777" w:rsidR="007E34C7" w:rsidRDefault="007E34C7">
      <w:pPr>
        <w:sectPr w:rsidR="007E34C7">
          <w:pgSz w:w="11906" w:h="16838"/>
          <w:pgMar w:top="1440" w:right="1440" w:bottom="1440" w:left="1800" w:header="720" w:footer="720" w:gutter="0"/>
          <w:cols w:space="720"/>
        </w:sectPr>
      </w:pPr>
    </w:p>
    <w:p w14:paraId="7A5AACA0" w14:textId="77777777" w:rsidR="007E34C7" w:rsidRDefault="00713FE3">
      <w:pPr>
        <w:pStyle w:val="Heading1"/>
      </w:pPr>
      <w:bookmarkStart w:id="49" w:name="_Toc223109697"/>
      <w:r>
        <w:lastRenderedPageBreak/>
        <w:t>REFERENCES</w:t>
      </w:r>
      <w:bookmarkEnd w:id="49"/>
    </w:p>
    <w:p w14:paraId="039D8218" w14:textId="77777777" w:rsidR="007E34C7" w:rsidRDefault="00713FE3">
      <w:pPr>
        <w:spacing w:before="120" w:after="120"/>
        <w:ind w:left="720" w:hanging="720"/>
      </w:pPr>
      <w:r>
        <w:t>Ahmad, A., Jaffar, M. A., &amp; Akram, N. (2019). Customer Segmentation in Telecommunications using Machine Learning Techniques. Journal of Telecommunications and Information Technology, 3, 45-56.</w:t>
      </w:r>
    </w:p>
    <w:p w14:paraId="4C9491E2" w14:textId="77777777" w:rsidR="007E34C7" w:rsidRDefault="00713FE3">
      <w:pPr>
        <w:spacing w:before="120" w:after="120"/>
        <w:ind w:left="720" w:hanging="720"/>
      </w:pPr>
      <w:r>
        <w:t xml:space="preserve">Arthur, D., &amp; </w:t>
      </w:r>
      <w:proofErr w:type="spellStart"/>
      <w:r>
        <w:t>Vassilvitskii</w:t>
      </w:r>
      <w:proofErr w:type="spellEnd"/>
      <w:r>
        <w:t>, S. (2007). k-means++: The Advantages of Careful Seeding. Proceedings of the Eighteenth Annual ACM-SIAM Symposium on Discrete Algorithms, 1027-1035.</w:t>
      </w:r>
    </w:p>
    <w:p w14:paraId="7AAD69A8" w14:textId="77777777" w:rsidR="007E34C7" w:rsidRDefault="00713FE3">
      <w:pPr>
        <w:spacing w:before="120" w:after="120"/>
        <w:ind w:left="720" w:hanging="720"/>
      </w:pPr>
      <w:proofErr w:type="spellStart"/>
      <w:r>
        <w:t>Calinski</w:t>
      </w:r>
      <w:proofErr w:type="spellEnd"/>
      <w:r>
        <w:t xml:space="preserve">, T., &amp; </w:t>
      </w:r>
      <w:proofErr w:type="spellStart"/>
      <w:r>
        <w:t>Harabasz</w:t>
      </w:r>
      <w:proofErr w:type="spellEnd"/>
      <w:r>
        <w:t>, J. (1974). A Dendrite Method for Cluster Analysis. Communications in Statistics, 3(1), 1-27.</w:t>
      </w:r>
    </w:p>
    <w:p w14:paraId="69BB5B13" w14:textId="77777777" w:rsidR="007E34C7" w:rsidRDefault="00713FE3">
      <w:pPr>
        <w:spacing w:before="120" w:after="120"/>
        <w:ind w:left="720" w:hanging="720"/>
      </w:pPr>
      <w:r>
        <w:t>Davies, D. L., &amp; Bouldin, D. W. (1979). A Cluster Separation Measure. IEEE Transactions on Pattern Analysis and Machine Intelligence, 1(2), 224-227.</w:t>
      </w:r>
    </w:p>
    <w:p w14:paraId="53A1CA48" w14:textId="77777777" w:rsidR="007E34C7" w:rsidRDefault="00713FE3">
      <w:pPr>
        <w:spacing w:before="120" w:after="120"/>
        <w:ind w:left="720" w:hanging="720"/>
      </w:pPr>
      <w:r>
        <w:t xml:space="preserve">Ester, M., </w:t>
      </w:r>
      <w:proofErr w:type="spellStart"/>
      <w:r>
        <w:t>Kriegel</w:t>
      </w:r>
      <w:proofErr w:type="spellEnd"/>
      <w:r>
        <w:t>, H. P., Sander, J., &amp; Xu, X. (1996). A Density-Based Algorithm for Discovering Clusters in Large Spatial Databases with Noise. Proceedings of the 2nd International Conference on Knowledge Discovery and Data Mining, 226-231.</w:t>
      </w:r>
    </w:p>
    <w:p w14:paraId="00DA18F5" w14:textId="77777777" w:rsidR="007E34C7" w:rsidRDefault="00713FE3">
      <w:pPr>
        <w:spacing w:before="120" w:after="120"/>
        <w:ind w:left="720" w:hanging="720"/>
      </w:pPr>
      <w:r>
        <w:t>IBM. (2020). Telco Customer Churn Dataset. IBM Sample Data Sets.</w:t>
      </w:r>
    </w:p>
    <w:p w14:paraId="49FC1897" w14:textId="77777777" w:rsidR="007E34C7" w:rsidRDefault="00713FE3">
      <w:pPr>
        <w:spacing w:before="120" w:after="120"/>
        <w:ind w:left="720" w:hanging="720"/>
      </w:pPr>
      <w:r>
        <w:t xml:space="preserve">Jain, A. K., &amp; </w:t>
      </w:r>
      <w:proofErr w:type="spellStart"/>
      <w:r>
        <w:t>Dubes</w:t>
      </w:r>
      <w:proofErr w:type="spellEnd"/>
      <w:r>
        <w:t>, R. C. (1988). Algorithms for Clustering Data. Prentice Hall.</w:t>
      </w:r>
    </w:p>
    <w:p w14:paraId="67482B6D" w14:textId="77777777" w:rsidR="007E34C7" w:rsidRDefault="00713FE3">
      <w:pPr>
        <w:spacing w:before="120" w:after="120"/>
        <w:ind w:left="720" w:hanging="720"/>
      </w:pPr>
      <w:r>
        <w:t xml:space="preserve">Kaufman, L., &amp; </w:t>
      </w:r>
      <w:proofErr w:type="spellStart"/>
      <w:r>
        <w:t>Rousseeuw</w:t>
      </w:r>
      <w:proofErr w:type="spellEnd"/>
      <w:r>
        <w:t>, P. J. (1990). Finding Groups in Data: An Introduction to Cluster Analysis. John Wiley &amp; Sons.</w:t>
      </w:r>
    </w:p>
    <w:p w14:paraId="56B6E058" w14:textId="77777777" w:rsidR="007E34C7" w:rsidRDefault="00713FE3">
      <w:pPr>
        <w:spacing w:before="120" w:after="120"/>
        <w:ind w:left="720" w:hanging="720"/>
      </w:pPr>
      <w:r>
        <w:t>Lloyd, S. (1982). Least Squares Quantization in PCM. IEEE Transactions on Information Theory, 28(2), 129-137.</w:t>
      </w:r>
    </w:p>
    <w:p w14:paraId="40C97173" w14:textId="77777777" w:rsidR="007E34C7" w:rsidRDefault="00713FE3">
      <w:pPr>
        <w:spacing w:before="120" w:after="120"/>
        <w:ind w:left="720" w:hanging="720"/>
      </w:pPr>
      <w:r>
        <w:t>MacQueen, J. (1967). Some Methods for Classification and Analysis of Multivariate Observations. Proceedings of the Fifth Berkeley Symposium on Mathematical Statistics and Probability, 281-297.</w:t>
      </w:r>
    </w:p>
    <w:p w14:paraId="0B122EAF" w14:textId="77777777" w:rsidR="007E34C7" w:rsidRDefault="00713FE3">
      <w:pPr>
        <w:spacing w:before="120" w:after="120"/>
        <w:ind w:left="720" w:hanging="720"/>
      </w:pPr>
      <w:proofErr w:type="spellStart"/>
      <w:r>
        <w:t>Rousseeuw</w:t>
      </w:r>
      <w:proofErr w:type="spellEnd"/>
      <w:r>
        <w:t>, P. J. (1987). Silhouettes: A Graphical Aid to the Interpretation and Validation of Cluster Analysis. Journal of Computational and Applied Mathematics, 20, 53-65.</w:t>
      </w:r>
    </w:p>
    <w:p w14:paraId="5395A43F" w14:textId="77777777" w:rsidR="007E34C7" w:rsidRDefault="00713FE3">
      <w:pPr>
        <w:spacing w:before="120" w:after="120"/>
        <w:ind w:left="720" w:hanging="720"/>
      </w:pPr>
      <w:r>
        <w:t>Scikit-learn: Machine Learning in Python. (2011). Journal of Machine Learning Research, 12, 2825-2830.</w:t>
      </w:r>
    </w:p>
    <w:p w14:paraId="2ECAF954" w14:textId="77777777" w:rsidR="007E34C7" w:rsidRDefault="00713FE3">
      <w:pPr>
        <w:spacing w:before="120" w:after="120"/>
        <w:ind w:left="720" w:hanging="720"/>
      </w:pPr>
      <w:r>
        <w:lastRenderedPageBreak/>
        <w:t>Tan, P. N., Steinbach, M., &amp; Kumar, V. (2006). Introduction to Data Mining. Addison-Wesley.</w:t>
      </w:r>
    </w:p>
    <w:p w14:paraId="3BCBC955" w14:textId="77777777" w:rsidR="007E34C7" w:rsidRDefault="00713FE3">
      <w:pPr>
        <w:spacing w:before="120" w:after="120"/>
        <w:ind w:left="720" w:hanging="720"/>
      </w:pPr>
      <w:r>
        <w:t>Ward, J. H. (1963). Hierarchical Grouping to Optimize an Objective Function. Journal of the American Statistical Association, 58(301), 236-244.</w:t>
      </w:r>
    </w:p>
    <w:p w14:paraId="13F7961A" w14:textId="77777777" w:rsidR="007E34C7" w:rsidRDefault="007E34C7">
      <w:pPr>
        <w:sectPr w:rsidR="007E34C7">
          <w:pgSz w:w="11906" w:h="16838"/>
          <w:pgMar w:top="1440" w:right="1440" w:bottom="1440" w:left="1800" w:header="720" w:footer="720" w:gutter="0"/>
          <w:cols w:space="720"/>
        </w:sectPr>
      </w:pPr>
    </w:p>
    <w:p w14:paraId="1C461D38" w14:textId="77777777" w:rsidR="007E34C7" w:rsidRDefault="00713FE3">
      <w:pPr>
        <w:pStyle w:val="Heading1"/>
      </w:pPr>
      <w:bookmarkStart w:id="50" w:name="_Toc223109698"/>
      <w:r>
        <w:lastRenderedPageBreak/>
        <w:t>APPENDICES</w:t>
      </w:r>
      <w:bookmarkEnd w:id="50"/>
    </w:p>
    <w:p w14:paraId="48DBA28B" w14:textId="77777777" w:rsidR="007E34C7" w:rsidRDefault="00713FE3">
      <w:pPr>
        <w:pStyle w:val="Heading2"/>
      </w:pPr>
      <w:bookmarkStart w:id="51" w:name="_Toc223109699"/>
      <w:r>
        <w:t>Appendix A: Additional Figures</w:t>
      </w:r>
      <w:bookmarkEnd w:id="51"/>
    </w:p>
    <w:p w14:paraId="2CF786FD" w14:textId="77777777" w:rsidR="007E34C7" w:rsidRDefault="00713FE3">
      <w:r>
        <w:t>This appendix contains additional visualizations generated during the analysis. The figures referenced in the main text are embedded in their respective sections.</w:t>
      </w:r>
    </w:p>
    <w:p w14:paraId="2F025F3E" w14:textId="77777777" w:rsidR="007E34C7" w:rsidRDefault="00713FE3">
      <w:pPr>
        <w:spacing w:before="360"/>
      </w:pPr>
      <w:r>
        <w:rPr>
          <w:i/>
        </w:rPr>
        <w:t>Note: The 15 analysis figures (EDA composites, model selection plots, cluster visualizations) are embedded in the relevant sections throughout the document. Key figures include:</w:t>
      </w:r>
    </w:p>
    <w:p w14:paraId="090CA45E" w14:textId="77777777" w:rsidR="007E34C7" w:rsidRDefault="00713FE3">
      <w:pPr>
        <w:ind w:left="720"/>
      </w:pPr>
      <w:r>
        <w:t>• EDA Composite 1: Customer Demographics and Tenure Analysis</w:t>
      </w:r>
    </w:p>
    <w:p w14:paraId="450A71A1" w14:textId="77777777" w:rsidR="007E34C7" w:rsidRDefault="00713FE3">
      <w:pPr>
        <w:ind w:left="720"/>
      </w:pPr>
      <w:r>
        <w:t>• EDA Composite 2: Service Adoption and Contract Analysis</w:t>
      </w:r>
    </w:p>
    <w:p w14:paraId="3CB61244" w14:textId="77777777" w:rsidR="007E34C7" w:rsidRDefault="00713FE3">
      <w:pPr>
        <w:ind w:left="720"/>
      </w:pPr>
      <w:r>
        <w:t>• EDA Composite 3: Data Relationships and Outlier Analysis</w:t>
      </w:r>
    </w:p>
    <w:p w14:paraId="2FE7A04F" w14:textId="77777777" w:rsidR="007E34C7" w:rsidRDefault="00713FE3">
      <w:pPr>
        <w:ind w:left="720"/>
      </w:pPr>
      <w:r>
        <w:t>• K-Means Silhouette Score vs. K</w:t>
      </w:r>
    </w:p>
    <w:p w14:paraId="63FDB5DD" w14:textId="77777777" w:rsidR="007E34C7" w:rsidRDefault="00713FE3">
      <w:pPr>
        <w:ind w:left="720"/>
      </w:pPr>
      <w:r>
        <w:t>• Agglomerative Silhouette Score vs. K</w:t>
      </w:r>
    </w:p>
    <w:p w14:paraId="1736BDD9" w14:textId="77777777" w:rsidR="007E34C7" w:rsidRDefault="00713FE3">
      <w:pPr>
        <w:ind w:left="720"/>
      </w:pPr>
      <w:r>
        <w:t>• DBSCAN Parameter Heatmap</w:t>
      </w:r>
    </w:p>
    <w:p w14:paraId="2A1DEA27" w14:textId="77777777" w:rsidR="007E34C7" w:rsidRDefault="00713FE3">
      <w:pPr>
        <w:ind w:left="720"/>
      </w:pPr>
      <w:r>
        <w:t>• Elbow Method for K-Means</w:t>
      </w:r>
    </w:p>
    <w:p w14:paraId="58AC961C" w14:textId="77777777" w:rsidR="007E34C7" w:rsidRDefault="00713FE3">
      <w:pPr>
        <w:ind w:left="720"/>
      </w:pPr>
      <w:r>
        <w:t>• Algorithm Comparison</w:t>
      </w:r>
    </w:p>
    <w:p w14:paraId="700795FF" w14:textId="77777777" w:rsidR="007E34C7" w:rsidRDefault="00713FE3">
      <w:pPr>
        <w:ind w:left="720"/>
      </w:pPr>
      <w:r>
        <w:t>• Churn Rate by Cluster</w:t>
      </w:r>
    </w:p>
    <w:p w14:paraId="6E125211" w14:textId="77777777" w:rsidR="007E34C7" w:rsidRDefault="00713FE3">
      <w:pPr>
        <w:ind w:left="720"/>
      </w:pPr>
      <w:r>
        <w:t>• PCA Projection of Clusters</w:t>
      </w:r>
    </w:p>
    <w:p w14:paraId="4FE34EE2" w14:textId="77777777" w:rsidR="007E34C7" w:rsidRDefault="00713FE3">
      <w:pPr>
        <w:ind w:left="720"/>
      </w:pPr>
      <w:r>
        <w:t>• Cluster Centroids Heatmap</w:t>
      </w:r>
    </w:p>
    <w:p w14:paraId="5E5625EB" w14:textId="77777777" w:rsidR="007E34C7" w:rsidRDefault="00713FE3">
      <w:pPr>
        <w:ind w:left="720"/>
      </w:pPr>
      <w:r>
        <w:t>• Silhouette Analysis Per Sample</w:t>
      </w:r>
    </w:p>
    <w:p w14:paraId="29F97ED7" w14:textId="77777777" w:rsidR="007E34C7" w:rsidRDefault="00713FE3">
      <w:pPr>
        <w:ind w:left="720"/>
      </w:pPr>
      <w:r>
        <w:t>• Cluster Size Distribution</w:t>
      </w:r>
    </w:p>
    <w:p w14:paraId="6383C91B" w14:textId="77777777" w:rsidR="007E34C7" w:rsidRDefault="00713FE3">
      <w:pPr>
        <w:ind w:left="720"/>
      </w:pPr>
      <w:r>
        <w:t>• Cluster Profiles Radar Chart</w:t>
      </w:r>
    </w:p>
    <w:p w14:paraId="51C70A31" w14:textId="77777777" w:rsidR="007E34C7" w:rsidRDefault="00713FE3">
      <w:pPr>
        <w:ind w:left="720"/>
      </w:pPr>
      <w:r>
        <w:t>• Feature Importance Analysis</w:t>
      </w:r>
    </w:p>
    <w:p w14:paraId="5BDEDD87" w14:textId="77777777" w:rsidR="007E34C7" w:rsidRDefault="00713FE3">
      <w:pPr>
        <w:pStyle w:val="Heading2"/>
      </w:pPr>
      <w:bookmarkStart w:id="52" w:name="_Toc223109700"/>
      <w:r>
        <w:lastRenderedPageBreak/>
        <w:t xml:space="preserve">Appendix B: </w:t>
      </w:r>
      <w:proofErr w:type="spellStart"/>
      <w:r>
        <w:t>Streamlit</w:t>
      </w:r>
      <w:proofErr w:type="spellEnd"/>
      <w:r>
        <w:t xml:space="preserve"> Dashboard</w:t>
      </w:r>
      <w:bookmarkEnd w:id="52"/>
    </w:p>
    <w:p w14:paraId="0FE57B2F" w14:textId="77777777" w:rsidR="007E34C7" w:rsidRDefault="00713FE3">
      <w:r>
        <w:t xml:space="preserve">An interactive </w:t>
      </w:r>
      <w:proofErr w:type="spellStart"/>
      <w:r>
        <w:t>Streamlit</w:t>
      </w:r>
      <w:proofErr w:type="spellEnd"/>
      <w:r>
        <w:t xml:space="preserve"> dashboard was developed to enable real-time customer segmentation. The dashboard provides the following functionality:</w:t>
      </w:r>
    </w:p>
    <w:p w14:paraId="71B36634" w14:textId="77777777" w:rsidR="007E34C7" w:rsidRDefault="00713FE3">
      <w:pPr>
        <w:ind w:left="720"/>
      </w:pPr>
      <w:r>
        <w:rPr>
          <w:b/>
        </w:rPr>
        <w:t xml:space="preserve">Single Customer </w:t>
      </w:r>
      <w:proofErr w:type="spellStart"/>
      <w:proofErr w:type="gramStart"/>
      <w:r>
        <w:rPr>
          <w:b/>
        </w:rPr>
        <w:t>Prediction:</w:t>
      </w:r>
      <w:r>
        <w:t>Users</w:t>
      </w:r>
      <w:proofErr w:type="spellEnd"/>
      <w:proofErr w:type="gramEnd"/>
      <w:r>
        <w:t xml:space="preserve"> can input customer details to receive immediate cluster assignment and churn risk assessment.</w:t>
      </w:r>
    </w:p>
    <w:p w14:paraId="0A64D892" w14:textId="77777777" w:rsidR="007E34C7" w:rsidRDefault="00713FE3">
      <w:pPr>
        <w:ind w:left="720"/>
      </w:pPr>
      <w:r>
        <w:rPr>
          <w:b/>
        </w:rPr>
        <w:t xml:space="preserve">Batch </w:t>
      </w:r>
      <w:proofErr w:type="spellStart"/>
      <w:r>
        <w:rPr>
          <w:b/>
        </w:rPr>
        <w:t>Processing:</w:t>
      </w:r>
      <w:r>
        <w:t>CSV</w:t>
      </w:r>
      <w:proofErr w:type="spellEnd"/>
      <w:r>
        <w:t xml:space="preserve"> file upload capability for segmenting multiple customers simultaneously.</w:t>
      </w:r>
    </w:p>
    <w:p w14:paraId="59D5204B" w14:textId="77777777" w:rsidR="007E34C7" w:rsidRDefault="00713FE3">
      <w:pPr>
        <w:ind w:left="720"/>
      </w:pPr>
      <w:proofErr w:type="spellStart"/>
      <w:proofErr w:type="gramStart"/>
      <w:r>
        <w:rPr>
          <w:b/>
        </w:rPr>
        <w:t>Visualization:</w:t>
      </w:r>
      <w:r>
        <w:t>Interactive</w:t>
      </w:r>
      <w:proofErr w:type="spellEnd"/>
      <w:proofErr w:type="gramEnd"/>
      <w:r>
        <w:t xml:space="preserve"> charts showing cluster characteristics and feature distributions.</w:t>
      </w:r>
    </w:p>
    <w:p w14:paraId="6044D37B" w14:textId="77777777" w:rsidR="007E34C7" w:rsidRDefault="00713FE3">
      <w:pPr>
        <w:ind w:left="720"/>
      </w:pPr>
      <w:r>
        <w:rPr>
          <w:b/>
        </w:rPr>
        <w:t xml:space="preserve">Business </w:t>
      </w:r>
      <w:proofErr w:type="spellStart"/>
      <w:proofErr w:type="gramStart"/>
      <w:r>
        <w:rPr>
          <w:b/>
        </w:rPr>
        <w:t>Actions:</w:t>
      </w:r>
      <w:r>
        <w:t>Automated</w:t>
      </w:r>
      <w:proofErr w:type="spellEnd"/>
      <w:proofErr w:type="gramEnd"/>
      <w:r>
        <w:t xml:space="preserve"> recommendations based on cluster assignment.</w:t>
      </w:r>
    </w:p>
    <w:p w14:paraId="4B7207A6" w14:textId="77777777" w:rsidR="007E34C7" w:rsidRDefault="00713FE3">
      <w:r>
        <w:t xml:space="preserve">The dashboard can be launched by running: </w:t>
      </w:r>
      <w:proofErr w:type="spellStart"/>
      <w:r>
        <w:t>streamlit</w:t>
      </w:r>
      <w:proofErr w:type="spellEnd"/>
      <w:r>
        <w:t xml:space="preserve"> run dashboard.py</w:t>
      </w:r>
    </w:p>
    <w:p w14:paraId="709C4FB5" w14:textId="77777777" w:rsidR="007E34C7" w:rsidRDefault="00713FE3">
      <w:pPr>
        <w:pStyle w:val="Heading2"/>
      </w:pPr>
      <w:bookmarkStart w:id="53" w:name="_Toc223109701"/>
      <w:r>
        <w:t>Appendix C: Project Code Structure</w:t>
      </w:r>
      <w:bookmarkEnd w:id="53"/>
    </w:p>
    <w:p w14:paraId="37AABBE1" w14:textId="77777777" w:rsidR="007E34C7" w:rsidRDefault="00713FE3">
      <w:r>
        <w:t>The project codebase is organized into modular components for maintainability and reproducibility:</w:t>
      </w:r>
    </w:p>
    <w:p w14:paraId="2BF67A96" w14:textId="77777777" w:rsidR="007E34C7" w:rsidRDefault="00713FE3">
      <w:pPr>
        <w:ind w:left="720"/>
      </w:pPr>
      <w:proofErr w:type="spellStart"/>
      <w:proofErr w:type="gramStart"/>
      <w:r>
        <w:rPr>
          <w:b/>
        </w:rPr>
        <w:t>config.py:</w:t>
      </w:r>
      <w:r>
        <w:t>Configuration</w:t>
      </w:r>
      <w:proofErr w:type="spellEnd"/>
      <w:proofErr w:type="gramEnd"/>
      <w:r>
        <w:t xml:space="preserve"> parameters and constants</w:t>
      </w:r>
    </w:p>
    <w:p w14:paraId="29C989C9" w14:textId="77777777" w:rsidR="007E34C7" w:rsidRDefault="00713FE3">
      <w:pPr>
        <w:ind w:left="720"/>
      </w:pPr>
      <w:proofErr w:type="spellStart"/>
      <w:proofErr w:type="gramStart"/>
      <w:r>
        <w:rPr>
          <w:b/>
        </w:rPr>
        <w:t>data_loader.py:</w:t>
      </w:r>
      <w:r>
        <w:t>Dataset</w:t>
      </w:r>
      <w:proofErr w:type="spellEnd"/>
      <w:proofErr w:type="gramEnd"/>
      <w:r>
        <w:t xml:space="preserve"> loading and initial validation</w:t>
      </w:r>
    </w:p>
    <w:p w14:paraId="33B7ADD3" w14:textId="77777777" w:rsidR="007E34C7" w:rsidRDefault="00713FE3">
      <w:pPr>
        <w:ind w:left="720"/>
      </w:pPr>
      <w:proofErr w:type="spellStart"/>
      <w:proofErr w:type="gramStart"/>
      <w:r>
        <w:rPr>
          <w:b/>
        </w:rPr>
        <w:t>preprocessing.py:</w:t>
      </w:r>
      <w:r>
        <w:t>Data</w:t>
      </w:r>
      <w:proofErr w:type="spellEnd"/>
      <w:proofErr w:type="gramEnd"/>
      <w:r>
        <w:t xml:space="preserve"> cleaning, encoding, and scaling</w:t>
      </w:r>
    </w:p>
    <w:p w14:paraId="28944E45" w14:textId="77777777" w:rsidR="007E34C7" w:rsidRDefault="00713FE3">
      <w:pPr>
        <w:ind w:left="720"/>
      </w:pPr>
      <w:proofErr w:type="spellStart"/>
      <w:proofErr w:type="gramStart"/>
      <w:r>
        <w:rPr>
          <w:b/>
        </w:rPr>
        <w:t>eda.py:</w:t>
      </w:r>
      <w:r>
        <w:t>Exploratory</w:t>
      </w:r>
      <w:proofErr w:type="spellEnd"/>
      <w:proofErr w:type="gramEnd"/>
      <w:r>
        <w:t xml:space="preserve"> data analysis and visualization</w:t>
      </w:r>
    </w:p>
    <w:p w14:paraId="5C8B8601" w14:textId="77777777" w:rsidR="007E34C7" w:rsidRDefault="00713FE3">
      <w:pPr>
        <w:ind w:left="720"/>
      </w:pPr>
      <w:proofErr w:type="spellStart"/>
      <w:proofErr w:type="gramStart"/>
      <w:r>
        <w:rPr>
          <w:b/>
        </w:rPr>
        <w:t>model_selection.py:</w:t>
      </w:r>
      <w:r>
        <w:t>Algorithm</w:t>
      </w:r>
      <w:proofErr w:type="spellEnd"/>
      <w:proofErr w:type="gramEnd"/>
      <w:r>
        <w:t xml:space="preserve"> evaluation and selection</w:t>
      </w:r>
    </w:p>
    <w:p w14:paraId="6FA0C581" w14:textId="77777777" w:rsidR="007E34C7" w:rsidRDefault="00713FE3">
      <w:pPr>
        <w:ind w:left="720"/>
      </w:pPr>
      <w:proofErr w:type="spellStart"/>
      <w:proofErr w:type="gramStart"/>
      <w:r>
        <w:rPr>
          <w:b/>
        </w:rPr>
        <w:t>profiling.py:</w:t>
      </w:r>
      <w:r>
        <w:t>Cluster</w:t>
      </w:r>
      <w:proofErr w:type="spellEnd"/>
      <w:proofErr w:type="gramEnd"/>
      <w:r>
        <w:t xml:space="preserve"> profiling and interpretation</w:t>
      </w:r>
    </w:p>
    <w:p w14:paraId="05C5CA59" w14:textId="77777777" w:rsidR="007E34C7" w:rsidRDefault="00713FE3">
      <w:pPr>
        <w:ind w:left="720"/>
      </w:pPr>
      <w:proofErr w:type="spellStart"/>
      <w:proofErr w:type="gramStart"/>
      <w:r>
        <w:rPr>
          <w:b/>
        </w:rPr>
        <w:t>dashboard.py:</w:t>
      </w:r>
      <w:r>
        <w:t>Interactive</w:t>
      </w:r>
      <w:proofErr w:type="spellEnd"/>
      <w:proofErr w:type="gramEnd"/>
      <w:r>
        <w:t xml:space="preserve"> web application</w:t>
      </w:r>
    </w:p>
    <w:p w14:paraId="0FF05BC7" w14:textId="77777777" w:rsidR="007E34C7" w:rsidRDefault="00713FE3">
      <w:pPr>
        <w:ind w:left="720"/>
      </w:pPr>
      <w:proofErr w:type="spellStart"/>
      <w:proofErr w:type="gramStart"/>
      <w:r>
        <w:rPr>
          <w:b/>
        </w:rPr>
        <w:t>main.py:</w:t>
      </w:r>
      <w:r>
        <w:t>Pipeline</w:t>
      </w:r>
      <w:proofErr w:type="spellEnd"/>
      <w:proofErr w:type="gramEnd"/>
      <w:r>
        <w:t xml:space="preserve"> orchestration and execution</w:t>
      </w:r>
    </w:p>
    <w:sectPr w:rsidR="007E34C7">
      <w:pgSz w:w="11906" w:h="16838"/>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E420C"/>
    <w:multiLevelType w:val="multilevel"/>
    <w:tmpl w:val="363AA76A"/>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261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C7"/>
    <w:rsid w:val="0026250A"/>
    <w:rsid w:val="00517020"/>
    <w:rsid w:val="00713FE3"/>
    <w:rsid w:val="007E34C7"/>
    <w:rsid w:val="00964C04"/>
    <w:rsid w:val="00AF0C14"/>
    <w:rsid w:val="00AF7236"/>
    <w:rsid w:val="00CB5EEA"/>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B0340"/>
  <w15:docId w15:val="{FCA6AD42-2C83-42A1-87C5-56DC287C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M" w:eastAsia="en-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eastAsia="Times New Roman" w:hAnsi="Times New Roman"/>
      <w:color w:val="1A1A1A"/>
    </w:rPr>
  </w:style>
  <w:style w:type="paragraph" w:styleId="Heading1">
    <w:name w:val="heading 1"/>
    <w:basedOn w:val="Normal"/>
    <w:uiPriority w:val="9"/>
    <w:qFormat/>
    <w:pPr>
      <w:keepNext/>
      <w:keepLines/>
      <w:pageBreakBefore/>
      <w:spacing w:before="480" w:after="240" w:line="240" w:lineRule="auto"/>
      <w:jc w:val="center"/>
      <w:outlineLvl w:val="0"/>
    </w:pPr>
    <w:rPr>
      <w:b/>
      <w:color w:val="1E3A5F"/>
      <w:sz w:val="32"/>
      <w:szCs w:val="32"/>
    </w:rPr>
  </w:style>
  <w:style w:type="paragraph" w:styleId="Heading2">
    <w:name w:val="heading 2"/>
    <w:basedOn w:val="Normal"/>
    <w:uiPriority w:val="9"/>
    <w:unhideWhenUsed/>
    <w:qFormat/>
    <w:pPr>
      <w:keepNext/>
      <w:keepLines/>
      <w:spacing w:before="360" w:after="160"/>
      <w:outlineLvl w:val="1"/>
    </w:pPr>
    <w:rPr>
      <w:b/>
      <w:color w:val="1E3A5F"/>
      <w:sz w:val="28"/>
      <w:szCs w:val="28"/>
    </w:rPr>
  </w:style>
  <w:style w:type="paragraph" w:styleId="Heading3">
    <w:name w:val="heading 3"/>
    <w:basedOn w:val="Normal"/>
    <w:uiPriority w:val="9"/>
    <w:unhideWhenUsed/>
    <w:qFormat/>
    <w:pPr>
      <w:keepNext/>
      <w:keepLines/>
      <w:spacing w:before="280" w:after="1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keepLines/>
      <w:spacing w:before="60" w:after="360"/>
      <w:jc w:val="center"/>
    </w:pPr>
    <w:rPr>
      <w:i/>
      <w:color w:val="4A4A4A"/>
      <w:sz w:val="22"/>
      <w:szCs w:val="22"/>
    </w:rPr>
  </w:style>
  <w:style w:type="paragraph" w:styleId="TOC1">
    <w:name w:val="toc 1"/>
    <w:basedOn w:val="Normal"/>
    <w:uiPriority w:val="39"/>
    <w:pPr>
      <w:tabs>
        <w:tab w:val="right" w:leader="dot" w:pos="9350"/>
      </w:tabs>
      <w:spacing w:before="200" w:after="60"/>
    </w:pPr>
    <w:rPr>
      <w:b/>
    </w:rPr>
  </w:style>
  <w:style w:type="paragraph" w:styleId="TOC2">
    <w:name w:val="toc 2"/>
    <w:basedOn w:val="Normal"/>
    <w:uiPriority w:val="39"/>
    <w:pPr>
      <w:tabs>
        <w:tab w:val="right" w:leader="dot" w:pos="9350"/>
      </w:tabs>
      <w:spacing w:before="60" w:after="60"/>
      <w:ind w:left="360"/>
    </w:pPr>
    <w:rPr>
      <w:color w:val="4A4A4A"/>
    </w:rPr>
  </w:style>
  <w:style w:type="paragraph" w:styleId="TOC3">
    <w:name w:val="toc 3"/>
    <w:basedOn w:val="Normal"/>
    <w:next w:val="Normal"/>
    <w:autoRedefine/>
    <w:uiPriority w:val="39"/>
    <w:unhideWhenUsed/>
    <w:rsid w:val="00AF0C14"/>
    <w:pPr>
      <w:spacing w:after="100"/>
      <w:ind w:left="480"/>
    </w:pPr>
  </w:style>
  <w:style w:type="character" w:styleId="Hyperlink">
    <w:name w:val="Hyperlink"/>
    <w:basedOn w:val="DefaultParagraphFont"/>
    <w:uiPriority w:val="99"/>
    <w:unhideWhenUsed/>
    <w:rsid w:val="00AF0C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34</Pages>
  <Words>6192</Words>
  <Characters>35299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Kongnyuy Afoni</dc:creator>
  <cp:keywords/>
  <dc:description/>
  <cp:lastModifiedBy>Kongnyuy Afoni</cp:lastModifiedBy>
  <cp:revision>2</cp:revision>
  <dcterms:created xsi:type="dcterms:W3CDTF">2026-02-28T12:51:00Z</dcterms:created>
  <dcterms:modified xsi:type="dcterms:W3CDTF">2026-02-28T12:51:00Z</dcterms:modified>
</cp:coreProperties>
</file>