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BAE907" w14:textId="77777777" w:rsidR="001202BF" w:rsidRDefault="001202BF" w:rsidP="001202BF">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7466F1C2" wp14:editId="4B3F185E">
                <wp:simplePos x="0" y="0"/>
                <wp:positionH relativeFrom="margin">
                  <wp:posOffset>-313901</wp:posOffset>
                </wp:positionH>
                <wp:positionV relativeFrom="paragraph">
                  <wp:posOffset>38312</wp:posOffset>
                </wp:positionV>
                <wp:extent cx="6238875" cy="1562100"/>
                <wp:effectExtent l="0" t="0" r="0" b="0"/>
                <wp:wrapNone/>
                <wp:docPr id="53" name="Grupo 53"/>
                <wp:cNvGraphicFramePr/>
                <a:graphic xmlns:a="http://schemas.openxmlformats.org/drawingml/2006/main">
                  <a:graphicData uri="http://schemas.microsoft.com/office/word/2010/wordprocessingGroup">
                    <wpg:wgp>
                      <wpg:cNvGrpSpPr/>
                      <wpg:grpSpPr>
                        <a:xfrm>
                          <a:off x="0" y="0"/>
                          <a:ext cx="6238875" cy="1562100"/>
                          <a:chOff x="0" y="0"/>
                          <a:chExt cx="5991225" cy="1562100"/>
                        </a:xfrm>
                      </wpg:grpSpPr>
                      <wps:wsp>
                        <wps:cNvPr id="55" name="Cuadro de texto 2"/>
                        <wps:cNvSpPr txBox="1">
                          <a:spLocks noChangeArrowheads="1"/>
                        </wps:cNvSpPr>
                        <wps:spPr bwMode="auto">
                          <a:xfrm>
                            <a:off x="1024671" y="299473"/>
                            <a:ext cx="4966554" cy="1262627"/>
                          </a:xfrm>
                          <a:prstGeom prst="rect">
                            <a:avLst/>
                          </a:prstGeom>
                          <a:noFill/>
                          <a:ln w="9525">
                            <a:noFill/>
                            <a:miter lim="800000"/>
                            <a:headEnd/>
                            <a:tailEnd/>
                          </a:ln>
                        </wps:spPr>
                        <wps:txbx>
                          <w:txbxContent>
                            <w:p w14:paraId="5D9E8BED" w14:textId="77777777" w:rsidR="001202BF" w:rsidRDefault="001202BF" w:rsidP="001202BF">
                              <w:pPr>
                                <w:spacing w:after="0" w:line="240" w:lineRule="auto"/>
                                <w:rPr>
                                  <w:b/>
                                  <w:color w:val="FF0000"/>
                                  <w:sz w:val="48"/>
                                  <w:szCs w:val="48"/>
                                </w:rPr>
                              </w:pPr>
                            </w:p>
                            <w:p w14:paraId="21115FFE" w14:textId="6E6C6F8D" w:rsidR="004B72CB" w:rsidRPr="00231F2A" w:rsidRDefault="004B72CB" w:rsidP="004B72CB">
                              <w:pPr>
                                <w:spacing w:after="0" w:line="240" w:lineRule="auto"/>
                                <w:rPr>
                                  <w:b/>
                                  <w:color w:val="1F3864" w:themeColor="accent1" w:themeShade="80"/>
                                  <w:sz w:val="48"/>
                                  <w:szCs w:val="48"/>
                                </w:rPr>
                              </w:pPr>
                              <w:r w:rsidRPr="00231F2A">
                                <w:rPr>
                                  <w:b/>
                                  <w:color w:val="1F3864" w:themeColor="accent1" w:themeShade="80"/>
                                  <w:sz w:val="48"/>
                                  <w:szCs w:val="48"/>
                                </w:rPr>
                                <w:t>Guía</w:t>
                              </w:r>
                              <w:r>
                                <w:rPr>
                                  <w:b/>
                                  <w:color w:val="1F3864" w:themeColor="accent1" w:themeShade="80"/>
                                  <w:sz w:val="48"/>
                                  <w:szCs w:val="48"/>
                                </w:rPr>
                                <w:t>3.</w:t>
                              </w:r>
                              <w:r w:rsidRPr="00231F2A">
                                <w:rPr>
                                  <w:b/>
                                  <w:color w:val="1F3864" w:themeColor="accent1" w:themeShade="80"/>
                                  <w:sz w:val="48"/>
                                  <w:szCs w:val="48"/>
                                </w:rPr>
                                <w:t xml:space="preserve"> </w:t>
                              </w:r>
                              <w:r w:rsidR="000C587E">
                                <w:rPr>
                                  <w:b/>
                                  <w:color w:val="1F3864" w:themeColor="accent1" w:themeShade="80"/>
                                  <w:sz w:val="48"/>
                                  <w:szCs w:val="48"/>
                                </w:rPr>
                                <w:t>Informe final</w:t>
                              </w:r>
                              <w:r>
                                <w:rPr>
                                  <w:b/>
                                  <w:color w:val="1F3864" w:themeColor="accent1" w:themeShade="80"/>
                                  <w:sz w:val="48"/>
                                  <w:szCs w:val="48"/>
                                </w:rPr>
                                <w:t xml:space="preserve">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CE9F203" w14:textId="10942EFB" w:rsidR="001202BF" w:rsidRPr="00231F2A" w:rsidRDefault="004B72CB" w:rsidP="004B72CB">
                              <w:pPr>
                                <w:spacing w:after="0" w:line="240" w:lineRule="auto"/>
                                <w:rPr>
                                  <w:b/>
                                  <w:color w:val="1F3864" w:themeColor="accent1" w:themeShade="80"/>
                                  <w:sz w:val="48"/>
                                  <w:szCs w:val="48"/>
                                </w:rPr>
                              </w:pPr>
                              <w:r>
                                <w:rPr>
                                  <w:b/>
                                  <w:color w:val="1F3864" w:themeColor="accent1" w:themeShade="80"/>
                                  <w:sz w:val="48"/>
                                  <w:szCs w:val="48"/>
                                </w:rPr>
                                <w:t xml:space="preserve">Asignatura </w:t>
                              </w:r>
                              <w:r w:rsidR="006672AA">
                                <w:rPr>
                                  <w:b/>
                                  <w:color w:val="1F3864" w:themeColor="accent1" w:themeShade="80"/>
                                  <w:sz w:val="48"/>
                                  <w:szCs w:val="48"/>
                                </w:rPr>
                                <w:t>Capstone</w:t>
                              </w:r>
                            </w:p>
                          </w:txbxContent>
                        </wps:txbx>
                        <wps:bodyPr rot="0" vert="horz" wrap="square" lIns="91440" tIns="45720" rIns="91440" bIns="45720" anchor="t" anchorCtr="0">
                          <a:noAutofit/>
                        </wps:bodyPr>
                      </wps:wsp>
                      <wps:wsp>
                        <wps:cNvPr id="56" name="Rectángulo 56"/>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466F1C2" id="Grupo 53" o:spid="_x0000_s1026" style="position:absolute;margin-left:-24.7pt;margin-top:3pt;width:491.25pt;height:123pt;z-index:251659264;mso-position-horizontal-relative:margin;mso-width-relative:margin;mso-height-relative:margin" coordsize="59912,156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">
                <v:shapetype id="_x0000_t202" coordsize="21600,21600" o:spt="202" path="m,l,21600r21600,l21600,xe">
                  <v:stroke joinstyle="miter"/>
                  <v:path gradientshapeok="t" o:connecttype="rect"/>
                </v:shapetype>
                <v:shape id="Cuadro de texto 2" o:spid="_x0000_s1027" type="#_x0000_t202" style="position:absolute;left:10246;top:2994;width:49666;height:126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" filled="f" stroked="f">
                  <v:textbox>
                    <w:txbxContent>
                      <w:p w14:paraId="5D9E8BED" w14:textId="77777777" w:rsidR="001202BF" w:rsidRDefault="001202BF" w:rsidP="001202BF">
                        <w:pPr>
                          <w:spacing w:after="0" w:line="240" w:lineRule="auto"/>
                          <w:rPr>
                            <w:b/>
                            <w:color w:val="FF0000"/>
                            <w:sz w:val="48"/>
                            <w:szCs w:val="48"/>
                          </w:rPr>
                        </w:pPr>
                      </w:p>
                      <w:p w14:paraId="21115FFE" w14:textId="6E6C6F8D" w:rsidR="004B72CB" w:rsidRPr="00231F2A" w:rsidRDefault="004B72CB" w:rsidP="004B72CB">
                        <w:pPr>
                          <w:spacing w:after="0" w:line="240" w:lineRule="auto"/>
                          <w:rPr>
                            <w:b/>
                            <w:color w:val="1F3864" w:themeColor="accent1" w:themeShade="80"/>
                            <w:sz w:val="48"/>
                            <w:szCs w:val="48"/>
                          </w:rPr>
                        </w:pPr>
                        <w:r w:rsidRPr="00231F2A">
                          <w:rPr>
                            <w:b/>
                            <w:color w:val="1F3864" w:themeColor="accent1" w:themeShade="80"/>
                            <w:sz w:val="48"/>
                            <w:szCs w:val="48"/>
                          </w:rPr>
                          <w:t>Guía</w:t>
                        </w:r>
                        <w:r>
                          <w:rPr>
                            <w:b/>
                            <w:color w:val="1F3864" w:themeColor="accent1" w:themeShade="80"/>
                            <w:sz w:val="48"/>
                            <w:szCs w:val="48"/>
                          </w:rPr>
                          <w:t>3.</w:t>
                        </w:r>
                        <w:r w:rsidRPr="00231F2A">
                          <w:rPr>
                            <w:b/>
                            <w:color w:val="1F3864" w:themeColor="accent1" w:themeShade="80"/>
                            <w:sz w:val="48"/>
                            <w:szCs w:val="48"/>
                          </w:rPr>
                          <w:t xml:space="preserve"> </w:t>
                        </w:r>
                        <w:r w:rsidR="000C587E">
                          <w:rPr>
                            <w:b/>
                            <w:color w:val="1F3864" w:themeColor="accent1" w:themeShade="80"/>
                            <w:sz w:val="48"/>
                            <w:szCs w:val="48"/>
                          </w:rPr>
                          <w:t>Informe final</w:t>
                        </w:r>
                        <w:r>
                          <w:rPr>
                            <w:b/>
                            <w:color w:val="1F3864" w:themeColor="accent1" w:themeShade="80"/>
                            <w:sz w:val="48"/>
                            <w:szCs w:val="48"/>
                          </w:rPr>
                          <w:t xml:space="preserve">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CE9F203" w14:textId="10942EFB" w:rsidR="001202BF" w:rsidRPr="00231F2A" w:rsidRDefault="004B72CB" w:rsidP="004B72CB">
                        <w:pPr>
                          <w:spacing w:after="0" w:line="240" w:lineRule="auto"/>
                          <w:rPr>
                            <w:b/>
                            <w:color w:val="1F3864" w:themeColor="accent1" w:themeShade="80"/>
                            <w:sz w:val="48"/>
                            <w:szCs w:val="48"/>
                          </w:rPr>
                        </w:pPr>
                        <w:r>
                          <w:rPr>
                            <w:b/>
                            <w:color w:val="1F3864" w:themeColor="accent1" w:themeShade="80"/>
                            <w:sz w:val="48"/>
                            <w:szCs w:val="48"/>
                          </w:rPr>
                          <w:t xml:space="preserve">Asignatura </w:t>
                        </w:r>
                        <w:r w:rsidR="006672AA">
                          <w:rPr>
                            <w:b/>
                            <w:color w:val="1F3864" w:themeColor="accent1" w:themeShade="80"/>
                            <w:sz w:val="48"/>
                            <w:szCs w:val="48"/>
                          </w:rPr>
                          <w:t>Capstone</w:t>
                        </w:r>
                      </w:p>
                    </w:txbxContent>
                  </v:textbox>
                </v:shape>
                <v:rect id="Rectángulo 56"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" fillcolor="#1f3763 [1604]" stroked="f" strokeweight="1pt"/>
                <w10:wrap anchorx="margin"/>
              </v:group>
            </w:pict>
          </mc:Fallback>
        </mc:AlternateContent>
      </w:r>
    </w:p>
    <w:p w14:paraId="5F8A6F48" w14:textId="77777777" w:rsidR="001202BF" w:rsidRDefault="001202BF" w:rsidP="001202BF"/>
    <w:p w14:paraId="5CDC10C5" w14:textId="77777777" w:rsidR="001202BF" w:rsidRDefault="001202BF" w:rsidP="001202BF"/>
    <w:p w14:paraId="017C39D3" w14:textId="77777777" w:rsidR="001202BF" w:rsidRDefault="001202BF" w:rsidP="001202BF"/>
    <w:p w14:paraId="15C3087B" w14:textId="77777777" w:rsidR="001202BF" w:rsidRPr="00747ECB" w:rsidRDefault="001202BF" w:rsidP="001202BF"/>
    <w:p w14:paraId="76290C55" w14:textId="77777777" w:rsidR="001202BF" w:rsidRDefault="001202BF" w:rsidP="001202BF">
      <w:pPr>
        <w:rPr>
          <w:rFonts w:asciiTheme="majorHAnsi" w:eastAsiaTheme="majorEastAsia" w:hAnsiTheme="majorHAnsi" w:cstheme="majorBidi"/>
          <w:b/>
          <w:color w:val="2F5496" w:themeColor="accent1" w:themeShade="BF"/>
          <w:sz w:val="26"/>
          <w:szCs w:val="26"/>
        </w:rPr>
      </w:pPr>
    </w:p>
    <w:p w14:paraId="1FCB0052" w14:textId="77777777" w:rsidR="001202BF" w:rsidRDefault="001202BF" w:rsidP="001202BF">
      <w:pPr>
        <w:rPr>
          <w:rFonts w:asciiTheme="majorHAnsi" w:eastAsiaTheme="majorEastAsia" w:hAnsiTheme="majorHAnsi" w:cstheme="majorBidi"/>
          <w:b/>
          <w:color w:val="2F5496" w:themeColor="accent1" w:themeShade="BF"/>
          <w:sz w:val="26"/>
          <w:szCs w:val="26"/>
        </w:rPr>
      </w:pPr>
    </w:p>
    <w:tbl>
      <w:tblPr>
        <w:tblStyle w:val="Tablaconcuadrcula"/>
        <w:tblW w:w="9781"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781"/>
      </w:tblGrid>
      <w:tr w:rsidR="001202BF" w14:paraId="7F975A4D" w14:textId="77777777" w:rsidTr="00D608E0">
        <w:trPr>
          <w:trHeight w:val="440"/>
        </w:trPr>
        <w:tc>
          <w:tcPr>
            <w:tcW w:w="9781" w:type="dxa"/>
            <w:vAlign w:val="center"/>
          </w:tcPr>
          <w:p w14:paraId="49D80728" w14:textId="0F1B70F0" w:rsidR="001202BF" w:rsidRPr="00BF2EA6" w:rsidRDefault="001202BF" w:rsidP="000C587E">
            <w:pPr>
              <w:rPr>
                <w:b/>
                <w:color w:val="1F3864" w:themeColor="accent1" w:themeShade="80"/>
                <w:sz w:val="28"/>
                <w:szCs w:val="28"/>
              </w:rPr>
            </w:pPr>
            <w:r>
              <w:rPr>
                <w:b/>
                <w:color w:val="1F3864" w:themeColor="accent1" w:themeShade="80"/>
                <w:sz w:val="28"/>
                <w:szCs w:val="28"/>
              </w:rPr>
              <w:t>1</w:t>
            </w:r>
            <w:r w:rsidRPr="00874D16">
              <w:rPr>
                <w:b/>
                <w:color w:val="1F3864" w:themeColor="accent1" w:themeShade="80"/>
                <w:sz w:val="28"/>
                <w:szCs w:val="28"/>
              </w:rPr>
              <w:t xml:space="preserve">. </w:t>
            </w:r>
            <w:r w:rsidR="000C587E">
              <w:rPr>
                <w:b/>
                <w:color w:val="1F3864" w:themeColor="accent1" w:themeShade="80"/>
                <w:sz w:val="28"/>
                <w:szCs w:val="28"/>
              </w:rPr>
              <w:t>Informe</w:t>
            </w:r>
            <w:r w:rsidR="00D22182">
              <w:rPr>
                <w:b/>
                <w:color w:val="1F3864" w:themeColor="accent1" w:themeShade="80"/>
                <w:sz w:val="28"/>
                <w:szCs w:val="28"/>
              </w:rPr>
              <w:t xml:space="preserve"> final </w:t>
            </w:r>
            <w:r w:rsidR="000C587E">
              <w:rPr>
                <w:b/>
                <w:color w:val="1F3864" w:themeColor="accent1" w:themeShade="80"/>
                <w:sz w:val="28"/>
                <w:szCs w:val="28"/>
              </w:rPr>
              <w:t>P</w:t>
            </w:r>
            <w:r w:rsidR="00D22182">
              <w:rPr>
                <w:b/>
                <w:color w:val="1F3864" w:themeColor="accent1" w:themeShade="80"/>
                <w:sz w:val="28"/>
                <w:szCs w:val="28"/>
              </w:rPr>
              <w:t>royecto APT</w:t>
            </w:r>
          </w:p>
        </w:tc>
      </w:tr>
      <w:tr w:rsidR="001202BF" w14:paraId="34B1D0B2" w14:textId="77777777" w:rsidTr="00D608E0">
        <w:trPr>
          <w:trHeight w:val="800"/>
        </w:trPr>
        <w:tc>
          <w:tcPr>
            <w:tcW w:w="9781" w:type="dxa"/>
            <w:shd w:val="clear" w:color="auto" w:fill="D9E2F3" w:themeFill="accent1" w:themeFillTint="33"/>
            <w:vAlign w:val="center"/>
          </w:tcPr>
          <w:p w14:paraId="27A7A8C5" w14:textId="77777777" w:rsidR="001202BF" w:rsidRDefault="001202BF" w:rsidP="00585A13">
            <w:pPr>
              <w:pStyle w:val="Piedepgina"/>
              <w:jc w:val="both"/>
              <w:rPr>
                <w:rFonts w:ascii="Calibri" w:hAnsi="Calibri"/>
                <w:color w:val="1F3864" w:themeColor="accent1" w:themeShade="80"/>
              </w:rPr>
            </w:pPr>
          </w:p>
          <w:p w14:paraId="66025BDD" w14:textId="5E882AAD" w:rsidR="001202BF" w:rsidRPr="00747ECB" w:rsidRDefault="001202BF" w:rsidP="006B7645">
            <w:pPr>
              <w:pStyle w:val="Piedepgina"/>
              <w:jc w:val="both"/>
              <w:rPr>
                <w:rFonts w:ascii="Calibri" w:hAnsi="Calibri"/>
                <w:color w:val="1F3864" w:themeColor="accent1" w:themeShade="80"/>
              </w:rPr>
            </w:pPr>
            <w:r w:rsidRPr="00747ECB">
              <w:rPr>
                <w:rFonts w:ascii="Calibri" w:hAnsi="Calibri"/>
                <w:color w:val="1F3864" w:themeColor="accent1" w:themeShade="80"/>
              </w:rPr>
              <w:t>El objetivo de est</w:t>
            </w:r>
            <w:r w:rsidR="000C587E">
              <w:rPr>
                <w:rFonts w:ascii="Calibri" w:hAnsi="Calibri"/>
                <w:color w:val="1F3864" w:themeColor="accent1" w:themeShade="80"/>
              </w:rPr>
              <w:t>e</w:t>
            </w:r>
            <w:r w:rsidRPr="00747ECB">
              <w:rPr>
                <w:rFonts w:ascii="Calibri" w:hAnsi="Calibri"/>
                <w:color w:val="1F3864" w:themeColor="accent1" w:themeShade="80"/>
              </w:rPr>
              <w:t xml:space="preserve"> </w:t>
            </w:r>
            <w:r w:rsidR="000C587E">
              <w:rPr>
                <w:rFonts w:ascii="Calibri" w:hAnsi="Calibri"/>
                <w:color w:val="1F3864" w:themeColor="accent1" w:themeShade="80"/>
              </w:rPr>
              <w:t>informe</w:t>
            </w:r>
            <w:r w:rsidRPr="00747ECB">
              <w:rPr>
                <w:rFonts w:ascii="Calibri" w:hAnsi="Calibri"/>
                <w:color w:val="1F3864" w:themeColor="accent1" w:themeShade="80"/>
              </w:rPr>
              <w:t xml:space="preserve"> es que describas los aspectos más relevantes de tu </w:t>
            </w:r>
            <w:r w:rsidR="006B7645">
              <w:rPr>
                <w:rFonts w:ascii="Calibri" w:hAnsi="Calibri"/>
                <w:color w:val="1F3864" w:themeColor="accent1" w:themeShade="80"/>
              </w:rPr>
              <w:t>Proyecto APT. Es importante que</w:t>
            </w:r>
            <w:r w:rsidRPr="00747ECB">
              <w:rPr>
                <w:rFonts w:ascii="Calibri" w:hAnsi="Calibri"/>
                <w:color w:val="1F3864" w:themeColor="accent1" w:themeShade="80"/>
              </w:rPr>
              <w:t xml:space="preserve"> fundament</w:t>
            </w:r>
            <w:r w:rsidR="006B7645">
              <w:rPr>
                <w:rFonts w:ascii="Calibri" w:hAnsi="Calibri"/>
                <w:color w:val="1F3864" w:themeColor="accent1" w:themeShade="80"/>
              </w:rPr>
              <w:t>es las</w:t>
            </w:r>
            <w:r w:rsidRPr="00747ECB">
              <w:rPr>
                <w:rFonts w:ascii="Calibri" w:hAnsi="Calibri"/>
                <w:color w:val="1F3864" w:themeColor="accent1" w:themeShade="80"/>
              </w:rPr>
              <w:t xml:space="preserve"> decisiones que tuviste que tomar a lo largo del proceso. </w:t>
            </w:r>
          </w:p>
          <w:p w14:paraId="473140E5" w14:textId="77777777" w:rsidR="00B0399B" w:rsidRDefault="00B0399B" w:rsidP="006B7645">
            <w:pPr>
              <w:pStyle w:val="Piedepgina"/>
              <w:jc w:val="both"/>
              <w:rPr>
                <w:rFonts w:ascii="Calibri" w:hAnsi="Calibri"/>
                <w:color w:val="1F3864" w:themeColor="accent1" w:themeShade="80"/>
              </w:rPr>
            </w:pPr>
          </w:p>
          <w:p w14:paraId="442403C7" w14:textId="2861B388" w:rsidR="000C587E" w:rsidRPr="00386458" w:rsidRDefault="000C587E" w:rsidP="006B7645">
            <w:pPr>
              <w:pStyle w:val="Piedepgina"/>
              <w:jc w:val="both"/>
              <w:rPr>
                <w:rFonts w:ascii="Calibri" w:hAnsi="Calibri"/>
                <w:b/>
                <w:color w:val="1F3864" w:themeColor="accent1" w:themeShade="80"/>
              </w:rPr>
            </w:pPr>
            <w:r w:rsidRPr="00076E60">
              <w:rPr>
                <w:rFonts w:ascii="Calibri" w:hAnsi="Calibri"/>
                <w:color w:val="1F3864" w:themeColor="accent1" w:themeShade="80"/>
              </w:rPr>
              <w:t>A continuación, encontrarás distintos campos que deberás completar</w:t>
            </w:r>
            <w:r w:rsidR="006B7645">
              <w:rPr>
                <w:rFonts w:ascii="Calibri" w:hAnsi="Calibri"/>
                <w:color w:val="1F3864" w:themeColor="accent1" w:themeShade="80"/>
              </w:rPr>
              <w:t xml:space="preserve"> con la información solicitada, los</w:t>
            </w:r>
            <w:r w:rsidRPr="00076E60">
              <w:rPr>
                <w:rFonts w:ascii="Calibri" w:hAnsi="Calibri"/>
                <w:color w:val="1F3864" w:themeColor="accent1" w:themeShade="80"/>
              </w:rPr>
              <w:t xml:space="preserve"> que </w:t>
            </w:r>
            <w:r w:rsidR="006B7645">
              <w:rPr>
                <w:rFonts w:ascii="Calibri" w:hAnsi="Calibri"/>
                <w:color w:val="1F3864" w:themeColor="accent1" w:themeShade="80"/>
              </w:rPr>
              <w:t>dan</w:t>
            </w:r>
            <w:r w:rsidRPr="00076E60">
              <w:rPr>
                <w:rFonts w:ascii="Calibri" w:hAnsi="Calibri"/>
                <w:color w:val="1F3864" w:themeColor="accent1" w:themeShade="80"/>
              </w:rPr>
              <w:t xml:space="preserve"> cuenta del resumen de tu proyecto APT y sus principales resultados.</w:t>
            </w:r>
          </w:p>
        </w:tc>
      </w:tr>
    </w:tbl>
    <w:p w14:paraId="24A0099E" w14:textId="432D3233" w:rsidR="001202BF" w:rsidRDefault="001202BF" w:rsidP="001202BF">
      <w:pPr>
        <w:rPr>
          <w:b/>
        </w:rPr>
      </w:pPr>
    </w:p>
    <w:tbl>
      <w:tblPr>
        <w:tblStyle w:val="Tablaconcuadrcula"/>
        <w:tblW w:w="9781"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3159"/>
        <w:gridCol w:w="6622"/>
      </w:tblGrid>
      <w:tr w:rsidR="00050706" w:rsidRPr="00B4008E" w14:paraId="648C63AB" w14:textId="77777777" w:rsidTr="00434472">
        <w:trPr>
          <w:trHeight w:val="440"/>
        </w:trPr>
        <w:tc>
          <w:tcPr>
            <w:tcW w:w="3159" w:type="dxa"/>
            <w:vAlign w:val="center"/>
          </w:tcPr>
          <w:p w14:paraId="647676E6" w14:textId="77777777" w:rsidR="00050706" w:rsidRPr="00B4008E" w:rsidRDefault="00050706" w:rsidP="00E42375">
            <w:pPr>
              <w:rPr>
                <w:rFonts w:ascii="Calibri" w:hAnsi="Calibri"/>
                <w:color w:val="1F3864" w:themeColor="accent1" w:themeShade="80"/>
              </w:rPr>
            </w:pPr>
            <w:r w:rsidRPr="00B4008E">
              <w:rPr>
                <w:rFonts w:ascii="Calibri" w:hAnsi="Calibri"/>
                <w:color w:val="1F3864" w:themeColor="accent1" w:themeShade="80"/>
              </w:rPr>
              <w:t>Nombre del proyecto</w:t>
            </w:r>
          </w:p>
        </w:tc>
        <w:tc>
          <w:tcPr>
            <w:tcW w:w="6622" w:type="dxa"/>
            <w:vAlign w:val="center"/>
          </w:tcPr>
          <w:p w14:paraId="2FBC4413" w14:textId="2F88B374" w:rsidR="00050706" w:rsidRPr="00B4008E" w:rsidRDefault="00C74E11" w:rsidP="00E42375">
            <w:pPr>
              <w:rPr>
                <w:b/>
              </w:rPr>
            </w:pPr>
            <w:r w:rsidRPr="00C74E11">
              <w:rPr>
                <w:b/>
              </w:rPr>
              <w:t>WellQ App Exámenes Médicos</w:t>
            </w:r>
          </w:p>
        </w:tc>
      </w:tr>
      <w:tr w:rsidR="00050706" w:rsidRPr="00B4008E" w14:paraId="0C90D500" w14:textId="77777777" w:rsidTr="00434472">
        <w:trPr>
          <w:trHeight w:val="418"/>
        </w:trPr>
        <w:tc>
          <w:tcPr>
            <w:tcW w:w="3159" w:type="dxa"/>
            <w:vAlign w:val="center"/>
          </w:tcPr>
          <w:p w14:paraId="78D87DFF" w14:textId="77777777" w:rsidR="00050706" w:rsidRPr="00B4008E" w:rsidRDefault="00050706" w:rsidP="00E42375">
            <w:pPr>
              <w:rPr>
                <w:rFonts w:ascii="Calibri" w:hAnsi="Calibri"/>
                <w:color w:val="1F3864" w:themeColor="accent1" w:themeShade="80"/>
              </w:rPr>
            </w:pPr>
            <w:r w:rsidRPr="00B4008E">
              <w:rPr>
                <w:rFonts w:ascii="Calibri" w:hAnsi="Calibri"/>
                <w:color w:val="1F3864" w:themeColor="accent1" w:themeShade="80"/>
              </w:rPr>
              <w:t>Área (s) de desempeño(s)</w:t>
            </w:r>
          </w:p>
        </w:tc>
        <w:tc>
          <w:tcPr>
            <w:tcW w:w="6622" w:type="dxa"/>
            <w:vAlign w:val="center"/>
          </w:tcPr>
          <w:p w14:paraId="2466888A" w14:textId="0E2F5CF3" w:rsidR="00050706" w:rsidRPr="00B4008E" w:rsidRDefault="00C74E11" w:rsidP="00050706">
            <w:pPr>
              <w:rPr>
                <w:b/>
              </w:rPr>
            </w:pPr>
            <w:r w:rsidRPr="00C74E11">
              <w:rPr>
                <w:b/>
              </w:rPr>
              <w:t>Desarrollo de software, desarrollo de aplicaciones, gestión de bases de datos, integración de sistemas y pruebas de software.</w:t>
            </w:r>
          </w:p>
        </w:tc>
      </w:tr>
      <w:tr w:rsidR="00050706" w:rsidRPr="00B4008E" w14:paraId="34A68B25" w14:textId="77777777" w:rsidTr="00434472">
        <w:trPr>
          <w:trHeight w:val="425"/>
        </w:trPr>
        <w:tc>
          <w:tcPr>
            <w:tcW w:w="3159" w:type="dxa"/>
            <w:vAlign w:val="center"/>
          </w:tcPr>
          <w:p w14:paraId="2B4823B0" w14:textId="77777777" w:rsidR="00050706" w:rsidRPr="00B4008E" w:rsidRDefault="00050706" w:rsidP="00E42375">
            <w:pPr>
              <w:rPr>
                <w:rFonts w:ascii="Calibri" w:hAnsi="Calibri"/>
                <w:color w:val="1F3864" w:themeColor="accent1" w:themeShade="80"/>
              </w:rPr>
            </w:pPr>
            <w:r w:rsidRPr="00B4008E">
              <w:rPr>
                <w:rFonts w:ascii="Calibri" w:hAnsi="Calibri"/>
                <w:color w:val="1F3864" w:themeColor="accent1" w:themeShade="80"/>
              </w:rPr>
              <w:t xml:space="preserve">Competencias </w:t>
            </w:r>
          </w:p>
          <w:p w14:paraId="098DE3BE" w14:textId="77777777" w:rsidR="00050706" w:rsidRPr="00B4008E" w:rsidRDefault="00050706" w:rsidP="00E42375">
            <w:pPr>
              <w:rPr>
                <w:rFonts w:ascii="Calibri" w:hAnsi="Calibri"/>
                <w:color w:val="1F3864" w:themeColor="accent1" w:themeShade="80"/>
              </w:rPr>
            </w:pPr>
          </w:p>
        </w:tc>
        <w:tc>
          <w:tcPr>
            <w:tcW w:w="6622" w:type="dxa"/>
            <w:vAlign w:val="center"/>
          </w:tcPr>
          <w:p w14:paraId="2366AA78" w14:textId="7C461B2E" w:rsidR="00050706" w:rsidRPr="00B4008E" w:rsidRDefault="00C74E11" w:rsidP="00050706">
            <w:pPr>
              <w:rPr>
                <w:b/>
              </w:rPr>
            </w:pPr>
            <w:r w:rsidRPr="00C74E11">
              <w:rPr>
                <w:b/>
              </w:rPr>
              <w:t>Desarrollo e implementación de soluciones informáticas, análisis y levantamiento de requerimientos, diseño y gestión de bases de datos, integración de sistemas, desarrollo de aplicaciones y realización de pruebas para validar el correcto funcionamiento de las soluciones desarrolladas.</w:t>
            </w:r>
          </w:p>
        </w:tc>
      </w:tr>
    </w:tbl>
    <w:p w14:paraId="00010BC5" w14:textId="77777777" w:rsidR="00050706" w:rsidRDefault="00050706" w:rsidP="001202BF">
      <w:pPr>
        <w:rPr>
          <w:b/>
        </w:rPr>
      </w:pPr>
    </w:p>
    <w:tbl>
      <w:tblPr>
        <w:tblStyle w:val="Tablaconcuadrcula"/>
        <w:tblW w:w="9781"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3001"/>
        <w:gridCol w:w="6780"/>
      </w:tblGrid>
      <w:tr w:rsidR="001202BF" w14:paraId="00134FF8" w14:textId="77777777" w:rsidTr="7EB51544">
        <w:trPr>
          <w:trHeight w:val="388"/>
        </w:trPr>
        <w:tc>
          <w:tcPr>
            <w:tcW w:w="9781" w:type="dxa"/>
            <w:gridSpan w:val="2"/>
            <w:shd w:val="clear" w:color="auto" w:fill="D9D9D9" w:themeFill="background1" w:themeFillShade="D9"/>
            <w:vAlign w:val="center"/>
          </w:tcPr>
          <w:p w14:paraId="2A9DBAC8" w14:textId="13301F28" w:rsidR="001202BF" w:rsidRPr="009B676B" w:rsidRDefault="001202BF" w:rsidP="000C587E">
            <w:pPr>
              <w:rPr>
                <w:b/>
              </w:rPr>
            </w:pPr>
            <w:r w:rsidRPr="009B676B">
              <w:rPr>
                <w:rFonts w:ascii="Calibri" w:hAnsi="Calibri"/>
                <w:b/>
                <w:color w:val="1F3864" w:themeColor="accent1" w:themeShade="80"/>
                <w:sz w:val="18"/>
              </w:rPr>
              <w:t>Contenidos de</w:t>
            </w:r>
            <w:r w:rsidR="006B7645">
              <w:rPr>
                <w:rFonts w:ascii="Calibri" w:hAnsi="Calibri"/>
                <w:b/>
                <w:color w:val="1F3864" w:themeColor="accent1" w:themeShade="80"/>
                <w:sz w:val="18"/>
              </w:rPr>
              <w:t>l informe f</w:t>
            </w:r>
            <w:r w:rsidR="000C587E">
              <w:rPr>
                <w:rFonts w:ascii="Calibri" w:hAnsi="Calibri"/>
                <w:b/>
                <w:color w:val="1F3864" w:themeColor="accent1" w:themeShade="80"/>
                <w:sz w:val="18"/>
              </w:rPr>
              <w:t>inal</w:t>
            </w:r>
          </w:p>
        </w:tc>
      </w:tr>
      <w:tr w:rsidR="001202BF" w14:paraId="55DAFFA5" w14:textId="77777777" w:rsidTr="7EB51544">
        <w:trPr>
          <w:trHeight w:val="2266"/>
        </w:trPr>
        <w:tc>
          <w:tcPr>
            <w:tcW w:w="3001" w:type="dxa"/>
            <w:vAlign w:val="center"/>
          </w:tcPr>
          <w:p w14:paraId="7FEF913E" w14:textId="03D250DF" w:rsidR="001202BF" w:rsidRPr="00612A14" w:rsidRDefault="001202BF" w:rsidP="00585A13">
            <w:pPr>
              <w:rPr>
                <w:rFonts w:ascii="Calibri" w:hAnsi="Calibri"/>
                <w:color w:val="1F3864" w:themeColor="accent1" w:themeShade="80"/>
                <w:sz w:val="18"/>
              </w:rPr>
            </w:pPr>
            <w:r w:rsidRPr="00612A14">
              <w:rPr>
                <w:rFonts w:ascii="Calibri" w:hAnsi="Calibri"/>
                <w:color w:val="1F3864" w:themeColor="accent1" w:themeShade="80"/>
                <w:sz w:val="18"/>
              </w:rPr>
              <w:t xml:space="preserve">1. </w:t>
            </w:r>
            <w:r w:rsidR="00946E78" w:rsidRPr="00B0399B" w:rsidDel="008018E6">
              <w:rPr>
                <w:rFonts w:ascii="Calibri" w:hAnsi="Calibri"/>
                <w:color w:val="1F3864" w:themeColor="accent1" w:themeShade="80"/>
                <w:sz w:val="18"/>
                <w:szCs w:val="18"/>
              </w:rPr>
              <w:t>Relevancia del proyecto APT</w:t>
            </w:r>
          </w:p>
        </w:tc>
        <w:tc>
          <w:tcPr>
            <w:tcW w:w="6780" w:type="dxa"/>
            <w:vAlign w:val="center"/>
          </w:tcPr>
          <w:p w14:paraId="09EA1E2C" w14:textId="77777777" w:rsidR="00C74E11" w:rsidRPr="00C74E11" w:rsidRDefault="00C74E11" w:rsidP="00C74E11">
            <w:pPr>
              <w:pStyle w:val="paragraph"/>
              <w:spacing w:before="0" w:beforeAutospacing="0" w:after="0" w:afterAutospacing="0"/>
              <w:jc w:val="both"/>
              <w:textAlignment w:val="baseline"/>
              <w:rPr>
                <w:rFonts w:ascii="Calibri" w:hAnsi="Calibri" w:cs="Arial"/>
                <w:b/>
                <w:bCs/>
                <w:iCs/>
                <w:color w:val="000000" w:themeColor="text1"/>
                <w:sz w:val="18"/>
                <w:szCs w:val="20"/>
              </w:rPr>
            </w:pPr>
            <w:r w:rsidRPr="00C74E11">
              <w:rPr>
                <w:rFonts w:ascii="Calibri" w:hAnsi="Calibri" w:cs="Arial"/>
                <w:b/>
                <w:bCs/>
                <w:iCs/>
                <w:color w:val="000000" w:themeColor="text1"/>
                <w:sz w:val="18"/>
                <w:szCs w:val="20"/>
              </w:rPr>
              <w:t>¿Qué problema buscó solucionar el proyecto y cuál es su relevancia?</w:t>
            </w:r>
          </w:p>
          <w:p w14:paraId="31943BD3" w14:textId="77777777" w:rsidR="00C74E11" w:rsidRPr="00C74E11" w:rsidRDefault="00C74E11" w:rsidP="00C74E11">
            <w:pPr>
              <w:pStyle w:val="paragraph"/>
              <w:spacing w:before="0" w:beforeAutospacing="0" w:after="0" w:afterAutospacing="0"/>
              <w:jc w:val="both"/>
              <w:textAlignment w:val="baseline"/>
              <w:rPr>
                <w:rFonts w:ascii="Calibri" w:hAnsi="Calibri" w:cs="Arial"/>
                <w:b/>
                <w:bCs/>
                <w:iCs/>
                <w:color w:val="000000" w:themeColor="text1"/>
                <w:sz w:val="18"/>
                <w:szCs w:val="20"/>
              </w:rPr>
            </w:pPr>
          </w:p>
          <w:p w14:paraId="75943D98" w14:textId="77777777" w:rsidR="00C74E11" w:rsidRPr="00C74E11" w:rsidRDefault="00C74E11" w:rsidP="00C74E11">
            <w:pPr>
              <w:pStyle w:val="paragraph"/>
              <w:spacing w:before="0" w:beforeAutospacing="0" w:after="0" w:afterAutospacing="0"/>
              <w:jc w:val="both"/>
              <w:textAlignment w:val="baseline"/>
              <w:rPr>
                <w:rFonts w:ascii="Calibri" w:hAnsi="Calibri" w:cs="Arial"/>
                <w:iCs/>
                <w:color w:val="000000" w:themeColor="text1"/>
                <w:sz w:val="18"/>
                <w:szCs w:val="20"/>
              </w:rPr>
            </w:pPr>
            <w:r w:rsidRPr="00C74E11">
              <w:rPr>
                <w:rFonts w:ascii="Calibri" w:hAnsi="Calibri" w:cs="Arial"/>
                <w:iCs/>
                <w:color w:val="000000" w:themeColor="text1"/>
                <w:sz w:val="18"/>
                <w:szCs w:val="20"/>
              </w:rPr>
              <w:t xml:space="preserve">El proyecto </w:t>
            </w:r>
            <w:r w:rsidRPr="00C74E11">
              <w:rPr>
                <w:rFonts w:ascii="Calibri" w:hAnsi="Calibri" w:cs="Arial"/>
                <w:b/>
                <w:bCs/>
                <w:iCs/>
                <w:color w:val="000000" w:themeColor="text1"/>
                <w:sz w:val="18"/>
                <w:szCs w:val="20"/>
              </w:rPr>
              <w:t>WellQ App Exámenes Médicos</w:t>
            </w:r>
            <w:r w:rsidRPr="00C74E11">
              <w:rPr>
                <w:rFonts w:ascii="Calibri" w:hAnsi="Calibri" w:cs="Arial"/>
                <w:iCs/>
                <w:color w:val="000000" w:themeColor="text1"/>
                <w:sz w:val="18"/>
                <w:szCs w:val="20"/>
              </w:rPr>
              <w:t xml:space="preserve"> busca solucionar la dificultad que existe al momento de gestionar y centralizar la documentación relacionada con los exámenes médicos de los pacientes dentro de una plataforma digital.</w:t>
            </w:r>
          </w:p>
          <w:p w14:paraId="530BF896" w14:textId="77777777" w:rsidR="00C74E11" w:rsidRPr="00C74E11" w:rsidRDefault="00C74E11" w:rsidP="00C74E11">
            <w:pPr>
              <w:pStyle w:val="paragraph"/>
              <w:spacing w:before="0" w:beforeAutospacing="0" w:after="0" w:afterAutospacing="0"/>
              <w:jc w:val="both"/>
              <w:textAlignment w:val="baseline"/>
              <w:rPr>
                <w:rFonts w:ascii="Calibri" w:hAnsi="Calibri" w:cs="Arial"/>
                <w:iCs/>
                <w:color w:val="000000" w:themeColor="text1"/>
                <w:sz w:val="18"/>
                <w:szCs w:val="20"/>
              </w:rPr>
            </w:pPr>
            <w:r w:rsidRPr="00C74E11">
              <w:rPr>
                <w:rFonts w:ascii="Calibri" w:hAnsi="Calibri" w:cs="Arial"/>
                <w:iCs/>
                <w:color w:val="000000" w:themeColor="text1"/>
                <w:sz w:val="18"/>
                <w:szCs w:val="20"/>
              </w:rPr>
              <w:t>El problema identificado es que documentos como resultados de exámenes de laboratorio, informes de imágenes y otros antecedentes médicos pueden encontrarse almacenados fuera de la plataforma principal, por ejemplo, en correos electrónicos, archivos físicos u otros medios. Esto dificulta que los profesionales puedan acceder de manera rápida y ordenada a la información que necesitan para complementar la atención de los pacientes.</w:t>
            </w:r>
          </w:p>
          <w:p w14:paraId="0D4C82D0" w14:textId="77777777" w:rsidR="00C74E11" w:rsidRPr="00C74E11" w:rsidRDefault="00C74E11" w:rsidP="00C74E11">
            <w:pPr>
              <w:pStyle w:val="paragraph"/>
              <w:spacing w:before="0" w:beforeAutospacing="0" w:after="0" w:afterAutospacing="0"/>
              <w:jc w:val="both"/>
              <w:textAlignment w:val="baseline"/>
              <w:rPr>
                <w:rFonts w:ascii="Calibri" w:hAnsi="Calibri" w:cs="Arial"/>
                <w:iCs/>
                <w:color w:val="000000" w:themeColor="text1"/>
                <w:sz w:val="18"/>
                <w:szCs w:val="20"/>
              </w:rPr>
            </w:pPr>
            <w:r w:rsidRPr="00C74E11">
              <w:rPr>
                <w:rFonts w:ascii="Calibri" w:hAnsi="Calibri" w:cs="Arial"/>
                <w:iCs/>
                <w:color w:val="000000" w:themeColor="text1"/>
                <w:sz w:val="18"/>
                <w:szCs w:val="20"/>
              </w:rPr>
              <w:t>A partir de esta necesidad se desarrolló una funcionalidad orientada a permitir la carga, validación, almacenamiento, asociación, consulta y descarga de documentos médicos directamente desde la plataforma WellQ.</w:t>
            </w:r>
          </w:p>
          <w:p w14:paraId="4B4323C1" w14:textId="77777777" w:rsidR="00C74E11" w:rsidRPr="00C74E11" w:rsidRDefault="00C74E11" w:rsidP="00C74E11">
            <w:pPr>
              <w:pStyle w:val="paragraph"/>
              <w:spacing w:before="0" w:beforeAutospacing="0" w:after="0" w:afterAutospacing="0"/>
              <w:jc w:val="both"/>
              <w:textAlignment w:val="baseline"/>
              <w:rPr>
                <w:rFonts w:ascii="Calibri" w:hAnsi="Calibri" w:cs="Arial"/>
                <w:iCs/>
                <w:color w:val="000000" w:themeColor="text1"/>
                <w:sz w:val="18"/>
                <w:szCs w:val="20"/>
              </w:rPr>
            </w:pPr>
            <w:r w:rsidRPr="00C74E11">
              <w:rPr>
                <w:rFonts w:ascii="Calibri" w:hAnsi="Calibri" w:cs="Arial"/>
                <w:iCs/>
                <w:color w:val="000000" w:themeColor="text1"/>
                <w:sz w:val="18"/>
                <w:szCs w:val="20"/>
              </w:rPr>
              <w:t>El proyecto se sitúa en el contexto de una plataforma utilizada por una clínica de fisioterapia en Reino Unido, por lo que la solución considera la necesidad de mantener la información organizada y disponible para los usuarios autorizados.</w:t>
            </w:r>
          </w:p>
          <w:p w14:paraId="69BF73CF" w14:textId="77777777" w:rsidR="00C74E11" w:rsidRPr="00C74E11" w:rsidRDefault="00C74E11" w:rsidP="00C74E11">
            <w:pPr>
              <w:pStyle w:val="paragraph"/>
              <w:spacing w:before="0" w:beforeAutospacing="0" w:after="0" w:afterAutospacing="0"/>
              <w:jc w:val="both"/>
              <w:textAlignment w:val="baseline"/>
              <w:rPr>
                <w:rFonts w:ascii="Calibri" w:hAnsi="Calibri" w:cs="Arial"/>
                <w:iCs/>
                <w:color w:val="000000" w:themeColor="text1"/>
                <w:sz w:val="18"/>
                <w:szCs w:val="20"/>
              </w:rPr>
            </w:pPr>
            <w:r w:rsidRPr="00C74E11">
              <w:rPr>
                <w:rFonts w:ascii="Calibri" w:hAnsi="Calibri" w:cs="Arial"/>
                <w:iCs/>
                <w:color w:val="000000" w:themeColor="text1"/>
                <w:sz w:val="18"/>
                <w:szCs w:val="20"/>
              </w:rPr>
              <w:t xml:space="preserve">Desde el punto de vista profesional, este proyecto es relevante para el área de Ingeniería en Informática porque involucra diferentes etapas propias del desarrollo de software, </w:t>
            </w:r>
            <w:r w:rsidRPr="00C74E11">
              <w:rPr>
                <w:rFonts w:ascii="Calibri" w:hAnsi="Calibri" w:cs="Arial"/>
                <w:iCs/>
                <w:color w:val="000000" w:themeColor="text1"/>
                <w:sz w:val="18"/>
                <w:szCs w:val="20"/>
              </w:rPr>
              <w:lastRenderedPageBreak/>
              <w:t>como el levantamiento de requerimientos, diseño de soluciones, desarrollo de aplicaciones, integración de servicios, manejo de bases de datos, almacenamiento de archivos, pruebas y documentación.</w:t>
            </w:r>
          </w:p>
          <w:p w14:paraId="744552BF" w14:textId="77777777" w:rsidR="00C74E11" w:rsidRPr="00C74E11" w:rsidRDefault="00C74E11" w:rsidP="00C74E11">
            <w:pPr>
              <w:pStyle w:val="paragraph"/>
              <w:spacing w:before="0" w:beforeAutospacing="0" w:after="0" w:afterAutospacing="0"/>
              <w:jc w:val="both"/>
              <w:textAlignment w:val="baseline"/>
              <w:rPr>
                <w:rFonts w:ascii="Calibri" w:hAnsi="Calibri" w:cs="Arial"/>
                <w:iCs/>
                <w:color w:val="000000" w:themeColor="text1"/>
                <w:sz w:val="18"/>
                <w:szCs w:val="20"/>
              </w:rPr>
            </w:pPr>
          </w:p>
          <w:p w14:paraId="70CABE16" w14:textId="77777777" w:rsidR="00C74E11" w:rsidRPr="00C74E11" w:rsidRDefault="00C74E11" w:rsidP="00C74E11">
            <w:pPr>
              <w:pStyle w:val="paragraph"/>
              <w:spacing w:before="0" w:beforeAutospacing="0" w:after="0" w:afterAutospacing="0"/>
              <w:jc w:val="both"/>
              <w:textAlignment w:val="baseline"/>
              <w:rPr>
                <w:rFonts w:ascii="Calibri" w:hAnsi="Calibri" w:cs="Arial"/>
                <w:b/>
                <w:bCs/>
                <w:iCs/>
                <w:color w:val="000000" w:themeColor="text1"/>
                <w:sz w:val="18"/>
                <w:szCs w:val="20"/>
              </w:rPr>
            </w:pPr>
            <w:r w:rsidRPr="00C74E11">
              <w:rPr>
                <w:rFonts w:ascii="Calibri" w:hAnsi="Calibri" w:cs="Arial"/>
                <w:b/>
                <w:bCs/>
                <w:iCs/>
                <w:color w:val="000000" w:themeColor="text1"/>
                <w:sz w:val="18"/>
                <w:szCs w:val="20"/>
              </w:rPr>
              <w:t>¿A quiénes afecta o impacta la situación abordada?</w:t>
            </w:r>
          </w:p>
          <w:p w14:paraId="4BFC013A" w14:textId="77777777" w:rsidR="00C74E11" w:rsidRPr="00C74E11" w:rsidRDefault="00C74E11" w:rsidP="00C74E11">
            <w:pPr>
              <w:pStyle w:val="paragraph"/>
              <w:spacing w:before="0" w:beforeAutospacing="0" w:after="0" w:afterAutospacing="0"/>
              <w:jc w:val="both"/>
              <w:textAlignment w:val="baseline"/>
              <w:rPr>
                <w:rFonts w:ascii="Calibri" w:hAnsi="Calibri" w:cs="Arial"/>
                <w:b/>
                <w:bCs/>
                <w:iCs/>
                <w:color w:val="000000" w:themeColor="text1"/>
                <w:sz w:val="18"/>
                <w:szCs w:val="20"/>
              </w:rPr>
            </w:pPr>
          </w:p>
          <w:p w14:paraId="2CEB55CB" w14:textId="77777777" w:rsidR="00C74E11" w:rsidRPr="00C74E11" w:rsidRDefault="00C74E11" w:rsidP="00C74E11">
            <w:pPr>
              <w:pStyle w:val="paragraph"/>
              <w:spacing w:before="0" w:beforeAutospacing="0" w:after="0" w:afterAutospacing="0"/>
              <w:jc w:val="both"/>
              <w:textAlignment w:val="baseline"/>
              <w:rPr>
                <w:rFonts w:ascii="Calibri" w:hAnsi="Calibri" w:cs="Arial"/>
                <w:iCs/>
                <w:color w:val="000000" w:themeColor="text1"/>
                <w:sz w:val="18"/>
                <w:szCs w:val="20"/>
              </w:rPr>
            </w:pPr>
            <w:r w:rsidRPr="00C74E11">
              <w:rPr>
                <w:rFonts w:ascii="Calibri" w:hAnsi="Calibri" w:cs="Arial"/>
                <w:iCs/>
                <w:color w:val="000000" w:themeColor="text1"/>
                <w:sz w:val="18"/>
                <w:szCs w:val="20"/>
              </w:rPr>
              <w:t>La situación afecta principalmente a los profesionales y usuarios de la plataforma que necesitan consultar antecedentes médicos de los pacientes.</w:t>
            </w:r>
          </w:p>
          <w:p w14:paraId="5B4713B4" w14:textId="77777777" w:rsidR="00C74E11" w:rsidRPr="00C74E11" w:rsidRDefault="00C74E11" w:rsidP="00C74E11">
            <w:pPr>
              <w:pStyle w:val="paragraph"/>
              <w:spacing w:before="0" w:beforeAutospacing="0" w:after="0" w:afterAutospacing="0"/>
              <w:jc w:val="both"/>
              <w:textAlignment w:val="baseline"/>
              <w:rPr>
                <w:rFonts w:ascii="Calibri" w:hAnsi="Calibri" w:cs="Arial"/>
                <w:iCs/>
                <w:color w:val="000000" w:themeColor="text1"/>
                <w:sz w:val="18"/>
                <w:szCs w:val="20"/>
              </w:rPr>
            </w:pPr>
            <w:r w:rsidRPr="00C74E11">
              <w:rPr>
                <w:rFonts w:ascii="Calibri" w:hAnsi="Calibri" w:cs="Arial"/>
                <w:iCs/>
                <w:color w:val="000000" w:themeColor="text1"/>
                <w:sz w:val="18"/>
                <w:szCs w:val="20"/>
              </w:rPr>
              <w:t>También impacta indirectamente a los pacientes, ya que disponer de información médica organizada y accesible permite facilitar el trabajo de los profesionales y mejorar la gestión de los antecedentes asociados a cada paciente.</w:t>
            </w:r>
          </w:p>
          <w:p w14:paraId="7528FFD0" w14:textId="77777777" w:rsidR="00C74E11" w:rsidRPr="00C74E11" w:rsidRDefault="00C74E11" w:rsidP="00C74E11">
            <w:pPr>
              <w:pStyle w:val="paragraph"/>
              <w:spacing w:before="0" w:beforeAutospacing="0" w:after="0" w:afterAutospacing="0"/>
              <w:jc w:val="both"/>
              <w:textAlignment w:val="baseline"/>
              <w:rPr>
                <w:rFonts w:ascii="Calibri" w:hAnsi="Calibri" w:cs="Arial"/>
                <w:iCs/>
                <w:color w:val="000000" w:themeColor="text1"/>
                <w:sz w:val="18"/>
                <w:szCs w:val="20"/>
              </w:rPr>
            </w:pPr>
          </w:p>
          <w:p w14:paraId="50CBBAC1" w14:textId="77777777" w:rsidR="00C74E11" w:rsidRPr="00C74E11" w:rsidRDefault="00C74E11" w:rsidP="00C74E11">
            <w:pPr>
              <w:pStyle w:val="paragraph"/>
              <w:spacing w:before="0" w:beforeAutospacing="0" w:after="0" w:afterAutospacing="0"/>
              <w:jc w:val="both"/>
              <w:textAlignment w:val="baseline"/>
              <w:rPr>
                <w:rFonts w:ascii="Calibri" w:hAnsi="Calibri" w:cs="Arial"/>
                <w:b/>
                <w:bCs/>
                <w:iCs/>
                <w:color w:val="000000" w:themeColor="text1"/>
                <w:sz w:val="18"/>
                <w:szCs w:val="20"/>
              </w:rPr>
            </w:pPr>
            <w:r w:rsidRPr="00C74E11">
              <w:rPr>
                <w:rFonts w:ascii="Calibri" w:hAnsi="Calibri" w:cs="Arial"/>
                <w:b/>
                <w:bCs/>
                <w:iCs/>
                <w:color w:val="000000" w:themeColor="text1"/>
                <w:sz w:val="18"/>
                <w:szCs w:val="20"/>
              </w:rPr>
              <w:t>¿Cuál fue el aporte de valor del proyecto?</w:t>
            </w:r>
          </w:p>
          <w:p w14:paraId="195AC458" w14:textId="77777777" w:rsidR="00C74E11" w:rsidRPr="00C74E11" w:rsidRDefault="00C74E11" w:rsidP="00C74E11">
            <w:pPr>
              <w:pStyle w:val="paragraph"/>
              <w:spacing w:before="0" w:beforeAutospacing="0" w:after="0" w:afterAutospacing="0"/>
              <w:jc w:val="both"/>
              <w:textAlignment w:val="baseline"/>
              <w:rPr>
                <w:rFonts w:ascii="Calibri" w:hAnsi="Calibri" w:cs="Arial"/>
                <w:b/>
                <w:bCs/>
                <w:iCs/>
                <w:color w:val="000000" w:themeColor="text1"/>
                <w:sz w:val="18"/>
                <w:szCs w:val="20"/>
              </w:rPr>
            </w:pPr>
          </w:p>
          <w:p w14:paraId="32C85A34" w14:textId="77777777" w:rsidR="00C74E11" w:rsidRPr="00C74E11" w:rsidRDefault="00C74E11" w:rsidP="00C74E11">
            <w:pPr>
              <w:pStyle w:val="paragraph"/>
              <w:spacing w:before="0" w:beforeAutospacing="0" w:after="0" w:afterAutospacing="0"/>
              <w:jc w:val="both"/>
              <w:textAlignment w:val="baseline"/>
              <w:rPr>
                <w:rFonts w:ascii="Calibri" w:hAnsi="Calibri" w:cs="Arial"/>
                <w:iCs/>
                <w:color w:val="000000" w:themeColor="text1"/>
                <w:sz w:val="18"/>
                <w:szCs w:val="20"/>
              </w:rPr>
            </w:pPr>
            <w:r w:rsidRPr="00C74E11">
              <w:rPr>
                <w:rFonts w:ascii="Calibri" w:hAnsi="Calibri" w:cs="Arial"/>
                <w:iCs/>
                <w:color w:val="000000" w:themeColor="text1"/>
                <w:sz w:val="18"/>
                <w:szCs w:val="20"/>
              </w:rPr>
              <w:t>El principal aporte del proyecto es entregar una solución que permite centralizar los documentos médicos dentro de WellQ, evitando depender de diferentes medios externos para almacenar o consultar esta información.</w:t>
            </w:r>
          </w:p>
          <w:p w14:paraId="4B39396F" w14:textId="77777777" w:rsidR="00C74E11" w:rsidRPr="00C74E11" w:rsidRDefault="00C74E11" w:rsidP="00C74E11">
            <w:pPr>
              <w:pStyle w:val="paragraph"/>
              <w:spacing w:before="0" w:beforeAutospacing="0" w:after="0" w:afterAutospacing="0"/>
              <w:jc w:val="both"/>
              <w:textAlignment w:val="baseline"/>
              <w:rPr>
                <w:rFonts w:ascii="Calibri" w:hAnsi="Calibri" w:cs="Arial"/>
                <w:iCs/>
                <w:color w:val="000000" w:themeColor="text1"/>
                <w:sz w:val="18"/>
                <w:szCs w:val="20"/>
              </w:rPr>
            </w:pPr>
            <w:r w:rsidRPr="00C74E11">
              <w:rPr>
                <w:rFonts w:ascii="Calibri" w:hAnsi="Calibri" w:cs="Arial"/>
                <w:iCs/>
                <w:color w:val="000000" w:themeColor="text1"/>
                <w:sz w:val="18"/>
                <w:szCs w:val="20"/>
              </w:rPr>
              <w:t>La funcionalidad desarrollada permite organizar los documentos asociados a cada paciente y facilita acciones como la carga, validación, consulta y descarga de los archivos.</w:t>
            </w:r>
          </w:p>
          <w:p w14:paraId="084AC6B7" w14:textId="77777777" w:rsidR="001202BF" w:rsidRPr="00C74E11" w:rsidRDefault="00C74E11" w:rsidP="00C74E11">
            <w:pPr>
              <w:pStyle w:val="paragraph"/>
              <w:spacing w:before="0" w:beforeAutospacing="0" w:after="0" w:afterAutospacing="0"/>
              <w:jc w:val="both"/>
              <w:textAlignment w:val="baseline"/>
              <w:rPr>
                <w:rFonts w:ascii="Calibri" w:hAnsi="Calibri" w:cs="Arial"/>
                <w:iCs/>
                <w:color w:val="000000" w:themeColor="text1"/>
                <w:sz w:val="18"/>
                <w:szCs w:val="20"/>
              </w:rPr>
            </w:pPr>
            <w:r w:rsidRPr="00C74E11">
              <w:rPr>
                <w:rFonts w:ascii="Calibri" w:hAnsi="Calibri" w:cs="Arial"/>
                <w:iCs/>
                <w:color w:val="000000" w:themeColor="text1"/>
                <w:sz w:val="18"/>
                <w:szCs w:val="20"/>
              </w:rPr>
              <w:t>Además, el proyecto aporta una solución escalable que puede continuar siendo mejorada e integrada con otras funcionalidades de la plataforma.</w:t>
            </w:r>
          </w:p>
          <w:p w14:paraId="543D7C6B" w14:textId="593E3A7F" w:rsidR="00C74E11" w:rsidRPr="00C74E11" w:rsidRDefault="00C74E11" w:rsidP="00C74E11">
            <w:pPr>
              <w:pStyle w:val="paragraph"/>
              <w:spacing w:before="0" w:beforeAutospacing="0" w:after="0" w:afterAutospacing="0"/>
              <w:jc w:val="both"/>
              <w:textAlignment w:val="baseline"/>
              <w:rPr>
                <w:rFonts w:ascii="Calibri" w:hAnsi="Calibri" w:cs="Arial"/>
                <w:iCs/>
                <w:color w:val="0070C0"/>
                <w:sz w:val="18"/>
                <w:szCs w:val="20"/>
              </w:rPr>
            </w:pPr>
          </w:p>
        </w:tc>
      </w:tr>
      <w:tr w:rsidR="001202BF" w14:paraId="69DA8CAD" w14:textId="77777777" w:rsidTr="7EB51544">
        <w:trPr>
          <w:trHeight w:val="838"/>
        </w:trPr>
        <w:tc>
          <w:tcPr>
            <w:tcW w:w="3001" w:type="dxa"/>
            <w:vAlign w:val="center"/>
          </w:tcPr>
          <w:p w14:paraId="4D8E3090" w14:textId="368322B4" w:rsidR="001202BF" w:rsidRPr="00612A14" w:rsidRDefault="001202BF" w:rsidP="00585A13">
            <w:pPr>
              <w:rPr>
                <w:rFonts w:ascii="Calibri" w:hAnsi="Calibri"/>
                <w:color w:val="1F3864" w:themeColor="accent1" w:themeShade="80"/>
                <w:sz w:val="18"/>
              </w:rPr>
            </w:pPr>
            <w:r w:rsidRPr="00612A14">
              <w:rPr>
                <w:rFonts w:ascii="Calibri" w:hAnsi="Calibri"/>
                <w:color w:val="1F3864" w:themeColor="accent1" w:themeShade="80"/>
                <w:sz w:val="18"/>
              </w:rPr>
              <w:lastRenderedPageBreak/>
              <w:t xml:space="preserve">2. Objetivos </w:t>
            </w:r>
          </w:p>
        </w:tc>
        <w:tc>
          <w:tcPr>
            <w:tcW w:w="6780" w:type="dxa"/>
            <w:vAlign w:val="center"/>
          </w:tcPr>
          <w:p w14:paraId="4DF00F12" w14:textId="77777777" w:rsidR="001E68A2" w:rsidRPr="001E68A2" w:rsidRDefault="001E68A2" w:rsidP="001E68A2">
            <w:pPr>
              <w:jc w:val="both"/>
              <w:rPr>
                <w:rFonts w:ascii="Calibri" w:hAnsi="Calibri" w:cs="Arial"/>
                <w:b/>
                <w:bCs/>
                <w:iCs/>
                <w:color w:val="000000" w:themeColor="text1"/>
                <w:sz w:val="18"/>
                <w:szCs w:val="20"/>
                <w:lang w:eastAsia="es-CL"/>
              </w:rPr>
            </w:pPr>
            <w:r w:rsidRPr="001E68A2">
              <w:rPr>
                <w:rFonts w:ascii="Calibri" w:hAnsi="Calibri" w:cs="Arial"/>
                <w:b/>
                <w:bCs/>
                <w:iCs/>
                <w:color w:val="000000" w:themeColor="text1"/>
                <w:sz w:val="18"/>
                <w:szCs w:val="20"/>
                <w:lang w:eastAsia="es-CL"/>
              </w:rPr>
              <w:t>Objetivo general</w:t>
            </w:r>
          </w:p>
          <w:p w14:paraId="52A2B39A" w14:textId="77777777" w:rsidR="001202BF" w:rsidRPr="001E68A2" w:rsidRDefault="001E68A2" w:rsidP="001E68A2">
            <w:pPr>
              <w:jc w:val="both"/>
              <w:rPr>
                <w:rFonts w:ascii="Calibri" w:hAnsi="Calibri" w:cs="Arial"/>
                <w:iCs/>
                <w:color w:val="000000" w:themeColor="text1"/>
                <w:sz w:val="18"/>
                <w:szCs w:val="20"/>
                <w:lang w:eastAsia="es-CL"/>
              </w:rPr>
            </w:pPr>
            <w:r w:rsidRPr="001E68A2">
              <w:rPr>
                <w:rFonts w:ascii="Calibri" w:hAnsi="Calibri" w:cs="Arial"/>
                <w:iCs/>
                <w:color w:val="000000" w:themeColor="text1"/>
                <w:sz w:val="18"/>
                <w:szCs w:val="20"/>
                <w:lang w:eastAsia="es-CL"/>
              </w:rPr>
              <w:t>Desarrollar e integrar una funcionalidad para la plataforma WellQ que permita gestionar de manera centralizada los documentos correspondientes a exámenes médicos de los pacientes, facilitando su carga, validación, almacenamiento, asociación, consulta y descarga, considerando además aspectos de seguridad y trazabilidad.</w:t>
            </w:r>
          </w:p>
          <w:p w14:paraId="2CB0B801" w14:textId="77777777" w:rsidR="001E68A2" w:rsidRPr="001E68A2" w:rsidRDefault="001E68A2" w:rsidP="001E68A2">
            <w:pPr>
              <w:jc w:val="both"/>
              <w:rPr>
                <w:rFonts w:ascii="Calibri" w:hAnsi="Calibri" w:cs="Arial"/>
                <w:b/>
                <w:bCs/>
                <w:iCs/>
                <w:color w:val="000000" w:themeColor="text1"/>
                <w:sz w:val="18"/>
                <w:szCs w:val="20"/>
                <w:lang w:eastAsia="es-CL"/>
              </w:rPr>
            </w:pPr>
            <w:r w:rsidRPr="001E68A2">
              <w:rPr>
                <w:rFonts w:ascii="Calibri" w:hAnsi="Calibri" w:cs="Arial"/>
                <w:b/>
                <w:bCs/>
                <w:iCs/>
                <w:color w:val="000000" w:themeColor="text1"/>
                <w:sz w:val="18"/>
                <w:szCs w:val="20"/>
                <w:lang w:eastAsia="es-CL"/>
              </w:rPr>
              <w:t>Objetivos específicos</w:t>
            </w:r>
          </w:p>
          <w:p w14:paraId="128FDAFA" w14:textId="77777777" w:rsidR="001E68A2" w:rsidRPr="001E68A2" w:rsidRDefault="001E68A2" w:rsidP="001E68A2">
            <w:pPr>
              <w:numPr>
                <w:ilvl w:val="0"/>
                <w:numId w:val="7"/>
              </w:numPr>
              <w:jc w:val="both"/>
              <w:rPr>
                <w:rFonts w:ascii="Calibri" w:hAnsi="Calibri" w:cs="Arial"/>
                <w:iCs/>
                <w:color w:val="000000" w:themeColor="text1"/>
                <w:sz w:val="18"/>
                <w:szCs w:val="20"/>
                <w:lang w:eastAsia="es-CL"/>
              </w:rPr>
            </w:pPr>
            <w:r w:rsidRPr="001E68A2">
              <w:rPr>
                <w:rFonts w:ascii="Calibri" w:hAnsi="Calibri" w:cs="Arial"/>
                <w:b/>
                <w:bCs/>
                <w:iCs/>
                <w:color w:val="000000" w:themeColor="text1"/>
                <w:sz w:val="18"/>
                <w:szCs w:val="20"/>
                <w:lang w:eastAsia="es-CL"/>
              </w:rPr>
              <w:t>Analizar y definir los requerimientos</w:t>
            </w:r>
            <w:r w:rsidRPr="001E68A2">
              <w:rPr>
                <w:rFonts w:ascii="Calibri" w:hAnsi="Calibri" w:cs="Arial"/>
                <w:iCs/>
                <w:color w:val="000000" w:themeColor="text1"/>
                <w:sz w:val="18"/>
                <w:szCs w:val="20"/>
                <w:lang w:eastAsia="es-CL"/>
              </w:rPr>
              <w:t xml:space="preserve"> necesarios para implementar la gestión de exámenes médicos dentro de la plataforma WellQ. </w:t>
            </w:r>
          </w:p>
          <w:p w14:paraId="33D06FC7" w14:textId="77777777" w:rsidR="001E68A2" w:rsidRPr="001E68A2" w:rsidRDefault="001E68A2" w:rsidP="001E68A2">
            <w:pPr>
              <w:numPr>
                <w:ilvl w:val="0"/>
                <w:numId w:val="7"/>
              </w:numPr>
              <w:jc w:val="both"/>
              <w:rPr>
                <w:rFonts w:ascii="Calibri" w:hAnsi="Calibri" w:cs="Arial"/>
                <w:iCs/>
                <w:color w:val="000000" w:themeColor="text1"/>
                <w:sz w:val="18"/>
                <w:szCs w:val="20"/>
                <w:lang w:eastAsia="es-CL"/>
              </w:rPr>
            </w:pPr>
            <w:r w:rsidRPr="001E68A2">
              <w:rPr>
                <w:rFonts w:ascii="Calibri" w:hAnsi="Calibri" w:cs="Arial"/>
                <w:b/>
                <w:bCs/>
                <w:iCs/>
                <w:color w:val="000000" w:themeColor="text1"/>
                <w:sz w:val="18"/>
                <w:szCs w:val="20"/>
                <w:lang w:eastAsia="es-CL"/>
              </w:rPr>
              <w:t>Diseñar la estructura necesaria para almacenar y administrar los documentos médicos</w:t>
            </w:r>
            <w:r w:rsidRPr="001E68A2">
              <w:rPr>
                <w:rFonts w:ascii="Calibri" w:hAnsi="Calibri" w:cs="Arial"/>
                <w:iCs/>
                <w:color w:val="000000" w:themeColor="text1"/>
                <w:sz w:val="18"/>
                <w:szCs w:val="20"/>
                <w:lang w:eastAsia="es-CL"/>
              </w:rPr>
              <w:t xml:space="preserve">, considerando la base de datos y el sistema de almacenamiento de archivos. </w:t>
            </w:r>
          </w:p>
          <w:p w14:paraId="5E5CFFA8" w14:textId="77777777" w:rsidR="001E68A2" w:rsidRPr="001E68A2" w:rsidRDefault="001E68A2" w:rsidP="001E68A2">
            <w:pPr>
              <w:numPr>
                <w:ilvl w:val="0"/>
                <w:numId w:val="7"/>
              </w:numPr>
              <w:jc w:val="both"/>
              <w:rPr>
                <w:rFonts w:ascii="Calibri" w:hAnsi="Calibri" w:cs="Arial"/>
                <w:iCs/>
                <w:color w:val="000000" w:themeColor="text1"/>
                <w:sz w:val="18"/>
                <w:szCs w:val="20"/>
                <w:lang w:eastAsia="es-CL"/>
              </w:rPr>
            </w:pPr>
            <w:r w:rsidRPr="001E68A2">
              <w:rPr>
                <w:rFonts w:ascii="Calibri" w:hAnsi="Calibri" w:cs="Arial"/>
                <w:b/>
                <w:bCs/>
                <w:iCs/>
                <w:color w:val="000000" w:themeColor="text1"/>
                <w:sz w:val="18"/>
                <w:szCs w:val="20"/>
                <w:lang w:eastAsia="es-CL"/>
              </w:rPr>
              <w:t>Implementar la carga y validación de documentos médicos</w:t>
            </w:r>
            <w:r w:rsidRPr="001E68A2">
              <w:rPr>
                <w:rFonts w:ascii="Calibri" w:hAnsi="Calibri" w:cs="Arial"/>
                <w:iCs/>
                <w:color w:val="000000" w:themeColor="text1"/>
                <w:sz w:val="18"/>
                <w:szCs w:val="20"/>
                <w:lang w:eastAsia="es-CL"/>
              </w:rPr>
              <w:t xml:space="preserve">, considerando formatos y condiciones necesarias para su correcta gestión. </w:t>
            </w:r>
          </w:p>
          <w:p w14:paraId="30C8AC1F" w14:textId="77777777" w:rsidR="001E68A2" w:rsidRPr="001E68A2" w:rsidRDefault="001E68A2" w:rsidP="001E68A2">
            <w:pPr>
              <w:numPr>
                <w:ilvl w:val="0"/>
                <w:numId w:val="7"/>
              </w:numPr>
              <w:jc w:val="both"/>
              <w:rPr>
                <w:rFonts w:ascii="Calibri" w:hAnsi="Calibri" w:cs="Arial"/>
                <w:iCs/>
                <w:color w:val="000000" w:themeColor="text1"/>
                <w:sz w:val="18"/>
                <w:szCs w:val="20"/>
                <w:lang w:eastAsia="es-CL"/>
              </w:rPr>
            </w:pPr>
            <w:r w:rsidRPr="001E68A2">
              <w:rPr>
                <w:rFonts w:ascii="Calibri" w:hAnsi="Calibri" w:cs="Arial"/>
                <w:b/>
                <w:bCs/>
                <w:iCs/>
                <w:color w:val="000000" w:themeColor="text1"/>
                <w:sz w:val="18"/>
                <w:szCs w:val="20"/>
                <w:lang w:eastAsia="es-CL"/>
              </w:rPr>
              <w:t>Permitir la asociación de los documentos con los pacientes correspondientes</w:t>
            </w:r>
            <w:r w:rsidRPr="001E68A2">
              <w:rPr>
                <w:rFonts w:ascii="Calibri" w:hAnsi="Calibri" w:cs="Arial"/>
                <w:iCs/>
                <w:color w:val="000000" w:themeColor="text1"/>
                <w:sz w:val="18"/>
                <w:szCs w:val="20"/>
                <w:lang w:eastAsia="es-CL"/>
              </w:rPr>
              <w:t xml:space="preserve">, facilitando posteriormente su consulta. </w:t>
            </w:r>
          </w:p>
          <w:p w14:paraId="1D7FDDCE" w14:textId="77777777" w:rsidR="001E68A2" w:rsidRPr="001E68A2" w:rsidRDefault="001E68A2" w:rsidP="001E68A2">
            <w:pPr>
              <w:numPr>
                <w:ilvl w:val="0"/>
                <w:numId w:val="7"/>
              </w:numPr>
              <w:jc w:val="both"/>
              <w:rPr>
                <w:rFonts w:ascii="Calibri" w:hAnsi="Calibri" w:cs="Arial"/>
                <w:iCs/>
                <w:color w:val="000000" w:themeColor="text1"/>
                <w:sz w:val="18"/>
                <w:szCs w:val="20"/>
                <w:lang w:eastAsia="es-CL"/>
              </w:rPr>
            </w:pPr>
            <w:r w:rsidRPr="001E68A2">
              <w:rPr>
                <w:rFonts w:ascii="Calibri" w:hAnsi="Calibri" w:cs="Arial"/>
                <w:b/>
                <w:bCs/>
                <w:iCs/>
                <w:color w:val="000000" w:themeColor="text1"/>
                <w:sz w:val="18"/>
                <w:szCs w:val="20"/>
                <w:lang w:eastAsia="es-CL"/>
              </w:rPr>
              <w:t>Desarrollar funcionalidades para consultar y descargar los documentos médicos</w:t>
            </w:r>
            <w:r w:rsidRPr="001E68A2">
              <w:rPr>
                <w:rFonts w:ascii="Calibri" w:hAnsi="Calibri" w:cs="Arial"/>
                <w:iCs/>
                <w:color w:val="000000" w:themeColor="text1"/>
                <w:sz w:val="18"/>
                <w:szCs w:val="20"/>
                <w:lang w:eastAsia="es-CL"/>
              </w:rPr>
              <w:t xml:space="preserve"> desde la plataforma. </w:t>
            </w:r>
          </w:p>
          <w:p w14:paraId="4D6CF8AF" w14:textId="77777777" w:rsidR="001E68A2" w:rsidRPr="001E68A2" w:rsidRDefault="001E68A2" w:rsidP="001E68A2">
            <w:pPr>
              <w:numPr>
                <w:ilvl w:val="0"/>
                <w:numId w:val="7"/>
              </w:numPr>
              <w:jc w:val="both"/>
              <w:rPr>
                <w:rFonts w:ascii="Calibri" w:hAnsi="Calibri" w:cs="Arial"/>
                <w:iCs/>
                <w:color w:val="000000" w:themeColor="text1"/>
                <w:sz w:val="18"/>
                <w:szCs w:val="20"/>
                <w:lang w:eastAsia="es-CL"/>
              </w:rPr>
            </w:pPr>
            <w:r w:rsidRPr="001E68A2">
              <w:rPr>
                <w:rFonts w:ascii="Calibri" w:hAnsi="Calibri" w:cs="Arial"/>
                <w:b/>
                <w:bCs/>
                <w:iCs/>
                <w:color w:val="000000" w:themeColor="text1"/>
                <w:sz w:val="18"/>
                <w:szCs w:val="20"/>
                <w:lang w:eastAsia="es-CL"/>
              </w:rPr>
              <w:t>Implementar la administración de los documentos</w:t>
            </w:r>
            <w:r w:rsidRPr="001E68A2">
              <w:rPr>
                <w:rFonts w:ascii="Calibri" w:hAnsi="Calibri" w:cs="Arial"/>
                <w:iCs/>
                <w:color w:val="000000" w:themeColor="text1"/>
                <w:sz w:val="18"/>
                <w:szCs w:val="20"/>
                <w:lang w:eastAsia="es-CL"/>
              </w:rPr>
              <w:t xml:space="preserve">, considerando acciones como el borrado lógico y el control de la información almacenada. </w:t>
            </w:r>
          </w:p>
          <w:p w14:paraId="688D2B09" w14:textId="77777777" w:rsidR="001E68A2" w:rsidRPr="001E68A2" w:rsidRDefault="001E68A2" w:rsidP="001E68A2">
            <w:pPr>
              <w:numPr>
                <w:ilvl w:val="0"/>
                <w:numId w:val="7"/>
              </w:numPr>
              <w:jc w:val="both"/>
              <w:rPr>
                <w:rFonts w:ascii="Calibri" w:hAnsi="Calibri" w:cs="Arial"/>
                <w:iCs/>
                <w:color w:val="000000" w:themeColor="text1"/>
                <w:sz w:val="18"/>
                <w:szCs w:val="20"/>
                <w:lang w:eastAsia="es-CL"/>
              </w:rPr>
            </w:pPr>
            <w:r w:rsidRPr="001E68A2">
              <w:rPr>
                <w:rFonts w:ascii="Calibri" w:hAnsi="Calibri" w:cs="Arial"/>
                <w:b/>
                <w:bCs/>
                <w:iCs/>
                <w:color w:val="000000" w:themeColor="text1"/>
                <w:sz w:val="18"/>
                <w:szCs w:val="20"/>
                <w:lang w:eastAsia="es-CL"/>
              </w:rPr>
              <w:t>Incorporar mecanismos relacionados con acceso, multitenancy y auditoría</w:t>
            </w:r>
            <w:r w:rsidRPr="001E68A2">
              <w:rPr>
                <w:rFonts w:ascii="Calibri" w:hAnsi="Calibri" w:cs="Arial"/>
                <w:iCs/>
                <w:color w:val="000000" w:themeColor="text1"/>
                <w:sz w:val="18"/>
                <w:szCs w:val="20"/>
                <w:lang w:eastAsia="es-CL"/>
              </w:rPr>
              <w:t xml:space="preserve">, de acuerdo con los requerimientos definidos para la solución. </w:t>
            </w:r>
          </w:p>
          <w:p w14:paraId="57AD51F1" w14:textId="77777777" w:rsidR="001E68A2" w:rsidRDefault="001E68A2" w:rsidP="001E68A2">
            <w:pPr>
              <w:numPr>
                <w:ilvl w:val="0"/>
                <w:numId w:val="7"/>
              </w:numPr>
              <w:jc w:val="both"/>
              <w:rPr>
                <w:rFonts w:ascii="Calibri" w:hAnsi="Calibri" w:cs="Arial"/>
                <w:iCs/>
                <w:color w:val="000000" w:themeColor="text1"/>
                <w:sz w:val="18"/>
                <w:szCs w:val="20"/>
                <w:lang w:eastAsia="es-CL"/>
              </w:rPr>
            </w:pPr>
            <w:r w:rsidRPr="001E68A2">
              <w:rPr>
                <w:rFonts w:ascii="Calibri" w:hAnsi="Calibri" w:cs="Arial"/>
                <w:b/>
                <w:bCs/>
                <w:iCs/>
                <w:color w:val="000000" w:themeColor="text1"/>
                <w:sz w:val="18"/>
                <w:szCs w:val="20"/>
                <w:lang w:eastAsia="es-CL"/>
              </w:rPr>
              <w:t>Realizar pruebas funcionales y de integración</w:t>
            </w:r>
            <w:r w:rsidRPr="001E68A2">
              <w:rPr>
                <w:rFonts w:ascii="Calibri" w:hAnsi="Calibri" w:cs="Arial"/>
                <w:iCs/>
                <w:color w:val="000000" w:themeColor="text1"/>
                <w:sz w:val="18"/>
                <w:szCs w:val="20"/>
                <w:lang w:eastAsia="es-CL"/>
              </w:rPr>
              <w:t xml:space="preserve">, con el objetivo de detectar errores y validar el correcto funcionamiento de las funcionalidades desarrolladas. </w:t>
            </w:r>
          </w:p>
          <w:p w14:paraId="36CFF569" w14:textId="77777777" w:rsidR="001E68A2" w:rsidRDefault="001E68A2" w:rsidP="001E68A2">
            <w:pPr>
              <w:numPr>
                <w:ilvl w:val="0"/>
                <w:numId w:val="7"/>
              </w:numPr>
              <w:jc w:val="both"/>
              <w:rPr>
                <w:rFonts w:ascii="Calibri" w:hAnsi="Calibri" w:cs="Arial"/>
                <w:iCs/>
                <w:color w:val="000000" w:themeColor="text1"/>
                <w:sz w:val="18"/>
                <w:szCs w:val="20"/>
                <w:lang w:eastAsia="es-CL"/>
              </w:rPr>
            </w:pPr>
            <w:r w:rsidRPr="001E68A2">
              <w:rPr>
                <w:rFonts w:ascii="Calibri" w:hAnsi="Calibri" w:cs="Arial"/>
                <w:b/>
                <w:bCs/>
                <w:iCs/>
                <w:color w:val="000000" w:themeColor="text1"/>
                <w:sz w:val="18"/>
                <w:szCs w:val="20"/>
                <w:lang w:eastAsia="es-CL"/>
              </w:rPr>
              <w:t>Documentar y consolidar el resultado final del proyecto</w:t>
            </w:r>
            <w:r w:rsidRPr="001E68A2">
              <w:rPr>
                <w:rFonts w:ascii="Calibri" w:hAnsi="Calibri" w:cs="Arial"/>
                <w:iCs/>
                <w:color w:val="000000" w:themeColor="text1"/>
                <w:sz w:val="18"/>
                <w:szCs w:val="20"/>
                <w:lang w:eastAsia="es-CL"/>
              </w:rPr>
              <w:t>, dejando evidencia del desarrollo, pruebas y validaciones realizadas.</w:t>
            </w:r>
          </w:p>
          <w:p w14:paraId="3F52E2FB" w14:textId="7B5D02E7" w:rsidR="006A7939" w:rsidRPr="001E68A2" w:rsidRDefault="006A7939" w:rsidP="006A7939">
            <w:pPr>
              <w:jc w:val="both"/>
              <w:rPr>
                <w:rFonts w:ascii="Calibri" w:hAnsi="Calibri" w:cs="Arial"/>
                <w:iCs/>
                <w:color w:val="000000" w:themeColor="text1"/>
                <w:sz w:val="18"/>
                <w:szCs w:val="20"/>
                <w:lang w:eastAsia="es-CL"/>
              </w:rPr>
            </w:pPr>
          </w:p>
        </w:tc>
      </w:tr>
      <w:tr w:rsidR="001202BF" w14:paraId="2F6D6195" w14:textId="77777777" w:rsidTr="7EB51544">
        <w:tc>
          <w:tcPr>
            <w:tcW w:w="3001" w:type="dxa"/>
            <w:vAlign w:val="center"/>
          </w:tcPr>
          <w:p w14:paraId="0053AC5B" w14:textId="77777777" w:rsidR="001202BF" w:rsidRPr="00612A14" w:rsidRDefault="001202BF" w:rsidP="00585A13">
            <w:pPr>
              <w:rPr>
                <w:rFonts w:ascii="Calibri" w:hAnsi="Calibri"/>
                <w:color w:val="1F3864" w:themeColor="accent1" w:themeShade="80"/>
                <w:sz w:val="18"/>
              </w:rPr>
            </w:pPr>
            <w:r w:rsidRPr="00612A14">
              <w:rPr>
                <w:rFonts w:ascii="Calibri" w:hAnsi="Calibri"/>
                <w:color w:val="1F3864" w:themeColor="accent1" w:themeShade="80"/>
                <w:sz w:val="18"/>
              </w:rPr>
              <w:lastRenderedPageBreak/>
              <w:t>3. Metodología</w:t>
            </w:r>
          </w:p>
        </w:tc>
        <w:tc>
          <w:tcPr>
            <w:tcW w:w="6780" w:type="dxa"/>
            <w:vAlign w:val="center"/>
          </w:tcPr>
          <w:p w14:paraId="2F685311" w14:textId="77777777" w:rsidR="006A7939" w:rsidRPr="006A7939" w:rsidRDefault="006A7939" w:rsidP="006A7939">
            <w:pPr>
              <w:rPr>
                <w:rFonts w:ascii="Calibri" w:hAnsi="Calibri" w:cs="Arial"/>
                <w:b/>
                <w:bCs/>
                <w:iCs/>
                <w:color w:val="000000" w:themeColor="text1"/>
                <w:sz w:val="18"/>
                <w:szCs w:val="20"/>
                <w:lang w:eastAsia="es-CL"/>
              </w:rPr>
            </w:pPr>
            <w:r w:rsidRPr="006A7939">
              <w:rPr>
                <w:rFonts w:ascii="Calibri" w:hAnsi="Calibri" w:cs="Arial"/>
                <w:b/>
                <w:bCs/>
                <w:iCs/>
                <w:color w:val="000000" w:themeColor="text1"/>
                <w:sz w:val="18"/>
                <w:szCs w:val="20"/>
                <w:lang w:eastAsia="es-CL"/>
              </w:rPr>
              <w:t>Metodología utilizada y su pertinencia</w:t>
            </w:r>
          </w:p>
          <w:p w14:paraId="504786DF" w14:textId="77777777" w:rsidR="006A7939" w:rsidRPr="006A7939" w:rsidRDefault="006A7939" w:rsidP="006A7939">
            <w:pPr>
              <w:rPr>
                <w:rFonts w:ascii="Calibri" w:hAnsi="Calibri" w:cs="Arial"/>
                <w:iCs/>
                <w:color w:val="000000" w:themeColor="text1"/>
                <w:sz w:val="18"/>
                <w:szCs w:val="20"/>
                <w:lang w:eastAsia="es-CL"/>
              </w:rPr>
            </w:pPr>
            <w:r w:rsidRPr="006A7939">
              <w:rPr>
                <w:rFonts w:ascii="Calibri" w:hAnsi="Calibri" w:cs="Arial"/>
                <w:iCs/>
                <w:color w:val="000000" w:themeColor="text1"/>
                <w:sz w:val="18"/>
                <w:szCs w:val="20"/>
                <w:lang w:eastAsia="es-CL"/>
              </w:rPr>
              <w:t xml:space="preserve">Para el desarrollo del proyecto se utilizó una </w:t>
            </w:r>
            <w:r w:rsidRPr="006A7939">
              <w:rPr>
                <w:rFonts w:ascii="Calibri" w:hAnsi="Calibri" w:cs="Arial"/>
                <w:b/>
                <w:bCs/>
                <w:iCs/>
                <w:color w:val="000000" w:themeColor="text1"/>
                <w:sz w:val="18"/>
                <w:szCs w:val="20"/>
                <w:lang w:eastAsia="es-CL"/>
              </w:rPr>
              <w:t>metodología incremental</w:t>
            </w:r>
            <w:r w:rsidRPr="006A7939">
              <w:rPr>
                <w:rFonts w:ascii="Calibri" w:hAnsi="Calibri" w:cs="Arial"/>
                <w:iCs/>
                <w:color w:val="000000" w:themeColor="text1"/>
                <w:sz w:val="18"/>
                <w:szCs w:val="20"/>
                <w:lang w:eastAsia="es-CL"/>
              </w:rPr>
              <w:t>, organizando el trabajo en diferentes incrementos funcionales que permitieron desarrollar, integrar y revisar progresivamente las funcionalidades del sistema.</w:t>
            </w:r>
          </w:p>
          <w:p w14:paraId="630E05BB" w14:textId="77777777" w:rsidR="006A7939" w:rsidRPr="006A7939" w:rsidRDefault="006A7939" w:rsidP="006A7939">
            <w:pPr>
              <w:rPr>
                <w:rFonts w:ascii="Calibri" w:hAnsi="Calibri" w:cs="Arial"/>
                <w:iCs/>
                <w:color w:val="000000" w:themeColor="text1"/>
                <w:sz w:val="18"/>
                <w:szCs w:val="20"/>
                <w:lang w:eastAsia="es-CL"/>
              </w:rPr>
            </w:pPr>
            <w:r w:rsidRPr="006A7939">
              <w:rPr>
                <w:rFonts w:ascii="Calibri" w:hAnsi="Calibri" w:cs="Arial"/>
                <w:iCs/>
                <w:color w:val="000000" w:themeColor="text1"/>
                <w:sz w:val="18"/>
                <w:szCs w:val="20"/>
                <w:lang w:eastAsia="es-CL"/>
              </w:rPr>
              <w:t>Esta metodología fue pertinente para el proyecto debido a que permitió dividir el desarrollo en partes manejables y obtener avances funcionales de manera progresiva. De esta forma, fue posible revisar las funcionalidades implementadas antes de continuar con las siguientes etapas y realizar correcciones cuando fueron necesarias.</w:t>
            </w:r>
          </w:p>
          <w:p w14:paraId="2BFEC647" w14:textId="77777777" w:rsidR="006A7939" w:rsidRPr="006A7939" w:rsidRDefault="006A7939" w:rsidP="006A7939">
            <w:pPr>
              <w:rPr>
                <w:rFonts w:ascii="Calibri" w:hAnsi="Calibri" w:cs="Arial"/>
                <w:iCs/>
                <w:color w:val="000000" w:themeColor="text1"/>
                <w:sz w:val="18"/>
                <w:szCs w:val="20"/>
                <w:lang w:eastAsia="es-CL"/>
              </w:rPr>
            </w:pPr>
            <w:r w:rsidRPr="006A7939">
              <w:rPr>
                <w:rFonts w:ascii="Calibri" w:hAnsi="Calibri" w:cs="Arial"/>
                <w:iCs/>
                <w:color w:val="000000" w:themeColor="text1"/>
                <w:sz w:val="18"/>
                <w:szCs w:val="20"/>
                <w:lang w:eastAsia="es-CL"/>
              </w:rPr>
              <w:t xml:space="preserve">El proyecto contempla una duración total de </w:t>
            </w:r>
            <w:r w:rsidRPr="006A7939">
              <w:rPr>
                <w:rFonts w:ascii="Calibri" w:hAnsi="Calibri" w:cs="Arial"/>
                <w:b/>
                <w:bCs/>
                <w:iCs/>
                <w:color w:val="000000" w:themeColor="text1"/>
                <w:sz w:val="18"/>
                <w:szCs w:val="20"/>
                <w:lang w:eastAsia="es-CL"/>
              </w:rPr>
              <w:t>18 semanas</w:t>
            </w:r>
            <w:r w:rsidRPr="006A7939">
              <w:rPr>
                <w:rFonts w:ascii="Calibri" w:hAnsi="Calibri" w:cs="Arial"/>
                <w:iCs/>
                <w:color w:val="000000" w:themeColor="text1"/>
                <w:sz w:val="18"/>
                <w:szCs w:val="20"/>
                <w:lang w:eastAsia="es-CL"/>
              </w:rPr>
              <w:t>, distribuidas en diferentes etapas e incrementos.</w:t>
            </w:r>
          </w:p>
          <w:p w14:paraId="6809687C" w14:textId="77777777" w:rsidR="006A7939" w:rsidRPr="006A7939" w:rsidRDefault="006A7939" w:rsidP="006A7939">
            <w:pPr>
              <w:rPr>
                <w:rFonts w:ascii="Calibri" w:hAnsi="Calibri" w:cs="Arial"/>
                <w:b/>
                <w:bCs/>
                <w:iCs/>
                <w:color w:val="000000" w:themeColor="text1"/>
                <w:sz w:val="18"/>
                <w:szCs w:val="20"/>
                <w:lang w:eastAsia="es-CL"/>
              </w:rPr>
            </w:pPr>
            <w:r w:rsidRPr="006A7939">
              <w:rPr>
                <w:rFonts w:ascii="Calibri" w:hAnsi="Calibri" w:cs="Arial"/>
                <w:b/>
                <w:bCs/>
                <w:iCs/>
                <w:color w:val="000000" w:themeColor="text1"/>
                <w:sz w:val="18"/>
                <w:szCs w:val="20"/>
                <w:lang w:eastAsia="es-CL"/>
              </w:rPr>
              <w:t>Etapas desarrolladas</w:t>
            </w:r>
          </w:p>
          <w:p w14:paraId="4BFA3CF4" w14:textId="77777777" w:rsidR="006A7939" w:rsidRPr="006A7939" w:rsidRDefault="006A7939" w:rsidP="006A7939">
            <w:pPr>
              <w:rPr>
                <w:rFonts w:ascii="Calibri" w:hAnsi="Calibri" w:cs="Arial"/>
                <w:iCs/>
                <w:color w:val="000000" w:themeColor="text1"/>
                <w:sz w:val="18"/>
                <w:szCs w:val="20"/>
                <w:lang w:eastAsia="es-CL"/>
              </w:rPr>
            </w:pPr>
            <w:r w:rsidRPr="006A7939">
              <w:rPr>
                <w:rFonts w:ascii="Calibri" w:hAnsi="Calibri" w:cs="Arial"/>
                <w:b/>
                <w:bCs/>
                <w:iCs/>
                <w:color w:val="000000" w:themeColor="text1"/>
                <w:sz w:val="18"/>
                <w:szCs w:val="20"/>
                <w:lang w:eastAsia="es-CL"/>
              </w:rPr>
              <w:t>Primera etapa: análisis y definición</w:t>
            </w:r>
          </w:p>
          <w:p w14:paraId="5A0149A9" w14:textId="77777777" w:rsidR="006A7939" w:rsidRPr="006A7939" w:rsidRDefault="006A7939" w:rsidP="006A7939">
            <w:pPr>
              <w:rPr>
                <w:rFonts w:ascii="Calibri" w:hAnsi="Calibri" w:cs="Arial"/>
                <w:iCs/>
                <w:color w:val="000000" w:themeColor="text1"/>
                <w:sz w:val="18"/>
                <w:szCs w:val="20"/>
                <w:lang w:eastAsia="es-CL"/>
              </w:rPr>
            </w:pPr>
            <w:r w:rsidRPr="006A7939">
              <w:rPr>
                <w:rFonts w:ascii="Calibri" w:hAnsi="Calibri" w:cs="Arial"/>
                <w:iCs/>
                <w:color w:val="000000" w:themeColor="text1"/>
                <w:sz w:val="18"/>
                <w:szCs w:val="20"/>
                <w:lang w:eastAsia="es-CL"/>
              </w:rPr>
              <w:t>Durante esta etapa se revisaron las necesidades planteadas para el proyecto y se definieron los principales requerimientos de la solución. También se trabajó en las historias de usuario, estructura inicial del proyecto y definición de los componentes necesarios.</w:t>
            </w:r>
          </w:p>
          <w:p w14:paraId="7E73BD3F" w14:textId="77777777" w:rsidR="006A7939" w:rsidRPr="006A7939" w:rsidRDefault="006A7939" w:rsidP="006A7939">
            <w:pPr>
              <w:rPr>
                <w:rFonts w:ascii="Calibri" w:hAnsi="Calibri" w:cs="Arial"/>
                <w:iCs/>
                <w:color w:val="000000" w:themeColor="text1"/>
                <w:sz w:val="18"/>
                <w:szCs w:val="20"/>
                <w:lang w:eastAsia="es-CL"/>
              </w:rPr>
            </w:pPr>
            <w:r w:rsidRPr="006A7939">
              <w:rPr>
                <w:rFonts w:ascii="Calibri" w:hAnsi="Calibri" w:cs="Arial"/>
                <w:b/>
                <w:bCs/>
                <w:iCs/>
                <w:color w:val="000000" w:themeColor="text1"/>
                <w:sz w:val="18"/>
                <w:szCs w:val="20"/>
                <w:lang w:eastAsia="es-CL"/>
              </w:rPr>
              <w:t>Segunda etapa: diseño y preparación técnica</w:t>
            </w:r>
          </w:p>
          <w:p w14:paraId="39300675" w14:textId="77777777" w:rsidR="006A7939" w:rsidRPr="006A7939" w:rsidRDefault="006A7939" w:rsidP="006A7939">
            <w:pPr>
              <w:rPr>
                <w:rFonts w:ascii="Calibri" w:hAnsi="Calibri" w:cs="Arial"/>
                <w:iCs/>
                <w:color w:val="000000" w:themeColor="text1"/>
                <w:sz w:val="18"/>
                <w:szCs w:val="20"/>
                <w:lang w:eastAsia="es-CL"/>
              </w:rPr>
            </w:pPr>
            <w:r w:rsidRPr="006A7939">
              <w:rPr>
                <w:rFonts w:ascii="Calibri" w:hAnsi="Calibri" w:cs="Arial"/>
                <w:iCs/>
                <w:color w:val="000000" w:themeColor="text1"/>
                <w:sz w:val="18"/>
                <w:szCs w:val="20"/>
                <w:lang w:eastAsia="es-CL"/>
              </w:rPr>
              <w:t>Se definió la arquitectura de la solución, estructura de la base de datos, almacenamiento de archivos y componentes necesarios para conectar la aplicación con los servicios del sistema.</w:t>
            </w:r>
          </w:p>
          <w:p w14:paraId="027497FD" w14:textId="77777777" w:rsidR="006A7939" w:rsidRPr="006A7939" w:rsidRDefault="006A7939" w:rsidP="006A7939">
            <w:pPr>
              <w:rPr>
                <w:rFonts w:ascii="Calibri" w:hAnsi="Calibri" w:cs="Arial"/>
                <w:iCs/>
                <w:color w:val="000000" w:themeColor="text1"/>
                <w:sz w:val="18"/>
                <w:szCs w:val="20"/>
                <w:lang w:eastAsia="es-CL"/>
              </w:rPr>
            </w:pPr>
            <w:r w:rsidRPr="006A7939">
              <w:rPr>
                <w:rFonts w:ascii="Calibri" w:hAnsi="Calibri" w:cs="Arial"/>
                <w:b/>
                <w:bCs/>
                <w:iCs/>
                <w:color w:val="000000" w:themeColor="text1"/>
                <w:sz w:val="18"/>
                <w:szCs w:val="20"/>
                <w:lang w:eastAsia="es-CL"/>
              </w:rPr>
              <w:t>Tercera etapa: desarrollo incremental</w:t>
            </w:r>
          </w:p>
          <w:p w14:paraId="4DF78473" w14:textId="77777777" w:rsidR="006A7939" w:rsidRPr="006A7939" w:rsidRDefault="006A7939" w:rsidP="006A7939">
            <w:pPr>
              <w:rPr>
                <w:rFonts w:ascii="Calibri" w:hAnsi="Calibri" w:cs="Arial"/>
                <w:iCs/>
                <w:color w:val="000000" w:themeColor="text1"/>
                <w:sz w:val="18"/>
                <w:szCs w:val="20"/>
                <w:lang w:eastAsia="es-CL"/>
              </w:rPr>
            </w:pPr>
            <w:r w:rsidRPr="006A7939">
              <w:rPr>
                <w:rFonts w:ascii="Calibri" w:hAnsi="Calibri" w:cs="Arial"/>
                <w:iCs/>
                <w:color w:val="000000" w:themeColor="text1"/>
                <w:sz w:val="18"/>
                <w:szCs w:val="20"/>
                <w:lang w:eastAsia="es-CL"/>
              </w:rPr>
              <w:t>Posteriormente se comenzó con la implementación progresiva de las funcionalidades.</w:t>
            </w:r>
          </w:p>
          <w:p w14:paraId="2BA10AD2" w14:textId="77777777" w:rsidR="006A7939" w:rsidRPr="006A7939" w:rsidRDefault="006A7939" w:rsidP="006A7939">
            <w:pPr>
              <w:rPr>
                <w:rFonts w:ascii="Calibri" w:hAnsi="Calibri" w:cs="Arial"/>
                <w:iCs/>
                <w:color w:val="000000" w:themeColor="text1"/>
                <w:sz w:val="18"/>
                <w:szCs w:val="20"/>
                <w:lang w:eastAsia="es-CL"/>
              </w:rPr>
            </w:pPr>
            <w:r w:rsidRPr="006A7939">
              <w:rPr>
                <w:rFonts w:ascii="Calibri" w:hAnsi="Calibri" w:cs="Arial"/>
                <w:iCs/>
                <w:color w:val="000000" w:themeColor="text1"/>
                <w:sz w:val="18"/>
                <w:szCs w:val="20"/>
                <w:lang w:eastAsia="es-CL"/>
              </w:rPr>
              <w:t>Los incrementos desarrollados fueron:</w:t>
            </w:r>
          </w:p>
          <w:p w14:paraId="5C28D901" w14:textId="77777777" w:rsidR="006A7939" w:rsidRPr="006A7939" w:rsidRDefault="006A7939" w:rsidP="006A7939">
            <w:pPr>
              <w:numPr>
                <w:ilvl w:val="0"/>
                <w:numId w:val="8"/>
              </w:numPr>
              <w:rPr>
                <w:rFonts w:ascii="Calibri" w:hAnsi="Calibri" w:cs="Arial"/>
                <w:iCs/>
                <w:color w:val="000000" w:themeColor="text1"/>
                <w:sz w:val="18"/>
                <w:szCs w:val="20"/>
                <w:lang w:eastAsia="es-CL"/>
              </w:rPr>
            </w:pPr>
            <w:r w:rsidRPr="006A7939">
              <w:rPr>
                <w:rFonts w:ascii="Calibri" w:hAnsi="Calibri" w:cs="Arial"/>
                <w:b/>
                <w:bCs/>
                <w:iCs/>
                <w:color w:val="000000" w:themeColor="text1"/>
                <w:sz w:val="18"/>
                <w:szCs w:val="20"/>
                <w:lang w:eastAsia="es-CL"/>
              </w:rPr>
              <w:t>Incremento 1:</w:t>
            </w:r>
            <w:r w:rsidRPr="006A7939">
              <w:rPr>
                <w:rFonts w:ascii="Calibri" w:hAnsi="Calibri" w:cs="Arial"/>
                <w:iCs/>
                <w:color w:val="000000" w:themeColor="text1"/>
                <w:sz w:val="18"/>
                <w:szCs w:val="20"/>
                <w:lang w:eastAsia="es-CL"/>
              </w:rPr>
              <w:t xml:space="preserve"> Base y configuración inicial del proyecto. </w:t>
            </w:r>
          </w:p>
          <w:p w14:paraId="2619D67A" w14:textId="77777777" w:rsidR="006A7939" w:rsidRPr="006A7939" w:rsidRDefault="006A7939" w:rsidP="006A7939">
            <w:pPr>
              <w:numPr>
                <w:ilvl w:val="0"/>
                <w:numId w:val="8"/>
              </w:numPr>
              <w:rPr>
                <w:rFonts w:ascii="Calibri" w:hAnsi="Calibri" w:cs="Arial"/>
                <w:iCs/>
                <w:color w:val="000000" w:themeColor="text1"/>
                <w:sz w:val="18"/>
                <w:szCs w:val="20"/>
                <w:lang w:eastAsia="es-CL"/>
              </w:rPr>
            </w:pPr>
            <w:r w:rsidRPr="006A7939">
              <w:rPr>
                <w:rFonts w:ascii="Calibri" w:hAnsi="Calibri" w:cs="Arial"/>
                <w:b/>
                <w:bCs/>
                <w:iCs/>
                <w:color w:val="000000" w:themeColor="text1"/>
                <w:sz w:val="18"/>
                <w:szCs w:val="20"/>
                <w:lang w:eastAsia="es-CL"/>
              </w:rPr>
              <w:t>Incremento 2:</w:t>
            </w:r>
            <w:r w:rsidRPr="006A7939">
              <w:rPr>
                <w:rFonts w:ascii="Calibri" w:hAnsi="Calibri" w:cs="Arial"/>
                <w:iCs/>
                <w:color w:val="000000" w:themeColor="text1"/>
                <w:sz w:val="18"/>
                <w:szCs w:val="20"/>
                <w:lang w:eastAsia="es-CL"/>
              </w:rPr>
              <w:t xml:space="preserve"> Carga y validación de archivos médicos. </w:t>
            </w:r>
          </w:p>
          <w:p w14:paraId="4845DB5D" w14:textId="77777777" w:rsidR="006A7939" w:rsidRPr="006A7939" w:rsidRDefault="006A7939" w:rsidP="006A7939">
            <w:pPr>
              <w:numPr>
                <w:ilvl w:val="0"/>
                <w:numId w:val="8"/>
              </w:numPr>
              <w:rPr>
                <w:rFonts w:ascii="Calibri" w:hAnsi="Calibri" w:cs="Arial"/>
                <w:iCs/>
                <w:color w:val="000000" w:themeColor="text1"/>
                <w:sz w:val="18"/>
                <w:szCs w:val="20"/>
                <w:lang w:eastAsia="es-CL"/>
              </w:rPr>
            </w:pPr>
            <w:r w:rsidRPr="006A7939">
              <w:rPr>
                <w:rFonts w:ascii="Calibri" w:hAnsi="Calibri" w:cs="Arial"/>
                <w:b/>
                <w:bCs/>
                <w:iCs/>
                <w:color w:val="000000" w:themeColor="text1"/>
                <w:sz w:val="18"/>
                <w:szCs w:val="20"/>
                <w:lang w:eastAsia="es-CL"/>
              </w:rPr>
              <w:t>Incremento 3:</w:t>
            </w:r>
            <w:r w:rsidRPr="006A7939">
              <w:rPr>
                <w:rFonts w:ascii="Calibri" w:hAnsi="Calibri" w:cs="Arial"/>
                <w:iCs/>
                <w:color w:val="000000" w:themeColor="text1"/>
                <w:sz w:val="18"/>
                <w:szCs w:val="20"/>
                <w:lang w:eastAsia="es-CL"/>
              </w:rPr>
              <w:t xml:space="preserve"> Asociación de exámenes a pacientes. </w:t>
            </w:r>
          </w:p>
          <w:p w14:paraId="3AFD5ED8" w14:textId="77777777" w:rsidR="006A7939" w:rsidRPr="006A7939" w:rsidRDefault="006A7939" w:rsidP="006A7939">
            <w:pPr>
              <w:numPr>
                <w:ilvl w:val="0"/>
                <w:numId w:val="8"/>
              </w:numPr>
              <w:rPr>
                <w:rFonts w:ascii="Calibri" w:hAnsi="Calibri" w:cs="Arial"/>
                <w:iCs/>
                <w:color w:val="000000" w:themeColor="text1"/>
                <w:sz w:val="18"/>
                <w:szCs w:val="20"/>
                <w:lang w:eastAsia="es-CL"/>
              </w:rPr>
            </w:pPr>
            <w:r w:rsidRPr="006A7939">
              <w:rPr>
                <w:rFonts w:ascii="Calibri" w:hAnsi="Calibri" w:cs="Arial"/>
                <w:b/>
                <w:bCs/>
                <w:iCs/>
                <w:color w:val="000000" w:themeColor="text1"/>
                <w:sz w:val="18"/>
                <w:szCs w:val="20"/>
                <w:lang w:eastAsia="es-CL"/>
              </w:rPr>
              <w:t>Incremento 4:</w:t>
            </w:r>
            <w:r w:rsidRPr="006A7939">
              <w:rPr>
                <w:rFonts w:ascii="Calibri" w:hAnsi="Calibri" w:cs="Arial"/>
                <w:iCs/>
                <w:color w:val="000000" w:themeColor="text1"/>
                <w:sz w:val="18"/>
                <w:szCs w:val="20"/>
                <w:lang w:eastAsia="es-CL"/>
              </w:rPr>
              <w:t xml:space="preserve"> Consulta y listado de exámenes. </w:t>
            </w:r>
          </w:p>
          <w:p w14:paraId="252C5911" w14:textId="77777777" w:rsidR="006A7939" w:rsidRPr="006A7939" w:rsidRDefault="006A7939" w:rsidP="006A7939">
            <w:pPr>
              <w:numPr>
                <w:ilvl w:val="0"/>
                <w:numId w:val="8"/>
              </w:numPr>
              <w:rPr>
                <w:rFonts w:ascii="Calibri" w:hAnsi="Calibri" w:cs="Arial"/>
                <w:iCs/>
                <w:color w:val="000000" w:themeColor="text1"/>
                <w:sz w:val="18"/>
                <w:szCs w:val="20"/>
                <w:lang w:eastAsia="es-CL"/>
              </w:rPr>
            </w:pPr>
            <w:r w:rsidRPr="006A7939">
              <w:rPr>
                <w:rFonts w:ascii="Calibri" w:hAnsi="Calibri" w:cs="Arial"/>
                <w:b/>
                <w:bCs/>
                <w:iCs/>
                <w:color w:val="000000" w:themeColor="text1"/>
                <w:sz w:val="18"/>
                <w:szCs w:val="20"/>
                <w:lang w:eastAsia="es-CL"/>
              </w:rPr>
              <w:t>Incremento 5:</w:t>
            </w:r>
            <w:r w:rsidRPr="006A7939">
              <w:rPr>
                <w:rFonts w:ascii="Calibri" w:hAnsi="Calibri" w:cs="Arial"/>
                <w:iCs/>
                <w:color w:val="000000" w:themeColor="text1"/>
                <w:sz w:val="18"/>
                <w:szCs w:val="20"/>
                <w:lang w:eastAsia="es-CL"/>
              </w:rPr>
              <w:t xml:space="preserve"> Descarga de documentos médicos. </w:t>
            </w:r>
          </w:p>
          <w:p w14:paraId="3161976D" w14:textId="77777777" w:rsidR="006A7939" w:rsidRPr="006A7939" w:rsidRDefault="006A7939" w:rsidP="006A7939">
            <w:pPr>
              <w:numPr>
                <w:ilvl w:val="0"/>
                <w:numId w:val="8"/>
              </w:numPr>
              <w:rPr>
                <w:rFonts w:ascii="Calibri" w:hAnsi="Calibri" w:cs="Arial"/>
                <w:iCs/>
                <w:color w:val="000000" w:themeColor="text1"/>
                <w:sz w:val="18"/>
                <w:szCs w:val="20"/>
                <w:lang w:eastAsia="es-CL"/>
              </w:rPr>
            </w:pPr>
            <w:r w:rsidRPr="006A7939">
              <w:rPr>
                <w:rFonts w:ascii="Calibri" w:hAnsi="Calibri" w:cs="Arial"/>
                <w:b/>
                <w:bCs/>
                <w:iCs/>
                <w:color w:val="000000" w:themeColor="text1"/>
                <w:sz w:val="18"/>
                <w:szCs w:val="20"/>
                <w:lang w:eastAsia="es-CL"/>
              </w:rPr>
              <w:t>Incremento 6:</w:t>
            </w:r>
            <w:r w:rsidRPr="006A7939">
              <w:rPr>
                <w:rFonts w:ascii="Calibri" w:hAnsi="Calibri" w:cs="Arial"/>
                <w:iCs/>
                <w:color w:val="000000" w:themeColor="text1"/>
                <w:sz w:val="18"/>
                <w:szCs w:val="20"/>
                <w:lang w:eastAsia="es-CL"/>
              </w:rPr>
              <w:t xml:space="preserve"> Borrado lógico y administración de documentos. </w:t>
            </w:r>
          </w:p>
          <w:p w14:paraId="07FAF78F" w14:textId="77777777" w:rsidR="006A7939" w:rsidRPr="006A7939" w:rsidRDefault="006A7939" w:rsidP="006A7939">
            <w:pPr>
              <w:numPr>
                <w:ilvl w:val="0"/>
                <w:numId w:val="8"/>
              </w:numPr>
              <w:rPr>
                <w:rFonts w:ascii="Calibri" w:hAnsi="Calibri" w:cs="Arial"/>
                <w:iCs/>
                <w:color w:val="000000" w:themeColor="text1"/>
                <w:sz w:val="18"/>
                <w:szCs w:val="20"/>
                <w:lang w:eastAsia="es-CL"/>
              </w:rPr>
            </w:pPr>
            <w:r w:rsidRPr="006A7939">
              <w:rPr>
                <w:rFonts w:ascii="Calibri" w:hAnsi="Calibri" w:cs="Arial"/>
                <w:b/>
                <w:bCs/>
                <w:iCs/>
                <w:color w:val="000000" w:themeColor="text1"/>
                <w:sz w:val="18"/>
                <w:szCs w:val="20"/>
                <w:lang w:eastAsia="es-CL"/>
              </w:rPr>
              <w:t>Incremento 7:</w:t>
            </w:r>
            <w:r w:rsidRPr="006A7939">
              <w:rPr>
                <w:rFonts w:ascii="Calibri" w:hAnsi="Calibri" w:cs="Arial"/>
                <w:iCs/>
                <w:color w:val="000000" w:themeColor="text1"/>
                <w:sz w:val="18"/>
                <w:szCs w:val="20"/>
                <w:lang w:eastAsia="es-CL"/>
              </w:rPr>
              <w:t xml:space="preserve"> Seguridad y control de acceso. </w:t>
            </w:r>
          </w:p>
          <w:p w14:paraId="41F7DCF3" w14:textId="77777777" w:rsidR="006A7939" w:rsidRPr="006A7939" w:rsidRDefault="006A7939" w:rsidP="006A7939">
            <w:pPr>
              <w:numPr>
                <w:ilvl w:val="0"/>
                <w:numId w:val="8"/>
              </w:numPr>
              <w:rPr>
                <w:rFonts w:ascii="Calibri" w:hAnsi="Calibri" w:cs="Arial"/>
                <w:iCs/>
                <w:color w:val="000000" w:themeColor="text1"/>
                <w:sz w:val="18"/>
                <w:szCs w:val="20"/>
                <w:lang w:eastAsia="es-CL"/>
              </w:rPr>
            </w:pPr>
            <w:r w:rsidRPr="006A7939">
              <w:rPr>
                <w:rFonts w:ascii="Calibri" w:hAnsi="Calibri" w:cs="Arial"/>
                <w:b/>
                <w:bCs/>
                <w:iCs/>
                <w:color w:val="000000" w:themeColor="text1"/>
                <w:sz w:val="18"/>
                <w:szCs w:val="20"/>
                <w:lang w:eastAsia="es-CL"/>
              </w:rPr>
              <w:t>Incremento 8:</w:t>
            </w:r>
            <w:r w:rsidRPr="006A7939">
              <w:rPr>
                <w:rFonts w:ascii="Calibri" w:hAnsi="Calibri" w:cs="Arial"/>
                <w:iCs/>
                <w:color w:val="000000" w:themeColor="text1"/>
                <w:sz w:val="18"/>
                <w:szCs w:val="20"/>
                <w:lang w:eastAsia="es-CL"/>
              </w:rPr>
              <w:t xml:space="preserve"> Auditoría e integración general. </w:t>
            </w:r>
          </w:p>
          <w:p w14:paraId="5CE4325D" w14:textId="77777777" w:rsidR="006A7939" w:rsidRPr="006A7939" w:rsidRDefault="006A7939" w:rsidP="006A7939">
            <w:pPr>
              <w:numPr>
                <w:ilvl w:val="0"/>
                <w:numId w:val="8"/>
              </w:numPr>
              <w:rPr>
                <w:rFonts w:ascii="Calibri" w:hAnsi="Calibri" w:cs="Arial"/>
                <w:iCs/>
                <w:color w:val="000000" w:themeColor="text1"/>
                <w:sz w:val="18"/>
                <w:szCs w:val="20"/>
                <w:lang w:eastAsia="es-CL"/>
              </w:rPr>
            </w:pPr>
            <w:r w:rsidRPr="006A7939">
              <w:rPr>
                <w:rFonts w:ascii="Calibri" w:hAnsi="Calibri" w:cs="Arial"/>
                <w:b/>
                <w:bCs/>
                <w:iCs/>
                <w:color w:val="000000" w:themeColor="text1"/>
                <w:sz w:val="18"/>
                <w:szCs w:val="20"/>
                <w:lang w:eastAsia="es-CL"/>
              </w:rPr>
              <w:t>Incremento 9:</w:t>
            </w:r>
            <w:r w:rsidRPr="006A7939">
              <w:rPr>
                <w:rFonts w:ascii="Calibri" w:hAnsi="Calibri" w:cs="Arial"/>
                <w:iCs/>
                <w:color w:val="000000" w:themeColor="text1"/>
                <w:sz w:val="18"/>
                <w:szCs w:val="20"/>
                <w:lang w:eastAsia="es-CL"/>
              </w:rPr>
              <w:t xml:space="preserve"> Cierre funcional, pruebas finales, correcciones, documentación y preparación de la presentación final. </w:t>
            </w:r>
          </w:p>
          <w:p w14:paraId="396CFCB1" w14:textId="77777777" w:rsidR="006A7939" w:rsidRPr="006A7939" w:rsidRDefault="006A7939" w:rsidP="006A7939">
            <w:pPr>
              <w:rPr>
                <w:rFonts w:ascii="Calibri" w:hAnsi="Calibri" w:cs="Arial"/>
                <w:b/>
                <w:bCs/>
                <w:iCs/>
                <w:color w:val="000000" w:themeColor="text1"/>
                <w:sz w:val="18"/>
                <w:szCs w:val="20"/>
                <w:lang w:eastAsia="es-CL"/>
              </w:rPr>
            </w:pPr>
            <w:r w:rsidRPr="006A7939">
              <w:rPr>
                <w:rFonts w:ascii="Calibri" w:hAnsi="Calibri" w:cs="Arial"/>
                <w:b/>
                <w:bCs/>
                <w:iCs/>
                <w:color w:val="000000" w:themeColor="text1"/>
                <w:sz w:val="18"/>
                <w:szCs w:val="20"/>
                <w:lang w:eastAsia="es-CL"/>
              </w:rPr>
              <w:t>Situación actual</w:t>
            </w:r>
          </w:p>
          <w:p w14:paraId="2526E326" w14:textId="77777777" w:rsidR="006A7939" w:rsidRPr="006A7939" w:rsidRDefault="006A7939" w:rsidP="006A7939">
            <w:pPr>
              <w:rPr>
                <w:rFonts w:ascii="Calibri" w:hAnsi="Calibri" w:cs="Arial"/>
                <w:iCs/>
                <w:color w:val="000000" w:themeColor="text1"/>
                <w:sz w:val="18"/>
                <w:szCs w:val="20"/>
                <w:lang w:eastAsia="es-CL"/>
              </w:rPr>
            </w:pPr>
            <w:r w:rsidRPr="006A7939">
              <w:rPr>
                <w:rFonts w:ascii="Calibri" w:hAnsi="Calibri" w:cs="Arial"/>
                <w:iCs/>
                <w:color w:val="000000" w:themeColor="text1"/>
                <w:sz w:val="18"/>
                <w:szCs w:val="20"/>
                <w:lang w:eastAsia="es-CL"/>
              </w:rPr>
              <w:t xml:space="preserve">Al momento de elaborar este informe, el proyecto se encuentra en el </w:t>
            </w:r>
            <w:r w:rsidRPr="006A7939">
              <w:rPr>
                <w:rFonts w:ascii="Calibri" w:hAnsi="Calibri" w:cs="Arial"/>
                <w:b/>
                <w:bCs/>
                <w:iCs/>
                <w:color w:val="000000" w:themeColor="text1"/>
                <w:sz w:val="18"/>
                <w:szCs w:val="20"/>
                <w:lang w:eastAsia="es-CL"/>
              </w:rPr>
              <w:t>Incremento 8</w:t>
            </w:r>
            <w:r w:rsidRPr="006A7939">
              <w:rPr>
                <w:rFonts w:ascii="Calibri" w:hAnsi="Calibri" w:cs="Arial"/>
                <w:iCs/>
                <w:color w:val="000000" w:themeColor="text1"/>
                <w:sz w:val="18"/>
                <w:szCs w:val="20"/>
                <w:lang w:eastAsia="es-CL"/>
              </w:rPr>
              <w:t>, con las principales funcionalidades ya desarrolladas e integradas.</w:t>
            </w:r>
          </w:p>
          <w:p w14:paraId="396694F6" w14:textId="11305805" w:rsidR="001202BF" w:rsidRPr="006A7939" w:rsidRDefault="006A7939" w:rsidP="006A7939">
            <w:pPr>
              <w:rPr>
                <w:rFonts w:ascii="Calibri" w:hAnsi="Calibri" w:cs="Arial"/>
                <w:iCs/>
                <w:color w:val="000000" w:themeColor="text1"/>
                <w:sz w:val="18"/>
                <w:szCs w:val="20"/>
                <w:lang w:eastAsia="es-CL"/>
              </w:rPr>
            </w:pPr>
            <w:r w:rsidRPr="006A7939">
              <w:rPr>
                <w:rFonts w:ascii="Calibri" w:hAnsi="Calibri" w:cs="Arial"/>
                <w:iCs/>
                <w:color w:val="000000" w:themeColor="text1"/>
                <w:sz w:val="18"/>
                <w:szCs w:val="20"/>
                <w:lang w:eastAsia="es-CL"/>
              </w:rPr>
              <w:t xml:space="preserve">El equipo se encuentra realizando las últimas revisiones y consolidando la solución. El único incremento pendiente corresponde al </w:t>
            </w:r>
            <w:r w:rsidRPr="006A7939">
              <w:rPr>
                <w:rFonts w:ascii="Calibri" w:hAnsi="Calibri" w:cs="Arial"/>
                <w:b/>
                <w:bCs/>
                <w:iCs/>
                <w:color w:val="000000" w:themeColor="text1"/>
                <w:sz w:val="18"/>
                <w:szCs w:val="20"/>
                <w:lang w:eastAsia="es-CL"/>
              </w:rPr>
              <w:t>Incremento 9</w:t>
            </w:r>
            <w:r w:rsidRPr="006A7939">
              <w:rPr>
                <w:rFonts w:ascii="Calibri" w:hAnsi="Calibri" w:cs="Arial"/>
                <w:iCs/>
                <w:color w:val="000000" w:themeColor="text1"/>
                <w:sz w:val="18"/>
                <w:szCs w:val="20"/>
                <w:lang w:eastAsia="es-CL"/>
              </w:rPr>
              <w:t xml:space="preserve">, que estará enfocado </w:t>
            </w:r>
            <w:r w:rsidRPr="006A7939">
              <w:rPr>
                <w:rFonts w:ascii="Calibri" w:hAnsi="Calibri" w:cs="Arial"/>
                <w:iCs/>
                <w:color w:val="000000" w:themeColor="text1"/>
                <w:sz w:val="18"/>
                <w:szCs w:val="20"/>
                <w:lang w:eastAsia="es-CL"/>
              </w:rPr>
              <w:lastRenderedPageBreak/>
              <w:t>principalmente en las pruebas finales, correcciones que puedan surgir de dichas pruebas, validación final con el cliente, consolidación de evidencias y preparación de la entrega.</w:t>
            </w:r>
          </w:p>
        </w:tc>
      </w:tr>
      <w:tr w:rsidR="001202BF" w14:paraId="76BFA255" w14:textId="77777777" w:rsidTr="7EB51544">
        <w:trPr>
          <w:trHeight w:val="2117"/>
        </w:trPr>
        <w:tc>
          <w:tcPr>
            <w:tcW w:w="3001" w:type="dxa"/>
            <w:vAlign w:val="center"/>
          </w:tcPr>
          <w:p w14:paraId="12455E29" w14:textId="77777777" w:rsidR="001202BF" w:rsidRPr="00612A14" w:rsidRDefault="001202BF" w:rsidP="00585A13">
            <w:pPr>
              <w:rPr>
                <w:rFonts w:ascii="Calibri" w:hAnsi="Calibri"/>
                <w:color w:val="1F3864" w:themeColor="accent1" w:themeShade="80"/>
                <w:sz w:val="18"/>
              </w:rPr>
            </w:pPr>
            <w:r w:rsidRPr="00612A14">
              <w:rPr>
                <w:rFonts w:ascii="Calibri" w:hAnsi="Calibri"/>
                <w:color w:val="1F3864" w:themeColor="accent1" w:themeShade="80"/>
                <w:sz w:val="18"/>
              </w:rPr>
              <w:lastRenderedPageBreak/>
              <w:t>4. Desarrollo</w:t>
            </w:r>
          </w:p>
        </w:tc>
        <w:tc>
          <w:tcPr>
            <w:tcW w:w="6780" w:type="dxa"/>
            <w:vAlign w:val="center"/>
          </w:tcPr>
          <w:p w14:paraId="05A385FA" w14:textId="2A804D28" w:rsidR="00E953ED" w:rsidRPr="00E953ED" w:rsidRDefault="00E953ED" w:rsidP="00E953ED">
            <w:pPr>
              <w:rPr>
                <w:rFonts w:ascii="Calibri" w:hAnsi="Calibri" w:cs="Arial"/>
                <w:b/>
                <w:bCs/>
                <w:iCs/>
                <w:color w:val="000000" w:themeColor="text1"/>
                <w:sz w:val="18"/>
                <w:szCs w:val="20"/>
                <w:lang w:eastAsia="es-CL"/>
              </w:rPr>
            </w:pPr>
            <w:r w:rsidRPr="00E953ED">
              <w:rPr>
                <w:rFonts w:ascii="Calibri" w:hAnsi="Calibri" w:cs="Arial"/>
                <w:b/>
                <w:bCs/>
                <w:iCs/>
                <w:color w:val="000000" w:themeColor="text1"/>
                <w:sz w:val="18"/>
                <w:szCs w:val="20"/>
                <w:lang w:eastAsia="es-CL"/>
              </w:rPr>
              <w:t>Descripción de las etapas o actividades del Proyecto APT</w:t>
            </w:r>
          </w:p>
          <w:p w14:paraId="1C17D44B" w14:textId="77777777" w:rsidR="00E953ED" w:rsidRPr="00E953ED" w:rsidRDefault="00E953ED" w:rsidP="00E953ED">
            <w:pPr>
              <w:rPr>
                <w:rFonts w:ascii="Calibri" w:hAnsi="Calibri" w:cs="Arial"/>
                <w:iCs/>
                <w:color w:val="000000" w:themeColor="text1"/>
                <w:sz w:val="18"/>
                <w:szCs w:val="20"/>
                <w:lang w:eastAsia="es-CL"/>
              </w:rPr>
            </w:pPr>
            <w:r w:rsidRPr="00E953ED">
              <w:rPr>
                <w:rFonts w:ascii="Calibri" w:hAnsi="Calibri" w:cs="Arial"/>
                <w:iCs/>
                <w:color w:val="000000" w:themeColor="text1"/>
                <w:sz w:val="18"/>
                <w:szCs w:val="20"/>
                <w:lang w:eastAsia="es-CL"/>
              </w:rPr>
              <w:t>El desarrollo del proyecto comenzó con el análisis de la problemática y los requerimientos asociados a la gestión de exámenes médicos dentro de WellQ.</w:t>
            </w:r>
          </w:p>
          <w:p w14:paraId="5938014F" w14:textId="77777777" w:rsidR="00E953ED" w:rsidRPr="00E953ED" w:rsidRDefault="00E953ED" w:rsidP="00E953ED">
            <w:pPr>
              <w:rPr>
                <w:rFonts w:ascii="Calibri" w:hAnsi="Calibri" w:cs="Arial"/>
                <w:iCs/>
                <w:color w:val="000000" w:themeColor="text1"/>
                <w:sz w:val="18"/>
                <w:szCs w:val="20"/>
                <w:lang w:eastAsia="es-CL"/>
              </w:rPr>
            </w:pPr>
            <w:r w:rsidRPr="00E953ED">
              <w:rPr>
                <w:rFonts w:ascii="Calibri" w:hAnsi="Calibri" w:cs="Arial"/>
                <w:iCs/>
                <w:color w:val="000000" w:themeColor="text1"/>
                <w:sz w:val="18"/>
                <w:szCs w:val="20"/>
                <w:lang w:eastAsia="es-CL"/>
              </w:rPr>
              <w:t>Posteriormente se definieron las historias de usuario y se establecieron las funcionalidades que debía incorporar la solución. A partir de esto se trabajó en la arquitectura, base de datos y almacenamiento de documentos.</w:t>
            </w:r>
          </w:p>
          <w:p w14:paraId="54971927" w14:textId="77777777" w:rsidR="00E953ED" w:rsidRPr="00E953ED" w:rsidRDefault="00E953ED" w:rsidP="00E953ED">
            <w:pPr>
              <w:rPr>
                <w:rFonts w:ascii="Calibri" w:hAnsi="Calibri" w:cs="Arial"/>
                <w:iCs/>
                <w:color w:val="000000" w:themeColor="text1"/>
                <w:sz w:val="18"/>
                <w:szCs w:val="20"/>
                <w:lang w:eastAsia="es-CL"/>
              </w:rPr>
            </w:pPr>
            <w:r w:rsidRPr="00E953ED">
              <w:rPr>
                <w:rFonts w:ascii="Calibri" w:hAnsi="Calibri" w:cs="Arial"/>
                <w:iCs/>
                <w:color w:val="000000" w:themeColor="text1"/>
                <w:sz w:val="18"/>
                <w:szCs w:val="20"/>
                <w:lang w:eastAsia="es-CL"/>
              </w:rPr>
              <w:t>Durante el desarrollo se fueron implementando las funcionalidades mediante incrementos.</w:t>
            </w:r>
          </w:p>
          <w:p w14:paraId="43ACC4C2" w14:textId="77777777" w:rsidR="00E953ED" w:rsidRPr="00E953ED" w:rsidRDefault="00E953ED" w:rsidP="00E953ED">
            <w:pPr>
              <w:rPr>
                <w:rFonts w:ascii="Calibri" w:hAnsi="Calibri" w:cs="Arial"/>
                <w:iCs/>
                <w:color w:val="000000" w:themeColor="text1"/>
                <w:sz w:val="18"/>
                <w:szCs w:val="20"/>
                <w:lang w:eastAsia="es-CL"/>
              </w:rPr>
            </w:pPr>
            <w:r w:rsidRPr="00E953ED">
              <w:rPr>
                <w:rFonts w:ascii="Calibri" w:hAnsi="Calibri" w:cs="Arial"/>
                <w:iCs/>
                <w:color w:val="000000" w:themeColor="text1"/>
                <w:sz w:val="18"/>
                <w:szCs w:val="20"/>
                <w:lang w:eastAsia="es-CL"/>
              </w:rPr>
              <w:t>En los primeros incrementos se trabajó en la configuración de la aplicación y los componentes técnicos necesarios. Luego se implementó la carga y validación de documentos médicos, permitiendo incorporar los archivos al sistema.</w:t>
            </w:r>
          </w:p>
          <w:p w14:paraId="56052D47" w14:textId="77777777" w:rsidR="00E953ED" w:rsidRPr="00E953ED" w:rsidRDefault="00E953ED" w:rsidP="00E953ED">
            <w:pPr>
              <w:rPr>
                <w:rFonts w:ascii="Calibri" w:hAnsi="Calibri" w:cs="Arial"/>
                <w:iCs/>
                <w:color w:val="000000" w:themeColor="text1"/>
                <w:sz w:val="18"/>
                <w:szCs w:val="20"/>
                <w:lang w:eastAsia="es-CL"/>
              </w:rPr>
            </w:pPr>
            <w:r w:rsidRPr="00E953ED">
              <w:rPr>
                <w:rFonts w:ascii="Calibri" w:hAnsi="Calibri" w:cs="Arial"/>
                <w:iCs/>
                <w:color w:val="000000" w:themeColor="text1"/>
                <w:sz w:val="18"/>
                <w:szCs w:val="20"/>
                <w:lang w:eastAsia="es-CL"/>
              </w:rPr>
              <w:t>Después se desarrolló la asociación de los documentos con los pacientes y las funcionalidades necesarias para consultar y listar los exámenes disponibles.</w:t>
            </w:r>
          </w:p>
          <w:p w14:paraId="1FA6DEBA" w14:textId="77777777" w:rsidR="00E953ED" w:rsidRPr="00E953ED" w:rsidRDefault="00E953ED" w:rsidP="00E953ED">
            <w:pPr>
              <w:rPr>
                <w:rFonts w:ascii="Calibri" w:hAnsi="Calibri" w:cs="Arial"/>
                <w:iCs/>
                <w:color w:val="000000" w:themeColor="text1"/>
                <w:sz w:val="18"/>
                <w:szCs w:val="20"/>
                <w:lang w:eastAsia="es-CL"/>
              </w:rPr>
            </w:pPr>
            <w:r w:rsidRPr="00E953ED">
              <w:rPr>
                <w:rFonts w:ascii="Calibri" w:hAnsi="Calibri" w:cs="Arial"/>
                <w:iCs/>
                <w:color w:val="000000" w:themeColor="text1"/>
                <w:sz w:val="18"/>
                <w:szCs w:val="20"/>
                <w:lang w:eastAsia="es-CL"/>
              </w:rPr>
              <w:t>Una vez implementada la consulta, se incorporó la posibilidad de descargar los documentos almacenados. Posteriormente se trabajó en la administración de los archivos, incluyendo el borrado lógico.</w:t>
            </w:r>
          </w:p>
          <w:p w14:paraId="5FBB488E" w14:textId="77777777" w:rsidR="00E953ED" w:rsidRPr="00E953ED" w:rsidRDefault="00E953ED" w:rsidP="00E953ED">
            <w:pPr>
              <w:rPr>
                <w:rFonts w:ascii="Calibri" w:hAnsi="Calibri" w:cs="Arial"/>
                <w:iCs/>
                <w:color w:val="000000" w:themeColor="text1"/>
                <w:sz w:val="18"/>
                <w:szCs w:val="20"/>
                <w:lang w:eastAsia="es-CL"/>
              </w:rPr>
            </w:pPr>
            <w:r w:rsidRPr="00E953ED">
              <w:rPr>
                <w:rFonts w:ascii="Calibri" w:hAnsi="Calibri" w:cs="Arial"/>
                <w:iCs/>
                <w:color w:val="000000" w:themeColor="text1"/>
                <w:sz w:val="18"/>
                <w:szCs w:val="20"/>
                <w:lang w:eastAsia="es-CL"/>
              </w:rPr>
              <w:t>En los incrementos siguientes se avanzó en aspectos relacionados con el control de acceso, seguridad, multitenancy y auditoría, además de la integración general de las funcionalidades desarrolladas.</w:t>
            </w:r>
          </w:p>
          <w:p w14:paraId="2EDB5843" w14:textId="77777777" w:rsidR="00E953ED" w:rsidRPr="00E953ED" w:rsidRDefault="00E953ED" w:rsidP="00E953ED">
            <w:pPr>
              <w:rPr>
                <w:rFonts w:ascii="Calibri" w:hAnsi="Calibri" w:cs="Arial"/>
                <w:iCs/>
                <w:color w:val="000000" w:themeColor="text1"/>
                <w:sz w:val="18"/>
                <w:szCs w:val="20"/>
                <w:lang w:eastAsia="es-CL"/>
              </w:rPr>
            </w:pPr>
            <w:r w:rsidRPr="00E953ED">
              <w:rPr>
                <w:rFonts w:ascii="Calibri" w:hAnsi="Calibri" w:cs="Arial"/>
                <w:iCs/>
                <w:color w:val="000000" w:themeColor="text1"/>
                <w:sz w:val="18"/>
                <w:szCs w:val="20"/>
                <w:lang w:eastAsia="es-CL"/>
              </w:rPr>
              <w:t xml:space="preserve">Actualmente, en el </w:t>
            </w:r>
            <w:r w:rsidRPr="00E953ED">
              <w:rPr>
                <w:rFonts w:ascii="Calibri" w:hAnsi="Calibri" w:cs="Arial"/>
                <w:b/>
                <w:bCs/>
                <w:iCs/>
                <w:color w:val="000000" w:themeColor="text1"/>
                <w:sz w:val="18"/>
                <w:szCs w:val="20"/>
                <w:lang w:eastAsia="es-CL"/>
              </w:rPr>
              <w:t>Incremento 8</w:t>
            </w:r>
            <w:r w:rsidRPr="00E953ED">
              <w:rPr>
                <w:rFonts w:ascii="Calibri" w:hAnsi="Calibri" w:cs="Arial"/>
                <w:iCs/>
                <w:color w:val="000000" w:themeColor="text1"/>
                <w:sz w:val="18"/>
                <w:szCs w:val="20"/>
                <w:lang w:eastAsia="es-CL"/>
              </w:rPr>
              <w:t xml:space="preserve">, el sistema se encuentra en una etapa avanzada, con la mayor parte de sus funcionalidades implementadas e integradas. El </w:t>
            </w:r>
            <w:r w:rsidRPr="00E953ED">
              <w:rPr>
                <w:rFonts w:ascii="Calibri" w:hAnsi="Calibri" w:cs="Arial"/>
                <w:b/>
                <w:bCs/>
                <w:iCs/>
                <w:color w:val="000000" w:themeColor="text1"/>
                <w:sz w:val="18"/>
                <w:szCs w:val="20"/>
                <w:lang w:eastAsia="es-CL"/>
              </w:rPr>
              <w:t>Incremento 9</w:t>
            </w:r>
            <w:r w:rsidRPr="00E953ED">
              <w:rPr>
                <w:rFonts w:ascii="Calibri" w:hAnsi="Calibri" w:cs="Arial"/>
                <w:iCs/>
                <w:color w:val="000000" w:themeColor="text1"/>
                <w:sz w:val="18"/>
                <w:szCs w:val="20"/>
                <w:lang w:eastAsia="es-CL"/>
              </w:rPr>
              <w:t xml:space="preserve"> corresponde a la etapa final, donde se realizarán las últimas pruebas, correcciones, validaciones y preparación de la entrega.</w:t>
            </w:r>
          </w:p>
          <w:p w14:paraId="2FD5D2AA" w14:textId="158F1A0A" w:rsidR="00E953ED" w:rsidRPr="00E953ED" w:rsidRDefault="00E953ED" w:rsidP="00E953ED">
            <w:pPr>
              <w:rPr>
                <w:rFonts w:ascii="Calibri" w:hAnsi="Calibri" w:cs="Arial"/>
                <w:iCs/>
                <w:color w:val="000000" w:themeColor="text1"/>
                <w:sz w:val="18"/>
                <w:szCs w:val="20"/>
                <w:lang w:eastAsia="es-CL"/>
              </w:rPr>
            </w:pPr>
          </w:p>
          <w:p w14:paraId="203D87F1" w14:textId="171CB0EE" w:rsidR="00E953ED" w:rsidRPr="00E953ED" w:rsidRDefault="00E953ED" w:rsidP="00E953ED">
            <w:pPr>
              <w:rPr>
                <w:rFonts w:ascii="Calibri" w:hAnsi="Calibri" w:cs="Arial"/>
                <w:b/>
                <w:bCs/>
                <w:iCs/>
                <w:color w:val="000000" w:themeColor="text1"/>
                <w:sz w:val="18"/>
                <w:szCs w:val="20"/>
                <w:lang w:eastAsia="es-CL"/>
              </w:rPr>
            </w:pPr>
            <w:r w:rsidRPr="00E953ED">
              <w:rPr>
                <w:rFonts w:ascii="Calibri" w:hAnsi="Calibri" w:cs="Arial"/>
                <w:b/>
                <w:bCs/>
                <w:iCs/>
                <w:color w:val="000000" w:themeColor="text1"/>
                <w:sz w:val="18"/>
                <w:szCs w:val="20"/>
                <w:lang w:eastAsia="es-CL"/>
              </w:rPr>
              <w:t>DIFICULTADES Y FACILITADORES EN EL DESARROLLO DEL PROYECTO APT</w:t>
            </w:r>
          </w:p>
          <w:p w14:paraId="3FAFDAE1" w14:textId="77777777" w:rsidR="00E953ED" w:rsidRPr="00E953ED" w:rsidRDefault="00E953ED" w:rsidP="00E953ED">
            <w:pPr>
              <w:rPr>
                <w:rFonts w:ascii="Calibri" w:hAnsi="Calibri" w:cs="Arial"/>
                <w:b/>
                <w:bCs/>
                <w:iCs/>
                <w:color w:val="000000" w:themeColor="text1"/>
                <w:sz w:val="18"/>
                <w:szCs w:val="20"/>
                <w:lang w:eastAsia="es-CL"/>
              </w:rPr>
            </w:pPr>
            <w:r w:rsidRPr="00E953ED">
              <w:rPr>
                <w:rFonts w:ascii="Calibri" w:hAnsi="Calibri" w:cs="Arial"/>
                <w:b/>
                <w:bCs/>
                <w:iCs/>
                <w:color w:val="000000" w:themeColor="text1"/>
                <w:sz w:val="18"/>
                <w:szCs w:val="20"/>
                <w:lang w:eastAsia="es-CL"/>
              </w:rPr>
              <w:t>¿Qué elementos facilitaron el desarrollo?</w:t>
            </w:r>
          </w:p>
          <w:p w14:paraId="586CAEBF" w14:textId="77777777" w:rsidR="00E953ED" w:rsidRPr="00E953ED" w:rsidRDefault="00E953ED" w:rsidP="00E953ED">
            <w:pPr>
              <w:rPr>
                <w:rFonts w:ascii="Calibri" w:hAnsi="Calibri" w:cs="Arial"/>
                <w:iCs/>
                <w:color w:val="000000" w:themeColor="text1"/>
                <w:sz w:val="18"/>
                <w:szCs w:val="20"/>
                <w:lang w:eastAsia="es-CL"/>
              </w:rPr>
            </w:pPr>
            <w:r w:rsidRPr="00E953ED">
              <w:rPr>
                <w:rFonts w:ascii="Calibri" w:hAnsi="Calibri" w:cs="Arial"/>
                <w:iCs/>
                <w:color w:val="000000" w:themeColor="text1"/>
                <w:sz w:val="18"/>
                <w:szCs w:val="20"/>
                <w:lang w:eastAsia="es-CL"/>
              </w:rPr>
              <w:t xml:space="preserve">Uno de los principales factores que facilitó el desarrollo fue el trabajo coordinado entre los integrantes del equipo: </w:t>
            </w:r>
            <w:r w:rsidRPr="00E953ED">
              <w:rPr>
                <w:rFonts w:ascii="Calibri" w:hAnsi="Calibri" w:cs="Arial"/>
                <w:b/>
                <w:bCs/>
                <w:iCs/>
                <w:color w:val="000000" w:themeColor="text1"/>
                <w:sz w:val="18"/>
                <w:szCs w:val="20"/>
                <w:lang w:eastAsia="es-CL"/>
              </w:rPr>
              <w:t>Mauricio Pavez, Renato Toro y Alex Fuentes</w:t>
            </w:r>
            <w:r w:rsidRPr="00E953ED">
              <w:rPr>
                <w:rFonts w:ascii="Calibri" w:hAnsi="Calibri" w:cs="Arial"/>
                <w:iCs/>
                <w:color w:val="000000" w:themeColor="text1"/>
                <w:sz w:val="18"/>
                <w:szCs w:val="20"/>
                <w:lang w:eastAsia="es-CL"/>
              </w:rPr>
              <w:t>.</w:t>
            </w:r>
          </w:p>
          <w:p w14:paraId="5C78BA63" w14:textId="77777777" w:rsidR="00E953ED" w:rsidRPr="00E953ED" w:rsidRDefault="00E953ED" w:rsidP="00E953ED">
            <w:pPr>
              <w:rPr>
                <w:rFonts w:ascii="Calibri" w:hAnsi="Calibri" w:cs="Arial"/>
                <w:iCs/>
                <w:color w:val="000000" w:themeColor="text1"/>
                <w:sz w:val="18"/>
                <w:szCs w:val="20"/>
                <w:lang w:eastAsia="es-CL"/>
              </w:rPr>
            </w:pPr>
            <w:r w:rsidRPr="00E953ED">
              <w:rPr>
                <w:rFonts w:ascii="Calibri" w:hAnsi="Calibri" w:cs="Arial"/>
                <w:iCs/>
                <w:color w:val="000000" w:themeColor="text1"/>
                <w:sz w:val="18"/>
                <w:szCs w:val="20"/>
                <w:lang w:eastAsia="es-CL"/>
              </w:rPr>
              <w:t>La distribución de las actividades permitió que cada integrante pudiera aportar en diferentes áreas del proyecto, manteniendo una comunicación constante para resolver problemas y coordinar las integraciones.</w:t>
            </w:r>
          </w:p>
          <w:p w14:paraId="1E93627A" w14:textId="77777777" w:rsidR="00E953ED" w:rsidRPr="00E953ED" w:rsidRDefault="00E953ED" w:rsidP="00E953ED">
            <w:pPr>
              <w:rPr>
                <w:rFonts w:ascii="Calibri" w:hAnsi="Calibri" w:cs="Arial"/>
                <w:iCs/>
                <w:color w:val="000000" w:themeColor="text1"/>
                <w:sz w:val="18"/>
                <w:szCs w:val="20"/>
                <w:lang w:eastAsia="es-CL"/>
              </w:rPr>
            </w:pPr>
            <w:r w:rsidRPr="00E953ED">
              <w:rPr>
                <w:rFonts w:ascii="Calibri" w:hAnsi="Calibri" w:cs="Arial"/>
                <w:iCs/>
                <w:color w:val="000000" w:themeColor="text1"/>
                <w:sz w:val="18"/>
                <w:szCs w:val="20"/>
                <w:lang w:eastAsia="es-CL"/>
              </w:rPr>
              <w:t xml:space="preserve">También fue importante la comunicación con la cliente </w:t>
            </w:r>
            <w:r w:rsidRPr="00E953ED">
              <w:rPr>
                <w:rFonts w:ascii="Calibri" w:hAnsi="Calibri" w:cs="Arial"/>
                <w:b/>
                <w:bCs/>
                <w:iCs/>
                <w:color w:val="000000" w:themeColor="text1"/>
                <w:sz w:val="18"/>
                <w:szCs w:val="20"/>
                <w:lang w:eastAsia="es-CL"/>
              </w:rPr>
              <w:t>Karina Alvarez</w:t>
            </w:r>
            <w:r w:rsidRPr="00E953ED">
              <w:rPr>
                <w:rFonts w:ascii="Calibri" w:hAnsi="Calibri" w:cs="Arial"/>
                <w:iCs/>
                <w:color w:val="000000" w:themeColor="text1"/>
                <w:sz w:val="18"/>
                <w:szCs w:val="20"/>
                <w:lang w:eastAsia="es-CL"/>
              </w:rPr>
              <w:t>, principalmente mediante las reuniones periódicas realizadas los días viernes, ya que permitieron revisar avances, aclarar dudas y validar que el desarrollo siguiera la dirección esperada.</w:t>
            </w:r>
          </w:p>
          <w:p w14:paraId="17359520" w14:textId="77777777" w:rsidR="00E953ED" w:rsidRPr="00E953ED" w:rsidRDefault="00E953ED" w:rsidP="00E953ED">
            <w:pPr>
              <w:rPr>
                <w:rFonts w:ascii="Calibri" w:hAnsi="Calibri" w:cs="Arial"/>
                <w:iCs/>
                <w:color w:val="000000" w:themeColor="text1"/>
                <w:sz w:val="18"/>
                <w:szCs w:val="20"/>
                <w:lang w:eastAsia="es-CL"/>
              </w:rPr>
            </w:pPr>
            <w:r w:rsidRPr="00E953ED">
              <w:rPr>
                <w:rFonts w:ascii="Calibri" w:hAnsi="Calibri" w:cs="Arial"/>
                <w:iCs/>
                <w:color w:val="000000" w:themeColor="text1"/>
                <w:sz w:val="18"/>
                <w:szCs w:val="20"/>
                <w:lang w:eastAsia="es-CL"/>
              </w:rPr>
              <w:t xml:space="preserve">Otro elemento facilitador fue el uso de herramientas como </w:t>
            </w:r>
            <w:r w:rsidRPr="00E953ED">
              <w:rPr>
                <w:rFonts w:ascii="Calibri" w:hAnsi="Calibri" w:cs="Arial"/>
                <w:b/>
                <w:bCs/>
                <w:iCs/>
                <w:color w:val="000000" w:themeColor="text1"/>
                <w:sz w:val="18"/>
                <w:szCs w:val="20"/>
                <w:lang w:eastAsia="es-CL"/>
              </w:rPr>
              <w:t>GitHub, Trello y Microsoft Teams</w:t>
            </w:r>
            <w:r w:rsidRPr="00E953ED">
              <w:rPr>
                <w:rFonts w:ascii="Calibri" w:hAnsi="Calibri" w:cs="Arial"/>
                <w:iCs/>
                <w:color w:val="000000" w:themeColor="text1"/>
                <w:sz w:val="18"/>
                <w:szCs w:val="20"/>
                <w:lang w:eastAsia="es-CL"/>
              </w:rPr>
              <w:t>, que permitieron mantener un seguimiento del trabajo, controlar las versiones y mantener comunicación durante el desarrollo.</w:t>
            </w:r>
          </w:p>
          <w:p w14:paraId="181E4E0A" w14:textId="77777777" w:rsidR="00E953ED" w:rsidRDefault="00E953ED" w:rsidP="00E953ED">
            <w:pPr>
              <w:rPr>
                <w:rFonts w:ascii="Calibri" w:hAnsi="Calibri" w:cs="Arial"/>
                <w:iCs/>
                <w:color w:val="000000" w:themeColor="text1"/>
                <w:sz w:val="18"/>
                <w:szCs w:val="20"/>
                <w:lang w:eastAsia="es-CL"/>
              </w:rPr>
            </w:pPr>
            <w:r w:rsidRPr="00E953ED">
              <w:rPr>
                <w:rFonts w:ascii="Calibri" w:hAnsi="Calibri" w:cs="Arial"/>
                <w:iCs/>
                <w:color w:val="000000" w:themeColor="text1"/>
                <w:sz w:val="18"/>
                <w:szCs w:val="20"/>
                <w:lang w:eastAsia="es-CL"/>
              </w:rPr>
              <w:t>Finalmente, la organización mediante incrementos permitió avanzar progresivamente y detectar problemas antes de llegar a la etapa final.</w:t>
            </w:r>
          </w:p>
          <w:p w14:paraId="10265B11" w14:textId="77777777" w:rsidR="00E953ED" w:rsidRDefault="00E953ED" w:rsidP="00E953ED">
            <w:pPr>
              <w:rPr>
                <w:rFonts w:ascii="Calibri" w:hAnsi="Calibri" w:cs="Arial"/>
                <w:b/>
                <w:bCs/>
                <w:iCs/>
                <w:color w:val="000000" w:themeColor="text1"/>
                <w:sz w:val="18"/>
                <w:szCs w:val="20"/>
                <w:lang w:eastAsia="es-CL"/>
              </w:rPr>
            </w:pPr>
          </w:p>
          <w:p w14:paraId="4DCFF8CE" w14:textId="77777777" w:rsidR="00E953ED" w:rsidRDefault="00E953ED" w:rsidP="00E953ED">
            <w:pPr>
              <w:rPr>
                <w:rFonts w:ascii="Calibri" w:hAnsi="Calibri" w:cs="Arial"/>
                <w:b/>
                <w:bCs/>
                <w:iCs/>
                <w:color w:val="000000" w:themeColor="text1"/>
                <w:sz w:val="18"/>
                <w:szCs w:val="20"/>
                <w:lang w:eastAsia="es-CL"/>
              </w:rPr>
            </w:pPr>
          </w:p>
          <w:p w14:paraId="10B5B6C3" w14:textId="5DA4A3A2" w:rsidR="00E953ED" w:rsidRPr="00E953ED" w:rsidRDefault="00E953ED" w:rsidP="00E953ED">
            <w:pPr>
              <w:rPr>
                <w:rFonts w:ascii="Calibri" w:hAnsi="Calibri" w:cs="Arial"/>
                <w:iCs/>
                <w:color w:val="000000" w:themeColor="text1"/>
                <w:sz w:val="18"/>
                <w:szCs w:val="20"/>
                <w:lang w:eastAsia="es-CL"/>
              </w:rPr>
            </w:pPr>
            <w:r w:rsidRPr="00E953ED">
              <w:rPr>
                <w:rFonts w:ascii="Calibri" w:hAnsi="Calibri" w:cs="Arial"/>
                <w:b/>
                <w:bCs/>
                <w:iCs/>
                <w:color w:val="000000" w:themeColor="text1"/>
                <w:sz w:val="18"/>
                <w:szCs w:val="20"/>
                <w:lang w:eastAsia="es-CL"/>
              </w:rPr>
              <w:lastRenderedPageBreak/>
              <w:t>¿Qué dificultades enfrentamos?</w:t>
            </w:r>
          </w:p>
          <w:p w14:paraId="26311C00" w14:textId="77777777" w:rsidR="00E953ED" w:rsidRPr="00E953ED" w:rsidRDefault="00E953ED" w:rsidP="00E953ED">
            <w:pPr>
              <w:rPr>
                <w:rFonts w:ascii="Calibri" w:hAnsi="Calibri" w:cs="Arial"/>
                <w:iCs/>
                <w:color w:val="000000" w:themeColor="text1"/>
                <w:sz w:val="18"/>
                <w:szCs w:val="20"/>
                <w:lang w:eastAsia="es-CL"/>
              </w:rPr>
            </w:pPr>
            <w:r w:rsidRPr="00E953ED">
              <w:rPr>
                <w:rFonts w:ascii="Calibri" w:hAnsi="Calibri" w:cs="Arial"/>
                <w:iCs/>
                <w:color w:val="000000" w:themeColor="text1"/>
                <w:sz w:val="18"/>
                <w:szCs w:val="20"/>
                <w:lang w:eastAsia="es-CL"/>
              </w:rPr>
              <w:t>Durante el desarrollo se presentaron principalmente dificultades relacionadas con la integración de los diferentes componentes del sistema.</w:t>
            </w:r>
          </w:p>
          <w:p w14:paraId="450BF894" w14:textId="77777777" w:rsidR="00E953ED" w:rsidRPr="00E953ED" w:rsidRDefault="00E953ED" w:rsidP="00E953ED">
            <w:pPr>
              <w:rPr>
                <w:rFonts w:ascii="Calibri" w:hAnsi="Calibri" w:cs="Arial"/>
                <w:iCs/>
                <w:color w:val="000000" w:themeColor="text1"/>
                <w:sz w:val="18"/>
                <w:szCs w:val="20"/>
                <w:lang w:eastAsia="es-CL"/>
              </w:rPr>
            </w:pPr>
            <w:r w:rsidRPr="00E953ED">
              <w:rPr>
                <w:rFonts w:ascii="Calibri" w:hAnsi="Calibri" w:cs="Arial"/>
                <w:iCs/>
                <w:color w:val="000000" w:themeColor="text1"/>
                <w:sz w:val="18"/>
                <w:szCs w:val="20"/>
                <w:lang w:eastAsia="es-CL"/>
              </w:rPr>
              <w:t>Algunas funcionalidades podían funcionar correctamente de manera independiente, pero requerían ajustes adicionales al momento de integrarlas con otros componentes de la aplicación.</w:t>
            </w:r>
          </w:p>
          <w:p w14:paraId="774C11AA" w14:textId="77777777" w:rsidR="00E953ED" w:rsidRPr="00E953ED" w:rsidRDefault="00E953ED" w:rsidP="00E953ED">
            <w:pPr>
              <w:rPr>
                <w:rFonts w:ascii="Calibri" w:hAnsi="Calibri" w:cs="Arial"/>
                <w:iCs/>
                <w:color w:val="000000" w:themeColor="text1"/>
                <w:sz w:val="18"/>
                <w:szCs w:val="20"/>
                <w:lang w:eastAsia="es-CL"/>
              </w:rPr>
            </w:pPr>
            <w:r w:rsidRPr="00E953ED">
              <w:rPr>
                <w:rFonts w:ascii="Calibri" w:hAnsi="Calibri" w:cs="Arial"/>
                <w:iCs/>
                <w:color w:val="000000" w:themeColor="text1"/>
                <w:sz w:val="18"/>
                <w:szCs w:val="20"/>
                <w:lang w:eastAsia="es-CL"/>
              </w:rPr>
              <w:t>También fue necesario realizar revisiones y correcciones relacionadas con validaciones, respuestas de la API, manejo de archivos y comunicación entre la aplicación, el backend, la base de datos y el sistema de almacenamiento.</w:t>
            </w:r>
          </w:p>
          <w:p w14:paraId="3C4EA709" w14:textId="77777777" w:rsidR="00E953ED" w:rsidRPr="00E953ED" w:rsidRDefault="00E953ED" w:rsidP="00E953ED">
            <w:pPr>
              <w:rPr>
                <w:rFonts w:ascii="Calibri" w:hAnsi="Calibri" w:cs="Arial"/>
                <w:iCs/>
                <w:color w:val="000000" w:themeColor="text1"/>
                <w:sz w:val="18"/>
                <w:szCs w:val="20"/>
                <w:lang w:eastAsia="es-CL"/>
              </w:rPr>
            </w:pPr>
            <w:r w:rsidRPr="00E953ED">
              <w:rPr>
                <w:rFonts w:ascii="Calibri" w:hAnsi="Calibri" w:cs="Arial"/>
                <w:iCs/>
                <w:color w:val="000000" w:themeColor="text1"/>
                <w:sz w:val="18"/>
                <w:szCs w:val="20"/>
                <w:lang w:eastAsia="es-CL"/>
              </w:rPr>
              <w:t>Otra dificultad fue coordinar los tiempos disponibles de los integrantes del equipo para mantener un avance constante en todas las actividades.</w:t>
            </w:r>
          </w:p>
          <w:p w14:paraId="306ADCE9" w14:textId="77777777" w:rsidR="00E953ED" w:rsidRPr="00E953ED" w:rsidRDefault="00E953ED" w:rsidP="00E953ED">
            <w:pPr>
              <w:rPr>
                <w:rFonts w:ascii="Calibri" w:hAnsi="Calibri" w:cs="Arial"/>
                <w:iCs/>
                <w:color w:val="000000" w:themeColor="text1"/>
                <w:sz w:val="18"/>
                <w:szCs w:val="20"/>
                <w:lang w:eastAsia="es-CL"/>
              </w:rPr>
            </w:pPr>
            <w:r w:rsidRPr="00E953ED">
              <w:rPr>
                <w:rFonts w:ascii="Calibri" w:hAnsi="Calibri" w:cs="Arial"/>
                <w:iCs/>
                <w:color w:val="000000" w:themeColor="text1"/>
                <w:sz w:val="18"/>
                <w:szCs w:val="20"/>
                <w:lang w:eastAsia="es-CL"/>
              </w:rPr>
              <w:t>A pesar de estas dificultades, el proyecto pudo continuar avanzando gracias a la comunicación del equipo, las pruebas realizadas y la revisión progresiva de las funcionalidades.</w:t>
            </w:r>
          </w:p>
          <w:p w14:paraId="0EA9ABEB" w14:textId="1A111E36" w:rsidR="00E953ED" w:rsidRPr="00E953ED" w:rsidRDefault="00E953ED" w:rsidP="00E953ED">
            <w:pPr>
              <w:rPr>
                <w:rFonts w:ascii="Calibri" w:hAnsi="Calibri" w:cs="Arial"/>
                <w:iCs/>
                <w:color w:val="000000" w:themeColor="text1"/>
                <w:sz w:val="18"/>
                <w:szCs w:val="20"/>
                <w:lang w:eastAsia="es-CL"/>
              </w:rPr>
            </w:pPr>
          </w:p>
          <w:p w14:paraId="1E34FE9C" w14:textId="77777777" w:rsidR="00E953ED" w:rsidRPr="00E953ED" w:rsidRDefault="00E953ED" w:rsidP="00E953ED">
            <w:pPr>
              <w:rPr>
                <w:rFonts w:ascii="Calibri" w:hAnsi="Calibri" w:cs="Arial"/>
                <w:b/>
                <w:bCs/>
                <w:iCs/>
                <w:color w:val="000000" w:themeColor="text1"/>
                <w:sz w:val="18"/>
                <w:szCs w:val="20"/>
                <w:lang w:eastAsia="es-CL"/>
              </w:rPr>
            </w:pPr>
            <w:r w:rsidRPr="00E953ED">
              <w:rPr>
                <w:rFonts w:ascii="Calibri" w:hAnsi="Calibri" w:cs="Arial"/>
                <w:b/>
                <w:bCs/>
                <w:iCs/>
                <w:color w:val="000000" w:themeColor="text1"/>
                <w:sz w:val="18"/>
                <w:szCs w:val="20"/>
                <w:lang w:eastAsia="es-CL"/>
              </w:rPr>
              <w:t>AJUSTES REALIZADOS</w:t>
            </w:r>
          </w:p>
          <w:p w14:paraId="72186EE6" w14:textId="77777777" w:rsidR="00E953ED" w:rsidRPr="00E953ED" w:rsidRDefault="00E953ED" w:rsidP="00E953ED">
            <w:pPr>
              <w:rPr>
                <w:rFonts w:ascii="Calibri" w:hAnsi="Calibri" w:cs="Arial"/>
                <w:b/>
                <w:bCs/>
                <w:iCs/>
                <w:color w:val="000000" w:themeColor="text1"/>
                <w:sz w:val="18"/>
                <w:szCs w:val="20"/>
                <w:lang w:eastAsia="es-CL"/>
              </w:rPr>
            </w:pPr>
            <w:r w:rsidRPr="00E953ED">
              <w:rPr>
                <w:rFonts w:ascii="Calibri" w:hAnsi="Calibri" w:cs="Arial"/>
                <w:b/>
                <w:bCs/>
                <w:iCs/>
                <w:color w:val="000000" w:themeColor="text1"/>
                <w:sz w:val="18"/>
                <w:szCs w:val="20"/>
                <w:lang w:eastAsia="es-CL"/>
              </w:rPr>
              <w:t>¿Cómo abordamos las dificultades?</w:t>
            </w:r>
          </w:p>
          <w:p w14:paraId="2E6371A8" w14:textId="77777777" w:rsidR="00E953ED" w:rsidRPr="00E953ED" w:rsidRDefault="00E953ED" w:rsidP="00E953ED">
            <w:pPr>
              <w:rPr>
                <w:rFonts w:ascii="Calibri" w:hAnsi="Calibri" w:cs="Arial"/>
                <w:iCs/>
                <w:color w:val="000000" w:themeColor="text1"/>
                <w:sz w:val="18"/>
                <w:szCs w:val="20"/>
                <w:lang w:eastAsia="es-CL"/>
              </w:rPr>
            </w:pPr>
            <w:r w:rsidRPr="00E953ED">
              <w:rPr>
                <w:rFonts w:ascii="Calibri" w:hAnsi="Calibri" w:cs="Arial"/>
                <w:iCs/>
                <w:color w:val="000000" w:themeColor="text1"/>
                <w:sz w:val="18"/>
                <w:szCs w:val="20"/>
                <w:lang w:eastAsia="es-CL"/>
              </w:rPr>
              <w:t>Las dificultades fueron abordadas principalmente mediante pruebas, revisión del código y análisis de los errores encontrados durante la integración.</w:t>
            </w:r>
          </w:p>
          <w:p w14:paraId="380BF680" w14:textId="77777777" w:rsidR="00E953ED" w:rsidRPr="00E953ED" w:rsidRDefault="00E953ED" w:rsidP="00E953ED">
            <w:pPr>
              <w:rPr>
                <w:rFonts w:ascii="Calibri" w:hAnsi="Calibri" w:cs="Arial"/>
                <w:iCs/>
                <w:color w:val="000000" w:themeColor="text1"/>
                <w:sz w:val="18"/>
                <w:szCs w:val="20"/>
                <w:lang w:eastAsia="es-CL"/>
              </w:rPr>
            </w:pPr>
            <w:r w:rsidRPr="00E953ED">
              <w:rPr>
                <w:rFonts w:ascii="Calibri" w:hAnsi="Calibri" w:cs="Arial"/>
                <w:iCs/>
                <w:color w:val="000000" w:themeColor="text1"/>
                <w:sz w:val="18"/>
                <w:szCs w:val="20"/>
                <w:lang w:eastAsia="es-CL"/>
              </w:rPr>
              <w:t>Cuando se detectaba un problema, se revisaba el componente correspondiente y posteriormente se realizaban nuevas pruebas para verificar que la solución aplicada no afectara otras funcionalidades.</w:t>
            </w:r>
          </w:p>
          <w:p w14:paraId="3DFC5661" w14:textId="77777777" w:rsidR="00E953ED" w:rsidRPr="00E953ED" w:rsidRDefault="00E953ED" w:rsidP="00E953ED">
            <w:pPr>
              <w:rPr>
                <w:rFonts w:ascii="Calibri" w:hAnsi="Calibri" w:cs="Arial"/>
                <w:iCs/>
                <w:color w:val="000000" w:themeColor="text1"/>
                <w:sz w:val="18"/>
                <w:szCs w:val="20"/>
                <w:lang w:eastAsia="es-CL"/>
              </w:rPr>
            </w:pPr>
            <w:r w:rsidRPr="00E953ED">
              <w:rPr>
                <w:rFonts w:ascii="Calibri" w:hAnsi="Calibri" w:cs="Arial"/>
                <w:iCs/>
                <w:color w:val="000000" w:themeColor="text1"/>
                <w:sz w:val="18"/>
                <w:szCs w:val="20"/>
                <w:lang w:eastAsia="es-CL"/>
              </w:rPr>
              <w:t>También se ajustó la planificación de algunas actividades para dar mayor prioridad a la integración y validación de las funcionalidades antes de continuar con nuevas tareas.</w:t>
            </w:r>
          </w:p>
          <w:p w14:paraId="086468B5" w14:textId="0F11A340" w:rsidR="00E953ED" w:rsidRPr="00E953ED" w:rsidRDefault="00E953ED" w:rsidP="00E953ED">
            <w:pPr>
              <w:rPr>
                <w:rFonts w:ascii="Calibri" w:hAnsi="Calibri" w:cs="Arial"/>
                <w:iCs/>
                <w:color w:val="000000" w:themeColor="text1"/>
                <w:sz w:val="18"/>
                <w:szCs w:val="20"/>
                <w:lang w:eastAsia="es-CL"/>
              </w:rPr>
            </w:pPr>
            <w:r w:rsidRPr="00E953ED">
              <w:rPr>
                <w:rFonts w:ascii="Calibri" w:hAnsi="Calibri" w:cs="Arial"/>
                <w:iCs/>
                <w:color w:val="000000" w:themeColor="text1"/>
                <w:sz w:val="18"/>
                <w:szCs w:val="20"/>
                <w:lang w:eastAsia="es-CL"/>
              </w:rPr>
              <w:t>El trabajo mediante incrementos permitió realizar estos ajustes de forma progresiva sin afectar el objetivo general del proyecto.</w:t>
            </w:r>
          </w:p>
          <w:p w14:paraId="25E20779" w14:textId="77777777" w:rsidR="00E953ED" w:rsidRPr="00E953ED" w:rsidRDefault="00E953ED" w:rsidP="00E953ED">
            <w:pPr>
              <w:rPr>
                <w:rFonts w:ascii="Calibri" w:hAnsi="Calibri" w:cs="Arial"/>
                <w:b/>
                <w:bCs/>
                <w:iCs/>
                <w:color w:val="000000" w:themeColor="text1"/>
                <w:sz w:val="18"/>
                <w:szCs w:val="20"/>
                <w:lang w:eastAsia="es-CL"/>
              </w:rPr>
            </w:pPr>
            <w:r w:rsidRPr="00E953ED">
              <w:rPr>
                <w:rFonts w:ascii="Calibri" w:hAnsi="Calibri" w:cs="Arial"/>
                <w:b/>
                <w:bCs/>
                <w:iCs/>
                <w:color w:val="000000" w:themeColor="text1"/>
                <w:sz w:val="18"/>
                <w:szCs w:val="20"/>
                <w:lang w:eastAsia="es-CL"/>
              </w:rPr>
              <w:t>Ajustes realizados durante el desarrollo</w:t>
            </w:r>
          </w:p>
          <w:p w14:paraId="6B45781C" w14:textId="77777777" w:rsidR="00E953ED" w:rsidRPr="00E953ED" w:rsidRDefault="00E953ED" w:rsidP="00E953ED">
            <w:pPr>
              <w:rPr>
                <w:rFonts w:ascii="Calibri" w:hAnsi="Calibri" w:cs="Arial"/>
                <w:iCs/>
                <w:color w:val="000000" w:themeColor="text1"/>
                <w:sz w:val="18"/>
                <w:szCs w:val="20"/>
                <w:lang w:eastAsia="es-CL"/>
              </w:rPr>
            </w:pPr>
            <w:r w:rsidRPr="00E953ED">
              <w:rPr>
                <w:rFonts w:ascii="Calibri" w:hAnsi="Calibri" w:cs="Arial"/>
                <w:iCs/>
                <w:color w:val="000000" w:themeColor="text1"/>
                <w:sz w:val="18"/>
                <w:szCs w:val="20"/>
                <w:lang w:eastAsia="es-CL"/>
              </w:rPr>
              <w:t>Entre los principales ajustes realizados se encuentran:</w:t>
            </w:r>
          </w:p>
          <w:p w14:paraId="631DAB21" w14:textId="77777777" w:rsidR="00E953ED" w:rsidRPr="00E953ED" w:rsidRDefault="00E953ED" w:rsidP="00E953ED">
            <w:pPr>
              <w:numPr>
                <w:ilvl w:val="0"/>
                <w:numId w:val="9"/>
              </w:numPr>
              <w:rPr>
                <w:rFonts w:ascii="Calibri" w:hAnsi="Calibri" w:cs="Arial"/>
                <w:iCs/>
                <w:color w:val="000000" w:themeColor="text1"/>
                <w:sz w:val="18"/>
                <w:szCs w:val="20"/>
                <w:lang w:eastAsia="es-CL"/>
              </w:rPr>
            </w:pPr>
            <w:r w:rsidRPr="00E953ED">
              <w:rPr>
                <w:rFonts w:ascii="Calibri" w:hAnsi="Calibri" w:cs="Arial"/>
                <w:iCs/>
                <w:color w:val="000000" w:themeColor="text1"/>
                <w:sz w:val="18"/>
                <w:szCs w:val="20"/>
                <w:lang w:eastAsia="es-CL"/>
              </w:rPr>
              <w:t xml:space="preserve">Reforzar las validaciones de los archivos médicos. </w:t>
            </w:r>
          </w:p>
          <w:p w14:paraId="043AECA1" w14:textId="77777777" w:rsidR="00E953ED" w:rsidRPr="00E953ED" w:rsidRDefault="00E953ED" w:rsidP="00E953ED">
            <w:pPr>
              <w:numPr>
                <w:ilvl w:val="0"/>
                <w:numId w:val="9"/>
              </w:numPr>
              <w:rPr>
                <w:rFonts w:ascii="Calibri" w:hAnsi="Calibri" w:cs="Arial"/>
                <w:iCs/>
                <w:color w:val="000000" w:themeColor="text1"/>
                <w:sz w:val="18"/>
                <w:szCs w:val="20"/>
                <w:lang w:eastAsia="es-CL"/>
              </w:rPr>
            </w:pPr>
            <w:r w:rsidRPr="00E953ED">
              <w:rPr>
                <w:rFonts w:ascii="Calibri" w:hAnsi="Calibri" w:cs="Arial"/>
                <w:iCs/>
                <w:color w:val="000000" w:themeColor="text1"/>
                <w:sz w:val="18"/>
                <w:szCs w:val="20"/>
                <w:lang w:eastAsia="es-CL"/>
              </w:rPr>
              <w:t xml:space="preserve">Mejorar la integración entre la aplicación y la API. </w:t>
            </w:r>
          </w:p>
          <w:p w14:paraId="63949595" w14:textId="77777777" w:rsidR="00E953ED" w:rsidRPr="00E953ED" w:rsidRDefault="00E953ED" w:rsidP="00E953ED">
            <w:pPr>
              <w:numPr>
                <w:ilvl w:val="0"/>
                <w:numId w:val="9"/>
              </w:numPr>
              <w:rPr>
                <w:rFonts w:ascii="Calibri" w:hAnsi="Calibri" w:cs="Arial"/>
                <w:iCs/>
                <w:color w:val="000000" w:themeColor="text1"/>
                <w:sz w:val="18"/>
                <w:szCs w:val="20"/>
                <w:lang w:eastAsia="es-CL"/>
              </w:rPr>
            </w:pPr>
            <w:r w:rsidRPr="00E953ED">
              <w:rPr>
                <w:rFonts w:ascii="Calibri" w:hAnsi="Calibri" w:cs="Arial"/>
                <w:iCs/>
                <w:color w:val="000000" w:themeColor="text1"/>
                <w:sz w:val="18"/>
                <w:szCs w:val="20"/>
                <w:lang w:eastAsia="es-CL"/>
              </w:rPr>
              <w:t xml:space="preserve">Revisar la comunicación con la base de datos. </w:t>
            </w:r>
          </w:p>
          <w:p w14:paraId="563B5EB4" w14:textId="77777777" w:rsidR="00E953ED" w:rsidRPr="00E953ED" w:rsidRDefault="00E953ED" w:rsidP="00E953ED">
            <w:pPr>
              <w:numPr>
                <w:ilvl w:val="0"/>
                <w:numId w:val="9"/>
              </w:numPr>
              <w:rPr>
                <w:rFonts w:ascii="Calibri" w:hAnsi="Calibri" w:cs="Arial"/>
                <w:iCs/>
                <w:color w:val="000000" w:themeColor="text1"/>
                <w:sz w:val="18"/>
                <w:szCs w:val="20"/>
                <w:lang w:eastAsia="es-CL"/>
              </w:rPr>
            </w:pPr>
            <w:r w:rsidRPr="00E953ED">
              <w:rPr>
                <w:rFonts w:ascii="Calibri" w:hAnsi="Calibri" w:cs="Arial"/>
                <w:iCs/>
                <w:color w:val="000000" w:themeColor="text1"/>
                <w:sz w:val="18"/>
                <w:szCs w:val="20"/>
                <w:lang w:eastAsia="es-CL"/>
              </w:rPr>
              <w:t xml:space="preserve">Ajustar el almacenamiento y recuperación de documentos. </w:t>
            </w:r>
          </w:p>
          <w:p w14:paraId="3EACF69C" w14:textId="77777777" w:rsidR="00E953ED" w:rsidRPr="00E953ED" w:rsidRDefault="00E953ED" w:rsidP="00E953ED">
            <w:pPr>
              <w:numPr>
                <w:ilvl w:val="0"/>
                <w:numId w:val="9"/>
              </w:numPr>
              <w:rPr>
                <w:rFonts w:ascii="Calibri" w:hAnsi="Calibri" w:cs="Arial"/>
                <w:iCs/>
                <w:color w:val="000000" w:themeColor="text1"/>
                <w:sz w:val="18"/>
                <w:szCs w:val="20"/>
                <w:lang w:eastAsia="es-CL"/>
              </w:rPr>
            </w:pPr>
            <w:r w:rsidRPr="00E953ED">
              <w:rPr>
                <w:rFonts w:ascii="Calibri" w:hAnsi="Calibri" w:cs="Arial"/>
                <w:iCs/>
                <w:color w:val="000000" w:themeColor="text1"/>
                <w:sz w:val="18"/>
                <w:szCs w:val="20"/>
                <w:lang w:eastAsia="es-CL"/>
              </w:rPr>
              <w:t xml:space="preserve">Realizar pruebas adicionales sobre las funcionalidades implementadas. </w:t>
            </w:r>
          </w:p>
          <w:p w14:paraId="0C7D82A3" w14:textId="77777777" w:rsidR="00E953ED" w:rsidRPr="00E953ED" w:rsidRDefault="00E953ED" w:rsidP="00E953ED">
            <w:pPr>
              <w:numPr>
                <w:ilvl w:val="0"/>
                <w:numId w:val="9"/>
              </w:numPr>
              <w:rPr>
                <w:rFonts w:ascii="Calibri" w:hAnsi="Calibri" w:cs="Arial"/>
                <w:iCs/>
                <w:color w:val="000000" w:themeColor="text1"/>
                <w:sz w:val="18"/>
                <w:szCs w:val="20"/>
                <w:lang w:eastAsia="es-CL"/>
              </w:rPr>
            </w:pPr>
            <w:r w:rsidRPr="00E953ED">
              <w:rPr>
                <w:rFonts w:ascii="Calibri" w:hAnsi="Calibri" w:cs="Arial"/>
                <w:iCs/>
                <w:color w:val="000000" w:themeColor="text1"/>
                <w:sz w:val="18"/>
                <w:szCs w:val="20"/>
                <w:lang w:eastAsia="es-CL"/>
              </w:rPr>
              <w:t xml:space="preserve">Corregir errores detectados durante las pruebas. </w:t>
            </w:r>
          </w:p>
          <w:p w14:paraId="46095106" w14:textId="77777777" w:rsidR="00E953ED" w:rsidRPr="00E953ED" w:rsidRDefault="00E953ED" w:rsidP="00E953ED">
            <w:pPr>
              <w:numPr>
                <w:ilvl w:val="0"/>
                <w:numId w:val="9"/>
              </w:numPr>
              <w:rPr>
                <w:rFonts w:ascii="Calibri" w:hAnsi="Calibri" w:cs="Arial"/>
                <w:iCs/>
                <w:color w:val="000000" w:themeColor="text1"/>
                <w:sz w:val="18"/>
                <w:szCs w:val="20"/>
                <w:lang w:eastAsia="es-CL"/>
              </w:rPr>
            </w:pPr>
            <w:r w:rsidRPr="00E953ED">
              <w:rPr>
                <w:rFonts w:ascii="Calibri" w:hAnsi="Calibri" w:cs="Arial"/>
                <w:iCs/>
                <w:color w:val="000000" w:themeColor="text1"/>
                <w:sz w:val="18"/>
                <w:szCs w:val="20"/>
                <w:lang w:eastAsia="es-CL"/>
              </w:rPr>
              <w:t xml:space="preserve">Priorizar la integración general antes de iniciar las actividades finales. </w:t>
            </w:r>
          </w:p>
          <w:p w14:paraId="6E763AA7" w14:textId="77777777" w:rsidR="00E953ED" w:rsidRPr="00E953ED" w:rsidRDefault="00E953ED" w:rsidP="00E953ED">
            <w:pPr>
              <w:numPr>
                <w:ilvl w:val="0"/>
                <w:numId w:val="9"/>
              </w:numPr>
              <w:rPr>
                <w:rFonts w:ascii="Calibri" w:hAnsi="Calibri" w:cs="Arial"/>
                <w:iCs/>
                <w:color w:val="000000" w:themeColor="text1"/>
                <w:sz w:val="18"/>
                <w:szCs w:val="20"/>
                <w:lang w:eastAsia="es-CL"/>
              </w:rPr>
            </w:pPr>
            <w:r w:rsidRPr="00E953ED">
              <w:rPr>
                <w:rFonts w:ascii="Calibri" w:hAnsi="Calibri" w:cs="Arial"/>
                <w:iCs/>
                <w:color w:val="000000" w:themeColor="text1"/>
                <w:sz w:val="18"/>
                <w:szCs w:val="20"/>
                <w:lang w:eastAsia="es-CL"/>
              </w:rPr>
              <w:t xml:space="preserve">Reforzar la documentación y recopilación de evidencias. </w:t>
            </w:r>
          </w:p>
          <w:p w14:paraId="77DAFC34" w14:textId="77777777" w:rsidR="00E953ED" w:rsidRPr="00E953ED" w:rsidRDefault="00E953ED" w:rsidP="00E953ED">
            <w:pPr>
              <w:rPr>
                <w:rFonts w:ascii="Calibri" w:hAnsi="Calibri" w:cs="Arial"/>
                <w:iCs/>
                <w:color w:val="000000" w:themeColor="text1"/>
                <w:sz w:val="18"/>
                <w:szCs w:val="20"/>
                <w:lang w:eastAsia="es-CL"/>
              </w:rPr>
            </w:pPr>
            <w:r w:rsidRPr="00E953ED">
              <w:rPr>
                <w:rFonts w:ascii="Calibri" w:hAnsi="Calibri" w:cs="Arial"/>
                <w:iCs/>
                <w:color w:val="000000" w:themeColor="text1"/>
                <w:sz w:val="18"/>
                <w:szCs w:val="20"/>
                <w:lang w:eastAsia="es-CL"/>
              </w:rPr>
              <w:t xml:space="preserve">Estos ajustes permitieron llegar al </w:t>
            </w:r>
            <w:r w:rsidRPr="00E953ED">
              <w:rPr>
                <w:rFonts w:ascii="Calibri" w:hAnsi="Calibri" w:cs="Arial"/>
                <w:b/>
                <w:bCs/>
                <w:iCs/>
                <w:color w:val="000000" w:themeColor="text1"/>
                <w:sz w:val="18"/>
                <w:szCs w:val="20"/>
                <w:lang w:eastAsia="es-CL"/>
              </w:rPr>
              <w:t>Incremento 8</w:t>
            </w:r>
            <w:r w:rsidRPr="00E953ED">
              <w:rPr>
                <w:rFonts w:ascii="Calibri" w:hAnsi="Calibri" w:cs="Arial"/>
                <w:iCs/>
                <w:color w:val="000000" w:themeColor="text1"/>
                <w:sz w:val="18"/>
                <w:szCs w:val="20"/>
                <w:lang w:eastAsia="es-CL"/>
              </w:rPr>
              <w:t xml:space="preserve"> con una solución mucho más consolidada y preparada para las actividades finales del Incremento 9.</w:t>
            </w:r>
          </w:p>
          <w:p w14:paraId="59784A1A" w14:textId="7ACBCF41" w:rsidR="001202BF" w:rsidRPr="00E953ED" w:rsidRDefault="001202BF" w:rsidP="00E953ED">
            <w:pPr>
              <w:rPr>
                <w:rFonts w:ascii="Calibri" w:hAnsi="Calibri" w:cs="Arial"/>
                <w:iCs/>
                <w:color w:val="0070C0"/>
                <w:sz w:val="18"/>
                <w:szCs w:val="20"/>
                <w:lang w:eastAsia="es-CL"/>
              </w:rPr>
            </w:pPr>
            <w:r w:rsidRPr="00E953ED">
              <w:rPr>
                <w:rFonts w:ascii="Calibri" w:hAnsi="Calibri" w:cs="Arial"/>
                <w:i/>
                <w:color w:val="000000" w:themeColor="text1"/>
                <w:sz w:val="18"/>
                <w:szCs w:val="20"/>
                <w:lang w:eastAsia="es-CL"/>
              </w:rPr>
              <w:t xml:space="preserve"> </w:t>
            </w:r>
          </w:p>
        </w:tc>
      </w:tr>
      <w:tr w:rsidR="001202BF" w14:paraId="2F172176" w14:textId="77777777" w:rsidTr="7EB51544">
        <w:trPr>
          <w:trHeight w:val="1112"/>
        </w:trPr>
        <w:tc>
          <w:tcPr>
            <w:tcW w:w="3001" w:type="dxa"/>
            <w:vAlign w:val="center"/>
          </w:tcPr>
          <w:p w14:paraId="30C37D62" w14:textId="77777777" w:rsidR="001202BF" w:rsidRPr="00612A14" w:rsidRDefault="001202BF" w:rsidP="00585A13">
            <w:pPr>
              <w:rPr>
                <w:rFonts w:ascii="Calibri" w:hAnsi="Calibri"/>
                <w:color w:val="1F3864" w:themeColor="accent1" w:themeShade="80"/>
                <w:sz w:val="18"/>
              </w:rPr>
            </w:pPr>
            <w:r w:rsidRPr="00612A14">
              <w:rPr>
                <w:rFonts w:ascii="Calibri" w:hAnsi="Calibri"/>
                <w:color w:val="1F3864" w:themeColor="accent1" w:themeShade="80"/>
                <w:sz w:val="18"/>
              </w:rPr>
              <w:lastRenderedPageBreak/>
              <w:t>5. Evidencias</w:t>
            </w:r>
          </w:p>
        </w:tc>
        <w:tc>
          <w:tcPr>
            <w:tcW w:w="6780" w:type="dxa"/>
            <w:vAlign w:val="center"/>
          </w:tcPr>
          <w:p w14:paraId="0F5AE589" w14:textId="13998965" w:rsidR="00B47816" w:rsidRPr="00B47816" w:rsidRDefault="00B47816" w:rsidP="00B47816">
            <w:pPr>
              <w:rPr>
                <w:rFonts w:ascii="Calibri" w:hAnsi="Calibri" w:cs="Arial"/>
                <w:b/>
                <w:bCs/>
                <w:iCs/>
                <w:color w:val="000000" w:themeColor="text1"/>
                <w:sz w:val="18"/>
                <w:szCs w:val="20"/>
                <w:lang w:eastAsia="es-CL"/>
              </w:rPr>
            </w:pPr>
            <w:r w:rsidRPr="00B47816">
              <w:rPr>
                <w:rFonts w:ascii="Calibri" w:hAnsi="Calibri" w:cs="Arial"/>
                <w:b/>
                <w:bCs/>
                <w:iCs/>
                <w:color w:val="000000" w:themeColor="text1"/>
                <w:sz w:val="18"/>
                <w:szCs w:val="20"/>
                <w:lang w:eastAsia="es-CL"/>
              </w:rPr>
              <w:t>Evidencia 1 – Requerimientos e historias de usuario</w:t>
            </w:r>
          </w:p>
          <w:p w14:paraId="2D246AD3" w14:textId="77777777" w:rsidR="00B47816" w:rsidRPr="00B47816" w:rsidRDefault="00B47816" w:rsidP="00B47816">
            <w:pPr>
              <w:rPr>
                <w:rFonts w:ascii="Calibri" w:hAnsi="Calibri" w:cs="Arial"/>
                <w:iCs/>
                <w:color w:val="000000" w:themeColor="text1"/>
                <w:sz w:val="18"/>
                <w:szCs w:val="20"/>
                <w:lang w:eastAsia="es-CL"/>
              </w:rPr>
            </w:pPr>
            <w:r w:rsidRPr="00B47816">
              <w:rPr>
                <w:rFonts w:ascii="Calibri" w:hAnsi="Calibri" w:cs="Arial"/>
                <w:iCs/>
                <w:color w:val="000000" w:themeColor="text1"/>
                <w:sz w:val="18"/>
                <w:szCs w:val="20"/>
                <w:lang w:eastAsia="es-CL"/>
              </w:rPr>
              <w:t>Evidencia correspondiente a la definición y organización de los requerimientos e historias de usuario utilizadas como base para el desarrollo de las funcionalidades del proyecto.</w:t>
            </w:r>
          </w:p>
          <w:p w14:paraId="6922E103" w14:textId="77777777" w:rsidR="00B47816" w:rsidRPr="00B47816" w:rsidRDefault="00B47816" w:rsidP="00B47816">
            <w:pPr>
              <w:rPr>
                <w:rFonts w:ascii="Calibri" w:hAnsi="Calibri" w:cs="Arial"/>
                <w:b/>
                <w:bCs/>
                <w:iCs/>
                <w:color w:val="000000" w:themeColor="text1"/>
                <w:sz w:val="18"/>
                <w:szCs w:val="20"/>
                <w:lang w:eastAsia="es-CL"/>
              </w:rPr>
            </w:pPr>
            <w:r w:rsidRPr="00B47816">
              <w:rPr>
                <w:rFonts w:ascii="Calibri" w:hAnsi="Calibri" w:cs="Arial"/>
                <w:b/>
                <w:bCs/>
                <w:iCs/>
                <w:color w:val="000000" w:themeColor="text1"/>
                <w:sz w:val="18"/>
                <w:szCs w:val="20"/>
                <w:lang w:eastAsia="es-CL"/>
              </w:rPr>
              <w:t>Evidencia 2 – Arquitectura y base de datos</w:t>
            </w:r>
          </w:p>
          <w:p w14:paraId="7A1F316A" w14:textId="77777777" w:rsidR="00B47816" w:rsidRPr="00B47816" w:rsidRDefault="00B47816" w:rsidP="00B47816">
            <w:pPr>
              <w:rPr>
                <w:rFonts w:ascii="Calibri" w:hAnsi="Calibri" w:cs="Arial"/>
                <w:iCs/>
                <w:color w:val="000000" w:themeColor="text1"/>
                <w:sz w:val="18"/>
                <w:szCs w:val="20"/>
                <w:lang w:eastAsia="es-CL"/>
              </w:rPr>
            </w:pPr>
            <w:r w:rsidRPr="00B47816">
              <w:rPr>
                <w:rFonts w:ascii="Calibri" w:hAnsi="Calibri" w:cs="Arial"/>
                <w:iCs/>
                <w:color w:val="000000" w:themeColor="text1"/>
                <w:sz w:val="18"/>
                <w:szCs w:val="20"/>
                <w:lang w:eastAsia="es-CL"/>
              </w:rPr>
              <w:t>Evidencia de la estructura técnica utilizada para el desarrollo del proyecto, incluyendo componentes de la aplicación, API, base de datos y almacenamiento de documentos.</w:t>
            </w:r>
          </w:p>
          <w:p w14:paraId="19B79CFB" w14:textId="77777777" w:rsidR="00B47816" w:rsidRPr="00B47816" w:rsidRDefault="00B47816" w:rsidP="00B47816">
            <w:pPr>
              <w:rPr>
                <w:rFonts w:ascii="Calibri" w:hAnsi="Calibri" w:cs="Arial"/>
                <w:b/>
                <w:bCs/>
                <w:iCs/>
                <w:color w:val="000000" w:themeColor="text1"/>
                <w:sz w:val="18"/>
                <w:szCs w:val="20"/>
                <w:lang w:eastAsia="es-CL"/>
              </w:rPr>
            </w:pPr>
            <w:r w:rsidRPr="00B47816">
              <w:rPr>
                <w:rFonts w:ascii="Calibri" w:hAnsi="Calibri" w:cs="Arial"/>
                <w:b/>
                <w:bCs/>
                <w:iCs/>
                <w:color w:val="000000" w:themeColor="text1"/>
                <w:sz w:val="18"/>
                <w:szCs w:val="20"/>
                <w:lang w:eastAsia="es-CL"/>
              </w:rPr>
              <w:t>Evidencia 3 – Carga y validación de documentos</w:t>
            </w:r>
          </w:p>
          <w:p w14:paraId="340E0B32" w14:textId="77777777" w:rsidR="00B47816" w:rsidRPr="00B47816" w:rsidRDefault="00B47816" w:rsidP="00B47816">
            <w:pPr>
              <w:rPr>
                <w:rFonts w:ascii="Calibri" w:hAnsi="Calibri" w:cs="Arial"/>
                <w:iCs/>
                <w:color w:val="000000" w:themeColor="text1"/>
                <w:sz w:val="18"/>
                <w:szCs w:val="20"/>
                <w:lang w:eastAsia="es-CL"/>
              </w:rPr>
            </w:pPr>
            <w:r w:rsidRPr="00B47816">
              <w:rPr>
                <w:rFonts w:ascii="Calibri" w:hAnsi="Calibri" w:cs="Arial"/>
                <w:iCs/>
                <w:color w:val="000000" w:themeColor="text1"/>
                <w:sz w:val="18"/>
                <w:szCs w:val="20"/>
                <w:lang w:eastAsia="es-CL"/>
              </w:rPr>
              <w:t>Evidencia de la funcionalidad de carga y validación de documentos médicos implementada dentro de la solución.</w:t>
            </w:r>
          </w:p>
          <w:p w14:paraId="19D057FB" w14:textId="77777777" w:rsidR="00B47816" w:rsidRPr="00B47816" w:rsidRDefault="00B47816" w:rsidP="00B47816">
            <w:pPr>
              <w:rPr>
                <w:rFonts w:ascii="Calibri" w:hAnsi="Calibri" w:cs="Arial"/>
                <w:b/>
                <w:bCs/>
                <w:iCs/>
                <w:color w:val="000000" w:themeColor="text1"/>
                <w:sz w:val="18"/>
                <w:szCs w:val="20"/>
                <w:lang w:eastAsia="es-CL"/>
              </w:rPr>
            </w:pPr>
            <w:r w:rsidRPr="00B47816">
              <w:rPr>
                <w:rFonts w:ascii="Calibri" w:hAnsi="Calibri" w:cs="Arial"/>
                <w:b/>
                <w:bCs/>
                <w:iCs/>
                <w:color w:val="000000" w:themeColor="text1"/>
                <w:sz w:val="18"/>
                <w:szCs w:val="20"/>
                <w:lang w:eastAsia="es-CL"/>
              </w:rPr>
              <w:t>Evidencia 4 – Asociación de exámenes a pacientes</w:t>
            </w:r>
          </w:p>
          <w:p w14:paraId="68CBF15A" w14:textId="77777777" w:rsidR="00B47816" w:rsidRPr="00B47816" w:rsidRDefault="00B47816" w:rsidP="00B47816">
            <w:pPr>
              <w:rPr>
                <w:rFonts w:ascii="Calibri" w:hAnsi="Calibri" w:cs="Arial"/>
                <w:iCs/>
                <w:color w:val="000000" w:themeColor="text1"/>
                <w:sz w:val="18"/>
                <w:szCs w:val="20"/>
                <w:lang w:eastAsia="es-CL"/>
              </w:rPr>
            </w:pPr>
            <w:r w:rsidRPr="00B47816">
              <w:rPr>
                <w:rFonts w:ascii="Calibri" w:hAnsi="Calibri" w:cs="Arial"/>
                <w:iCs/>
                <w:color w:val="000000" w:themeColor="text1"/>
                <w:sz w:val="18"/>
                <w:szCs w:val="20"/>
                <w:lang w:eastAsia="es-CL"/>
              </w:rPr>
              <w:t>Evidencia de la funcionalidad que permite asociar los documentos médicos con los pacientes correspondientes.</w:t>
            </w:r>
          </w:p>
          <w:p w14:paraId="72F6FA3C" w14:textId="77777777" w:rsidR="00B47816" w:rsidRPr="00B47816" w:rsidRDefault="00B47816" w:rsidP="00B47816">
            <w:pPr>
              <w:rPr>
                <w:rFonts w:ascii="Calibri" w:hAnsi="Calibri" w:cs="Arial"/>
                <w:b/>
                <w:bCs/>
                <w:iCs/>
                <w:color w:val="000000" w:themeColor="text1"/>
                <w:sz w:val="18"/>
                <w:szCs w:val="20"/>
                <w:lang w:eastAsia="es-CL"/>
              </w:rPr>
            </w:pPr>
            <w:r w:rsidRPr="00B47816">
              <w:rPr>
                <w:rFonts w:ascii="Calibri" w:hAnsi="Calibri" w:cs="Arial"/>
                <w:b/>
                <w:bCs/>
                <w:iCs/>
                <w:color w:val="000000" w:themeColor="text1"/>
                <w:sz w:val="18"/>
                <w:szCs w:val="20"/>
                <w:lang w:eastAsia="es-CL"/>
              </w:rPr>
              <w:t>Evidencia 5 – Consulta de exámenes</w:t>
            </w:r>
          </w:p>
          <w:p w14:paraId="07EAC942" w14:textId="77777777" w:rsidR="00B47816" w:rsidRPr="00B47816" w:rsidRDefault="00B47816" w:rsidP="00B47816">
            <w:pPr>
              <w:rPr>
                <w:rFonts w:ascii="Calibri" w:hAnsi="Calibri" w:cs="Arial"/>
                <w:iCs/>
                <w:color w:val="000000" w:themeColor="text1"/>
                <w:sz w:val="18"/>
                <w:szCs w:val="20"/>
                <w:lang w:eastAsia="es-CL"/>
              </w:rPr>
            </w:pPr>
            <w:r w:rsidRPr="00B47816">
              <w:rPr>
                <w:rFonts w:ascii="Calibri" w:hAnsi="Calibri" w:cs="Arial"/>
                <w:iCs/>
                <w:color w:val="000000" w:themeColor="text1"/>
                <w:sz w:val="18"/>
                <w:szCs w:val="20"/>
                <w:lang w:eastAsia="es-CL"/>
              </w:rPr>
              <w:t>Evidencia de la funcionalidad de consulta y visualización de los documentos médicos asociados a un paciente.</w:t>
            </w:r>
          </w:p>
          <w:p w14:paraId="5537AD63" w14:textId="77777777" w:rsidR="00B47816" w:rsidRPr="00B47816" w:rsidRDefault="00B47816" w:rsidP="00B47816">
            <w:pPr>
              <w:rPr>
                <w:rFonts w:ascii="Calibri" w:hAnsi="Calibri" w:cs="Arial"/>
                <w:b/>
                <w:bCs/>
                <w:iCs/>
                <w:color w:val="000000" w:themeColor="text1"/>
                <w:sz w:val="18"/>
                <w:szCs w:val="20"/>
                <w:lang w:eastAsia="es-CL"/>
              </w:rPr>
            </w:pPr>
            <w:r w:rsidRPr="00B47816">
              <w:rPr>
                <w:rFonts w:ascii="Calibri" w:hAnsi="Calibri" w:cs="Arial"/>
                <w:b/>
                <w:bCs/>
                <w:iCs/>
                <w:color w:val="000000" w:themeColor="text1"/>
                <w:sz w:val="18"/>
                <w:szCs w:val="20"/>
                <w:lang w:eastAsia="es-CL"/>
              </w:rPr>
              <w:t>Evidencia 6 – Descarga de documentos</w:t>
            </w:r>
          </w:p>
          <w:p w14:paraId="54038295" w14:textId="77777777" w:rsidR="00B47816" w:rsidRPr="00B47816" w:rsidRDefault="00B47816" w:rsidP="00B47816">
            <w:pPr>
              <w:rPr>
                <w:rFonts w:ascii="Calibri" w:hAnsi="Calibri" w:cs="Arial"/>
                <w:iCs/>
                <w:color w:val="000000" w:themeColor="text1"/>
                <w:sz w:val="18"/>
                <w:szCs w:val="20"/>
                <w:lang w:eastAsia="es-CL"/>
              </w:rPr>
            </w:pPr>
            <w:r w:rsidRPr="00B47816">
              <w:rPr>
                <w:rFonts w:ascii="Calibri" w:hAnsi="Calibri" w:cs="Arial"/>
                <w:iCs/>
                <w:color w:val="000000" w:themeColor="text1"/>
                <w:sz w:val="18"/>
                <w:szCs w:val="20"/>
                <w:lang w:eastAsia="es-CL"/>
              </w:rPr>
              <w:t>Evidencia de la funcionalidad que permite descargar los documentos médicos almacenados en la plataforma.</w:t>
            </w:r>
          </w:p>
          <w:p w14:paraId="25B5833E" w14:textId="77777777" w:rsidR="00B47816" w:rsidRPr="00B47816" w:rsidRDefault="00B47816" w:rsidP="00B47816">
            <w:pPr>
              <w:rPr>
                <w:rFonts w:ascii="Calibri" w:hAnsi="Calibri" w:cs="Arial"/>
                <w:b/>
                <w:bCs/>
                <w:iCs/>
                <w:color w:val="000000" w:themeColor="text1"/>
                <w:sz w:val="18"/>
                <w:szCs w:val="20"/>
                <w:lang w:eastAsia="es-CL"/>
              </w:rPr>
            </w:pPr>
            <w:r w:rsidRPr="00B47816">
              <w:rPr>
                <w:rFonts w:ascii="Calibri" w:hAnsi="Calibri" w:cs="Arial"/>
                <w:b/>
                <w:bCs/>
                <w:iCs/>
                <w:color w:val="000000" w:themeColor="text1"/>
                <w:sz w:val="18"/>
                <w:szCs w:val="20"/>
                <w:lang w:eastAsia="es-CL"/>
              </w:rPr>
              <w:t>Evidencia 7 – Administración de documentos</w:t>
            </w:r>
          </w:p>
          <w:p w14:paraId="3F78B7B1" w14:textId="77777777" w:rsidR="00B47816" w:rsidRPr="00B47816" w:rsidRDefault="00B47816" w:rsidP="00B47816">
            <w:pPr>
              <w:rPr>
                <w:rFonts w:ascii="Calibri" w:hAnsi="Calibri" w:cs="Arial"/>
                <w:iCs/>
                <w:color w:val="000000" w:themeColor="text1"/>
                <w:sz w:val="18"/>
                <w:szCs w:val="20"/>
                <w:lang w:eastAsia="es-CL"/>
              </w:rPr>
            </w:pPr>
            <w:r w:rsidRPr="00B47816">
              <w:rPr>
                <w:rFonts w:ascii="Calibri" w:hAnsi="Calibri" w:cs="Arial"/>
                <w:iCs/>
                <w:color w:val="000000" w:themeColor="text1"/>
                <w:sz w:val="18"/>
                <w:szCs w:val="20"/>
                <w:lang w:eastAsia="es-CL"/>
              </w:rPr>
              <w:t>Evidencia correspondiente a la administración de los documentos y las funcionalidades desarrolladas para mantener la información correctamente gestionada.</w:t>
            </w:r>
          </w:p>
          <w:p w14:paraId="152BD6CC" w14:textId="77777777" w:rsidR="00B47816" w:rsidRPr="00B47816" w:rsidRDefault="00B47816" w:rsidP="00B47816">
            <w:pPr>
              <w:rPr>
                <w:rFonts w:ascii="Calibri" w:hAnsi="Calibri" w:cs="Arial"/>
                <w:b/>
                <w:bCs/>
                <w:iCs/>
                <w:color w:val="000000" w:themeColor="text1"/>
                <w:sz w:val="18"/>
                <w:szCs w:val="20"/>
                <w:lang w:eastAsia="es-CL"/>
              </w:rPr>
            </w:pPr>
            <w:r w:rsidRPr="00B47816">
              <w:rPr>
                <w:rFonts w:ascii="Calibri" w:hAnsi="Calibri" w:cs="Arial"/>
                <w:b/>
                <w:bCs/>
                <w:iCs/>
                <w:color w:val="000000" w:themeColor="text1"/>
                <w:sz w:val="18"/>
                <w:szCs w:val="20"/>
                <w:lang w:eastAsia="es-CL"/>
              </w:rPr>
              <w:t>Evidencia 8 – Seguridad, auditoría e integración</w:t>
            </w:r>
          </w:p>
          <w:p w14:paraId="4DDC0D40" w14:textId="77777777" w:rsidR="00B47816" w:rsidRPr="00B47816" w:rsidRDefault="00B47816" w:rsidP="00B47816">
            <w:pPr>
              <w:rPr>
                <w:rFonts w:ascii="Calibri" w:hAnsi="Calibri" w:cs="Arial"/>
                <w:iCs/>
                <w:color w:val="000000" w:themeColor="text1"/>
                <w:sz w:val="18"/>
                <w:szCs w:val="20"/>
                <w:lang w:eastAsia="es-CL"/>
              </w:rPr>
            </w:pPr>
            <w:r w:rsidRPr="00B47816">
              <w:rPr>
                <w:rFonts w:ascii="Calibri" w:hAnsi="Calibri" w:cs="Arial"/>
                <w:iCs/>
                <w:color w:val="000000" w:themeColor="text1"/>
                <w:sz w:val="18"/>
                <w:szCs w:val="20"/>
                <w:lang w:eastAsia="es-CL"/>
              </w:rPr>
              <w:t>Evidencia de los avances realizados en las funcionalidades relacionadas con control de acceso, trazabilidad e integración general del sistema.</w:t>
            </w:r>
          </w:p>
          <w:p w14:paraId="0DF5327C" w14:textId="77777777" w:rsidR="00B47816" w:rsidRPr="00B47816" w:rsidRDefault="00B47816" w:rsidP="00B47816">
            <w:pPr>
              <w:rPr>
                <w:rFonts w:ascii="Calibri" w:hAnsi="Calibri" w:cs="Arial"/>
                <w:b/>
                <w:bCs/>
                <w:iCs/>
                <w:color w:val="000000" w:themeColor="text1"/>
                <w:sz w:val="18"/>
                <w:szCs w:val="20"/>
                <w:lang w:eastAsia="es-CL"/>
              </w:rPr>
            </w:pPr>
            <w:r w:rsidRPr="00B47816">
              <w:rPr>
                <w:rFonts w:ascii="Calibri" w:hAnsi="Calibri" w:cs="Arial"/>
                <w:b/>
                <w:bCs/>
                <w:iCs/>
                <w:color w:val="000000" w:themeColor="text1"/>
                <w:sz w:val="18"/>
                <w:szCs w:val="20"/>
                <w:lang w:eastAsia="es-CL"/>
              </w:rPr>
              <w:t>Evidencia 9 – Seguimiento del proyecto</w:t>
            </w:r>
          </w:p>
          <w:p w14:paraId="77BD4C11" w14:textId="77777777" w:rsidR="00B47816" w:rsidRPr="00B47816" w:rsidRDefault="00B47816" w:rsidP="00B47816">
            <w:pPr>
              <w:rPr>
                <w:rFonts w:ascii="Calibri" w:hAnsi="Calibri" w:cs="Arial"/>
                <w:iCs/>
                <w:color w:val="000000" w:themeColor="text1"/>
                <w:sz w:val="18"/>
                <w:szCs w:val="20"/>
                <w:lang w:eastAsia="es-CL"/>
              </w:rPr>
            </w:pPr>
            <w:r w:rsidRPr="00B47816">
              <w:rPr>
                <w:rFonts w:ascii="Calibri" w:hAnsi="Calibri" w:cs="Arial"/>
                <w:iCs/>
                <w:color w:val="000000" w:themeColor="text1"/>
                <w:sz w:val="18"/>
                <w:szCs w:val="20"/>
                <w:lang w:eastAsia="es-CL"/>
              </w:rPr>
              <w:t>Evidencia del seguimiento y organización de las actividades realizadas durante el desarrollo del proyecto mediante las herramientas utilizadas por el equipo.</w:t>
            </w:r>
          </w:p>
          <w:p w14:paraId="6743CCDD" w14:textId="46604ED6" w:rsidR="001202BF" w:rsidRPr="00B47816" w:rsidRDefault="002541D2" w:rsidP="00B47816">
            <w:pPr>
              <w:rPr>
                <w:rFonts w:ascii="Calibri" w:hAnsi="Calibri" w:cs="Arial"/>
                <w:iCs/>
                <w:color w:val="0070C0"/>
                <w:sz w:val="18"/>
                <w:szCs w:val="20"/>
                <w:lang w:eastAsia="es-CL"/>
              </w:rPr>
            </w:pPr>
            <w:r w:rsidRPr="00B47816">
              <w:rPr>
                <w:rFonts w:ascii="Calibri" w:hAnsi="Calibri" w:cs="Arial"/>
                <w:i/>
                <w:color w:val="000000" w:themeColor="text1"/>
                <w:sz w:val="18"/>
                <w:szCs w:val="20"/>
                <w:lang w:eastAsia="es-CL"/>
              </w:rPr>
              <w:t xml:space="preserve"> </w:t>
            </w:r>
          </w:p>
        </w:tc>
      </w:tr>
      <w:tr w:rsidR="001202BF" w14:paraId="635C2673" w14:textId="77777777" w:rsidTr="7EB51544">
        <w:trPr>
          <w:trHeight w:val="2547"/>
        </w:trPr>
        <w:tc>
          <w:tcPr>
            <w:tcW w:w="3001" w:type="dxa"/>
            <w:vAlign w:val="center"/>
          </w:tcPr>
          <w:p w14:paraId="0D5B9BFB" w14:textId="2DAFF7F0" w:rsidR="001202BF" w:rsidRPr="00B83A6D" w:rsidRDefault="00B340E1" w:rsidP="7EB51544">
            <w:pPr>
              <w:rPr>
                <w:rFonts w:ascii="Calibri" w:hAnsi="Calibri"/>
                <w:color w:val="1F3864" w:themeColor="accent1" w:themeShade="80"/>
                <w:sz w:val="18"/>
                <w:szCs w:val="18"/>
              </w:rPr>
            </w:pPr>
            <w:r>
              <w:rPr>
                <w:rFonts w:ascii="Calibri" w:hAnsi="Calibri"/>
                <w:color w:val="1F3864" w:themeColor="accent1" w:themeShade="80"/>
                <w:sz w:val="18"/>
                <w:szCs w:val="18"/>
              </w:rPr>
              <w:t>6</w:t>
            </w:r>
            <w:r w:rsidR="001202BF" w:rsidRPr="7EB51544">
              <w:rPr>
                <w:rFonts w:ascii="Calibri" w:hAnsi="Calibri"/>
                <w:color w:val="1F3864" w:themeColor="accent1" w:themeShade="80"/>
                <w:sz w:val="18"/>
                <w:szCs w:val="18"/>
              </w:rPr>
              <w:t xml:space="preserve">. </w:t>
            </w:r>
            <w:r w:rsidR="00B4008E" w:rsidRPr="7EB51544">
              <w:rPr>
                <w:rFonts w:ascii="Calibri" w:hAnsi="Calibri"/>
                <w:color w:val="1F3864" w:themeColor="accent1" w:themeShade="80"/>
                <w:sz w:val="18"/>
                <w:szCs w:val="18"/>
              </w:rPr>
              <w:t xml:space="preserve">Intereses </w:t>
            </w:r>
            <w:r w:rsidR="001202BF" w:rsidRPr="7EB51544">
              <w:rPr>
                <w:rFonts w:ascii="Calibri" w:hAnsi="Calibri"/>
                <w:color w:val="1F3864" w:themeColor="accent1" w:themeShade="80"/>
                <w:sz w:val="18"/>
                <w:szCs w:val="18"/>
              </w:rPr>
              <w:t>y proyecciones</w:t>
            </w:r>
            <w:r w:rsidR="00B4008E" w:rsidRPr="7EB51544">
              <w:rPr>
                <w:rFonts w:ascii="Calibri" w:hAnsi="Calibri"/>
                <w:color w:val="1F3864" w:themeColor="accent1" w:themeShade="80"/>
                <w:sz w:val="18"/>
                <w:szCs w:val="18"/>
              </w:rPr>
              <w:t xml:space="preserve"> profesionales</w:t>
            </w:r>
          </w:p>
        </w:tc>
        <w:tc>
          <w:tcPr>
            <w:tcW w:w="6780" w:type="dxa"/>
            <w:vAlign w:val="center"/>
          </w:tcPr>
          <w:p w14:paraId="2C6C0F45" w14:textId="77777777" w:rsidR="00FC4F98" w:rsidRPr="00FC4F98" w:rsidRDefault="00FC4F98" w:rsidP="00FC4F98">
            <w:pPr>
              <w:jc w:val="both"/>
              <w:rPr>
                <w:rFonts w:ascii="Calibri" w:hAnsi="Calibri" w:cs="Arial"/>
                <w:b/>
                <w:bCs/>
                <w:iCs/>
                <w:color w:val="000000" w:themeColor="text1"/>
                <w:sz w:val="18"/>
                <w:szCs w:val="20"/>
                <w:lang w:eastAsia="es-CL"/>
              </w:rPr>
            </w:pPr>
            <w:r w:rsidRPr="00FC4F98">
              <w:rPr>
                <w:rFonts w:ascii="Calibri" w:hAnsi="Calibri" w:cs="Arial"/>
                <w:b/>
                <w:bCs/>
                <w:iCs/>
                <w:color w:val="000000" w:themeColor="text1"/>
                <w:sz w:val="18"/>
                <w:szCs w:val="20"/>
                <w:lang w:eastAsia="es-CL"/>
              </w:rPr>
              <w:t>Reflexión sobre el aporte del Proyecto APT en el desarrollo de nuestros intereses profesionales</w:t>
            </w:r>
          </w:p>
          <w:p w14:paraId="48928E7A" w14:textId="77777777" w:rsidR="00FC4F98" w:rsidRPr="00FC4F98" w:rsidRDefault="00FC4F98" w:rsidP="00FC4F98">
            <w:pPr>
              <w:jc w:val="both"/>
              <w:rPr>
                <w:rFonts w:ascii="Calibri" w:hAnsi="Calibri" w:cs="Arial"/>
                <w:iCs/>
                <w:color w:val="000000" w:themeColor="text1"/>
                <w:sz w:val="18"/>
                <w:szCs w:val="20"/>
                <w:lang w:eastAsia="es-CL"/>
              </w:rPr>
            </w:pPr>
            <w:r w:rsidRPr="00FC4F98">
              <w:rPr>
                <w:rFonts w:ascii="Calibri" w:hAnsi="Calibri" w:cs="Arial"/>
                <w:iCs/>
                <w:color w:val="000000" w:themeColor="text1"/>
                <w:sz w:val="18"/>
                <w:szCs w:val="20"/>
                <w:lang w:eastAsia="es-CL"/>
              </w:rPr>
              <w:t>El desarrollo del Proyecto APT nos permitió como equipo acercarnos de una manera más práctica a lo que significa participar en un proyecto real de desarrollo de software. Durante el proceso pudimos aplicar conocimientos que hemos adquirido durante nuestra formación en Ingeniería en Informática, especialmente en áreas como programación, bases de datos, desarrollo de aplicaciones, integración de sistemas, pruebas y documentación.</w:t>
            </w:r>
          </w:p>
          <w:p w14:paraId="3970B1F1" w14:textId="77777777" w:rsidR="00FC4F98" w:rsidRPr="00FC4F98" w:rsidRDefault="00FC4F98" w:rsidP="00FC4F98">
            <w:pPr>
              <w:jc w:val="both"/>
              <w:rPr>
                <w:rFonts w:ascii="Calibri" w:hAnsi="Calibri" w:cs="Arial"/>
                <w:iCs/>
                <w:color w:val="000000" w:themeColor="text1"/>
                <w:sz w:val="18"/>
                <w:szCs w:val="20"/>
                <w:lang w:eastAsia="es-CL"/>
              </w:rPr>
            </w:pPr>
            <w:r w:rsidRPr="00FC4F98">
              <w:rPr>
                <w:rFonts w:ascii="Calibri" w:hAnsi="Calibri" w:cs="Arial"/>
                <w:iCs/>
                <w:color w:val="000000" w:themeColor="text1"/>
                <w:sz w:val="18"/>
                <w:szCs w:val="20"/>
                <w:lang w:eastAsia="es-CL"/>
              </w:rPr>
              <w:t>A lo largo del proyecto también pudimos comprender que el trabajo de un profesional informático no consiste solamente en desarrollar código, sino que también implica analizar problemas, comprender requerimientos, proponer soluciones, realizar pruebas, solucionar errores y trabajar de manera coordinada con otras personas.</w:t>
            </w:r>
          </w:p>
          <w:p w14:paraId="3367394D" w14:textId="77777777" w:rsidR="00FC4F98" w:rsidRPr="00FC4F98" w:rsidRDefault="00FC4F98" w:rsidP="00FC4F98">
            <w:pPr>
              <w:jc w:val="both"/>
              <w:rPr>
                <w:rFonts w:ascii="Calibri" w:hAnsi="Calibri" w:cs="Arial"/>
                <w:iCs/>
                <w:color w:val="000000" w:themeColor="text1"/>
                <w:sz w:val="18"/>
                <w:szCs w:val="20"/>
                <w:lang w:eastAsia="es-CL"/>
              </w:rPr>
            </w:pPr>
            <w:r w:rsidRPr="00FC4F98">
              <w:rPr>
                <w:rFonts w:ascii="Calibri" w:hAnsi="Calibri" w:cs="Arial"/>
                <w:iCs/>
                <w:color w:val="000000" w:themeColor="text1"/>
                <w:sz w:val="18"/>
                <w:szCs w:val="20"/>
                <w:lang w:eastAsia="es-CL"/>
              </w:rPr>
              <w:t xml:space="preserve">Como equipo, esta experiencia nos permitió fortalecer nuestras habilidades de comunicación, organización, resolución de problemas y trabajo colaborativo. También nos </w:t>
            </w:r>
            <w:r w:rsidRPr="00FC4F98">
              <w:rPr>
                <w:rFonts w:ascii="Calibri" w:hAnsi="Calibri" w:cs="Arial"/>
                <w:iCs/>
                <w:color w:val="000000" w:themeColor="text1"/>
                <w:sz w:val="18"/>
                <w:szCs w:val="20"/>
                <w:lang w:eastAsia="es-CL"/>
              </w:rPr>
              <w:lastRenderedPageBreak/>
              <w:t>ayudó a conocer mejor las distintas etapas que forman parte de un proyecto informático, desde la identificación de una necesidad hasta la implementación y validación de una solución.</w:t>
            </w:r>
          </w:p>
          <w:p w14:paraId="1A0E1525" w14:textId="77777777" w:rsidR="00FC4F98" w:rsidRPr="00FC4F98" w:rsidRDefault="00FC4F98" w:rsidP="00FC4F98">
            <w:pPr>
              <w:jc w:val="both"/>
              <w:rPr>
                <w:rFonts w:ascii="Calibri" w:hAnsi="Calibri" w:cs="Arial"/>
                <w:iCs/>
                <w:color w:val="000000" w:themeColor="text1"/>
                <w:sz w:val="18"/>
                <w:szCs w:val="20"/>
                <w:lang w:eastAsia="es-CL"/>
              </w:rPr>
            </w:pPr>
            <w:r w:rsidRPr="00FC4F98">
              <w:rPr>
                <w:rFonts w:ascii="Calibri" w:hAnsi="Calibri" w:cs="Arial"/>
                <w:iCs/>
                <w:color w:val="000000" w:themeColor="text1"/>
                <w:sz w:val="18"/>
                <w:szCs w:val="20"/>
                <w:lang w:eastAsia="es-CL"/>
              </w:rPr>
              <w:t>El proyecto también nos permitió identificar con mayor claridad las áreas de la informática que nos interesan y en las que nos gustaría seguir desarrollándonos profesionalmente. Si bien cada integrante puede tener intereses particulares, coincidimos en que el desarrollo de soluciones tecnológicas y la participación en proyectos informáticos son áreas que nos gustaría continuar explorando.</w:t>
            </w:r>
          </w:p>
          <w:p w14:paraId="294DDB93" w14:textId="77777777" w:rsidR="00FC4F98" w:rsidRPr="00FC4F98" w:rsidRDefault="00FC4F98" w:rsidP="00FC4F98">
            <w:pPr>
              <w:jc w:val="both"/>
              <w:rPr>
                <w:rFonts w:ascii="Calibri" w:hAnsi="Calibri" w:cs="Arial"/>
                <w:iCs/>
                <w:color w:val="000000" w:themeColor="text1"/>
                <w:sz w:val="18"/>
                <w:szCs w:val="20"/>
                <w:lang w:eastAsia="es-CL"/>
              </w:rPr>
            </w:pPr>
            <w:r w:rsidRPr="00FC4F98">
              <w:rPr>
                <w:rFonts w:ascii="Calibri" w:hAnsi="Calibri" w:cs="Arial"/>
                <w:iCs/>
                <w:color w:val="000000" w:themeColor="text1"/>
                <w:sz w:val="18"/>
                <w:szCs w:val="20"/>
                <w:lang w:eastAsia="es-CL"/>
              </w:rPr>
              <w:t>En general, consideramos que el Proyecto APT fue una experiencia importante para nuestra formación, ya que nos permitió llevar los conocimientos aprendidos durante la carrera a una situación práctica y comprender de mejor manera las responsabilidades que tendremos como futuros profesionales de Ingeniería en Informática.</w:t>
            </w:r>
          </w:p>
          <w:p w14:paraId="2AED538C" w14:textId="1BBC95B4" w:rsidR="00FC4F98" w:rsidRPr="00FC4F98" w:rsidRDefault="00FC4F98" w:rsidP="00FC4F98">
            <w:pPr>
              <w:jc w:val="both"/>
              <w:rPr>
                <w:rFonts w:ascii="Calibri" w:hAnsi="Calibri" w:cs="Arial"/>
                <w:iCs/>
                <w:color w:val="000000" w:themeColor="text1"/>
                <w:sz w:val="18"/>
                <w:szCs w:val="20"/>
                <w:lang w:eastAsia="es-CL"/>
              </w:rPr>
            </w:pPr>
          </w:p>
          <w:p w14:paraId="6DAADDBA" w14:textId="77777777" w:rsidR="00FC4F98" w:rsidRPr="00FC4F98" w:rsidRDefault="00FC4F98" w:rsidP="00FC4F98">
            <w:pPr>
              <w:jc w:val="both"/>
              <w:rPr>
                <w:rFonts w:ascii="Calibri" w:hAnsi="Calibri" w:cs="Arial"/>
                <w:b/>
                <w:bCs/>
                <w:iCs/>
                <w:color w:val="000000" w:themeColor="text1"/>
                <w:sz w:val="18"/>
                <w:szCs w:val="20"/>
                <w:lang w:eastAsia="es-CL"/>
              </w:rPr>
            </w:pPr>
            <w:r w:rsidRPr="00FC4F98">
              <w:rPr>
                <w:rFonts w:ascii="Calibri" w:hAnsi="Calibri" w:cs="Arial"/>
                <w:b/>
                <w:bCs/>
                <w:iCs/>
                <w:color w:val="000000" w:themeColor="text1"/>
                <w:sz w:val="18"/>
                <w:szCs w:val="20"/>
                <w:lang w:eastAsia="es-CL"/>
              </w:rPr>
              <w:t>Proyecciones laborales a partir del Proyecto APT</w:t>
            </w:r>
          </w:p>
          <w:p w14:paraId="4F09076E" w14:textId="77777777" w:rsidR="00FC4F98" w:rsidRPr="00FC4F98" w:rsidRDefault="00FC4F98" w:rsidP="00FC4F98">
            <w:pPr>
              <w:jc w:val="both"/>
              <w:rPr>
                <w:rFonts w:ascii="Calibri" w:hAnsi="Calibri" w:cs="Arial"/>
                <w:iCs/>
                <w:color w:val="000000" w:themeColor="text1"/>
                <w:sz w:val="18"/>
                <w:szCs w:val="20"/>
                <w:lang w:eastAsia="es-CL"/>
              </w:rPr>
            </w:pPr>
            <w:r w:rsidRPr="00FC4F98">
              <w:rPr>
                <w:rFonts w:ascii="Calibri" w:hAnsi="Calibri" w:cs="Arial"/>
                <w:iCs/>
                <w:color w:val="000000" w:themeColor="text1"/>
                <w:sz w:val="18"/>
                <w:szCs w:val="20"/>
                <w:lang w:eastAsia="es-CL"/>
              </w:rPr>
              <w:t>Después de finalizar el Proyecto APT, como equipo nos proyectamos continuando nuestro desarrollo profesional en el área de informática, buscando oportunidades que nos permitan aplicar los conocimientos adquiridos durante la carrera y seguir obteniendo experiencia práctica.</w:t>
            </w:r>
          </w:p>
          <w:p w14:paraId="286EDF4E" w14:textId="77777777" w:rsidR="00FC4F98" w:rsidRPr="00FC4F98" w:rsidRDefault="00FC4F98" w:rsidP="00FC4F98">
            <w:pPr>
              <w:jc w:val="both"/>
              <w:rPr>
                <w:rFonts w:ascii="Calibri" w:hAnsi="Calibri" w:cs="Arial"/>
                <w:iCs/>
                <w:color w:val="000000" w:themeColor="text1"/>
                <w:sz w:val="18"/>
                <w:szCs w:val="20"/>
                <w:lang w:eastAsia="es-CL"/>
              </w:rPr>
            </w:pPr>
            <w:r w:rsidRPr="00FC4F98">
              <w:rPr>
                <w:rFonts w:ascii="Calibri" w:hAnsi="Calibri" w:cs="Arial"/>
                <w:iCs/>
                <w:color w:val="000000" w:themeColor="text1"/>
                <w:sz w:val="18"/>
                <w:szCs w:val="20"/>
                <w:lang w:eastAsia="es-CL"/>
              </w:rPr>
              <w:t>Nos interesa continuar profundizando nuestros conocimientos en áreas como desarrollo de software, integración de sistemas, bases de datos, APIs, aplicaciones y soluciones tecnológicas orientadas a resolver necesidades reales de las organizaciones.</w:t>
            </w:r>
          </w:p>
          <w:p w14:paraId="40796CBB" w14:textId="77777777" w:rsidR="00FC4F98" w:rsidRPr="00FC4F98" w:rsidRDefault="00FC4F98" w:rsidP="00FC4F98">
            <w:pPr>
              <w:jc w:val="both"/>
              <w:rPr>
                <w:rFonts w:ascii="Calibri" w:hAnsi="Calibri" w:cs="Arial"/>
                <w:iCs/>
                <w:color w:val="000000" w:themeColor="text1"/>
                <w:sz w:val="18"/>
                <w:szCs w:val="20"/>
                <w:lang w:eastAsia="es-CL"/>
              </w:rPr>
            </w:pPr>
            <w:r w:rsidRPr="00FC4F98">
              <w:rPr>
                <w:rFonts w:ascii="Calibri" w:hAnsi="Calibri" w:cs="Arial"/>
                <w:iCs/>
                <w:color w:val="000000" w:themeColor="text1"/>
                <w:sz w:val="18"/>
                <w:szCs w:val="20"/>
                <w:lang w:eastAsia="es-CL"/>
              </w:rPr>
              <w:t>También consideramos importante seguir aprendiendo nuevas tecnologías y herramientas, debido a que el área informática se encuentra en constante evolución y requiere una actualización permanente de conocimientos.</w:t>
            </w:r>
          </w:p>
          <w:p w14:paraId="0D4D2105" w14:textId="77777777" w:rsidR="00FC4F98" w:rsidRPr="00FC4F98" w:rsidRDefault="00FC4F98" w:rsidP="00FC4F98">
            <w:pPr>
              <w:jc w:val="both"/>
              <w:rPr>
                <w:rFonts w:ascii="Calibri" w:hAnsi="Calibri" w:cs="Arial"/>
                <w:iCs/>
                <w:color w:val="000000" w:themeColor="text1"/>
                <w:sz w:val="18"/>
                <w:szCs w:val="20"/>
                <w:lang w:eastAsia="es-CL"/>
              </w:rPr>
            </w:pPr>
            <w:r w:rsidRPr="00FC4F98">
              <w:rPr>
                <w:rFonts w:ascii="Calibri" w:hAnsi="Calibri" w:cs="Arial"/>
                <w:iCs/>
                <w:color w:val="000000" w:themeColor="text1"/>
                <w:sz w:val="18"/>
                <w:szCs w:val="20"/>
                <w:lang w:eastAsia="es-CL"/>
              </w:rPr>
              <w:t>A partir de la experiencia obtenida en este proyecto, nos sentimos con una visión más completa respecto de cómo se desarrolla una solución informática y de la importancia que tienen aspectos como la planificación, el trabajo en equipo, las pruebas, la documentación y la comunicación con los usuarios o clientes.</w:t>
            </w:r>
          </w:p>
          <w:p w14:paraId="62F8838C" w14:textId="77777777" w:rsidR="00FC4F98" w:rsidRPr="00FC4F98" w:rsidRDefault="00FC4F98" w:rsidP="00FC4F98">
            <w:pPr>
              <w:jc w:val="both"/>
              <w:rPr>
                <w:rFonts w:ascii="Calibri" w:hAnsi="Calibri" w:cs="Arial"/>
                <w:iCs/>
                <w:color w:val="000000" w:themeColor="text1"/>
                <w:sz w:val="18"/>
                <w:szCs w:val="20"/>
                <w:lang w:eastAsia="es-CL"/>
              </w:rPr>
            </w:pPr>
            <w:r w:rsidRPr="00FC4F98">
              <w:rPr>
                <w:rFonts w:ascii="Calibri" w:hAnsi="Calibri" w:cs="Arial"/>
                <w:iCs/>
                <w:color w:val="000000" w:themeColor="text1"/>
                <w:sz w:val="18"/>
                <w:szCs w:val="20"/>
                <w:lang w:eastAsia="es-CL"/>
              </w:rPr>
              <w:t>Nuestra proyección es poder incorporarnos al mundo laboral en áreas relacionadas con la informática, desarrollándonos de acuerdo con los intereses particulares de cada integrante y utilizando la experiencia obtenida durante el Proyecto APT como una base para continuar creciendo profesionalmente.</w:t>
            </w:r>
          </w:p>
          <w:p w14:paraId="0AD6751C" w14:textId="77777777" w:rsidR="001202BF" w:rsidRPr="00FC4F98" w:rsidRDefault="00FC4F98" w:rsidP="00205927">
            <w:pPr>
              <w:jc w:val="both"/>
              <w:rPr>
                <w:rFonts w:ascii="Calibri" w:hAnsi="Calibri" w:cs="Arial"/>
                <w:iCs/>
                <w:color w:val="000000" w:themeColor="text1"/>
                <w:sz w:val="18"/>
                <w:szCs w:val="20"/>
                <w:lang w:eastAsia="es-CL"/>
              </w:rPr>
            </w:pPr>
            <w:r w:rsidRPr="00FC4F98">
              <w:rPr>
                <w:rFonts w:ascii="Calibri" w:hAnsi="Calibri" w:cs="Arial"/>
                <w:iCs/>
                <w:color w:val="000000" w:themeColor="text1"/>
                <w:sz w:val="18"/>
                <w:szCs w:val="20"/>
                <w:lang w:eastAsia="es-CL"/>
              </w:rPr>
              <w:t>En ese sentido, consideramos que este proyecto no solo nos permitió completar una etapa importante de nuestra formación académica, sino que también nos ayudó a prepararnos de mejor manera para enfrentar futuros desafíos profesionales.</w:t>
            </w:r>
          </w:p>
          <w:p w14:paraId="29E8CF0E" w14:textId="398859B1" w:rsidR="00FC4F98" w:rsidRPr="00205927" w:rsidRDefault="00FC4F98" w:rsidP="00205927">
            <w:pPr>
              <w:jc w:val="both"/>
              <w:rPr>
                <w:rFonts w:ascii="Calibri" w:hAnsi="Calibri" w:cs="Arial"/>
                <w:iCs/>
                <w:color w:val="0070C0"/>
                <w:sz w:val="18"/>
                <w:szCs w:val="20"/>
                <w:lang w:eastAsia="es-CL"/>
              </w:rPr>
            </w:pPr>
          </w:p>
        </w:tc>
      </w:tr>
    </w:tbl>
    <w:p w14:paraId="613BE5DD" w14:textId="77777777" w:rsidR="001202BF" w:rsidRDefault="001202BF" w:rsidP="001202BF">
      <w:pPr>
        <w:rPr>
          <w:b/>
        </w:rPr>
      </w:pPr>
    </w:p>
    <w:p w14:paraId="0D9A87A2" w14:textId="7C52010E" w:rsidR="00EC0499" w:rsidRDefault="00EC0499" w:rsidP="00EC0499">
      <w:pPr>
        <w:spacing w:after="0" w:line="276" w:lineRule="auto"/>
        <w:ind w:left="-426" w:right="-568"/>
        <w:jc w:val="both"/>
        <w:rPr>
          <w:rFonts w:eastAsiaTheme="majorEastAsia" w:cstheme="minorHAnsi"/>
          <w:color w:val="767171" w:themeColor="background2" w:themeShade="80"/>
          <w:sz w:val="24"/>
          <w:szCs w:val="24"/>
        </w:rPr>
      </w:pPr>
    </w:p>
    <w:p w14:paraId="70FF608E" w14:textId="77777777" w:rsidR="00EC0499" w:rsidRPr="00EC0499" w:rsidRDefault="00EC0499" w:rsidP="00EC0499">
      <w:pPr>
        <w:spacing w:after="0" w:line="276" w:lineRule="auto"/>
        <w:ind w:left="-426" w:right="-568"/>
        <w:jc w:val="both"/>
        <w:rPr>
          <w:rFonts w:eastAsiaTheme="majorEastAsia" w:cstheme="minorHAnsi"/>
          <w:color w:val="767171" w:themeColor="background2" w:themeShade="80"/>
          <w:sz w:val="24"/>
          <w:szCs w:val="24"/>
        </w:rPr>
      </w:pPr>
    </w:p>
    <w:p w14:paraId="44C057E5" w14:textId="77777777" w:rsidR="001202BF" w:rsidRDefault="001202BF"/>
    <w:sectPr w:rsidR="001202BF">
      <w:headerReference w:type="default" r:id="rId11"/>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AE360F" w14:textId="77777777" w:rsidR="007F5EDD" w:rsidRDefault="007F5EDD" w:rsidP="00EE1135">
      <w:pPr>
        <w:spacing w:after="0" w:line="240" w:lineRule="auto"/>
      </w:pPr>
      <w:r>
        <w:separator/>
      </w:r>
    </w:p>
  </w:endnote>
  <w:endnote w:type="continuationSeparator" w:id="0">
    <w:p w14:paraId="12726BC7" w14:textId="77777777" w:rsidR="007F5EDD" w:rsidRDefault="007F5EDD" w:rsidP="00EE113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E9B1C2" w14:textId="77777777" w:rsidR="007F5EDD" w:rsidRDefault="007F5EDD" w:rsidP="00EE1135">
      <w:pPr>
        <w:spacing w:after="0" w:line="240" w:lineRule="auto"/>
      </w:pPr>
      <w:r>
        <w:separator/>
      </w:r>
    </w:p>
  </w:footnote>
  <w:footnote w:type="continuationSeparator" w:id="0">
    <w:p w14:paraId="3BF4172A" w14:textId="77777777" w:rsidR="007F5EDD" w:rsidRDefault="007F5EDD" w:rsidP="00EE113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1"/>
      <w:tblW w:w="9923" w:type="dxa"/>
      <w:tblInd w:w="-709" w:type="dxa"/>
      <w:tblLook w:val="04A0" w:firstRow="1" w:lastRow="0" w:firstColumn="1" w:lastColumn="0" w:noHBand="0" w:noVBand="1"/>
    </w:tblPr>
    <w:tblGrid>
      <w:gridCol w:w="5707"/>
      <w:gridCol w:w="4216"/>
    </w:tblGrid>
    <w:tr w:rsidR="005B0610" w:rsidRPr="00A7239E" w14:paraId="39EBACB0" w14:textId="77777777" w:rsidTr="00446279">
      <w:trPr>
        <w:trHeight w:val="697"/>
      </w:trPr>
      <w:tc>
        <w:tcPr>
          <w:tcW w:w="5707" w:type="dxa"/>
          <w:tcBorders>
            <w:top w:val="nil"/>
            <w:left w:val="nil"/>
            <w:bottom w:val="nil"/>
            <w:right w:val="nil"/>
          </w:tcBorders>
        </w:tcPr>
        <w:p w14:paraId="11A13BC6" w14:textId="396135DB" w:rsidR="005B0610" w:rsidRDefault="005B0610" w:rsidP="005B0610">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w:t>
          </w:r>
          <w:r w:rsidR="009A3C06">
            <w:rPr>
              <w:rFonts w:ascii="Century Gothic" w:eastAsia="Century Gothic" w:hAnsi="Century Gothic" w:cs="Century Gothic"/>
              <w:b/>
              <w:color w:val="1D2763"/>
              <w:sz w:val="24"/>
              <w:szCs w:val="24"/>
            </w:rPr>
            <w:t>–</w:t>
          </w:r>
          <w:r>
            <w:rPr>
              <w:rFonts w:ascii="Century Gothic" w:eastAsia="Century Gothic" w:hAnsi="Century Gothic" w:cs="Century Gothic"/>
              <w:b/>
              <w:color w:val="1D2763"/>
              <w:sz w:val="24"/>
              <w:szCs w:val="24"/>
            </w:rPr>
            <w:t xml:space="preserve"> </w:t>
          </w:r>
          <w:r w:rsidR="009A3C06">
            <w:rPr>
              <w:rFonts w:ascii="Century Gothic" w:eastAsia="Century Gothic" w:hAnsi="Century Gothic" w:cs="Century Gothic"/>
              <w:b/>
              <w:color w:val="1D2763"/>
              <w:sz w:val="24"/>
              <w:szCs w:val="24"/>
            </w:rPr>
            <w:t>Informe Final</w:t>
          </w:r>
          <w:r w:rsidRPr="005673ED">
            <w:rPr>
              <w:rFonts w:ascii="Century Gothic" w:eastAsia="Century Gothic" w:hAnsi="Century Gothic" w:cs="Century Gothic"/>
              <w:b/>
              <w:color w:val="1D2763"/>
              <w:sz w:val="24"/>
              <w:szCs w:val="24"/>
            </w:rPr>
            <w:t xml:space="preserve"> Proyecto APT</w:t>
          </w:r>
          <w:r w:rsidRPr="00D100C8">
            <w:rPr>
              <w:rFonts w:ascii="Century Gothic" w:eastAsia="Century Gothic" w:hAnsi="Century Gothic" w:cs="Century Gothic"/>
              <w:b/>
              <w:color w:val="1D2763"/>
              <w:sz w:val="24"/>
              <w:szCs w:val="24"/>
            </w:rPr>
            <w:t xml:space="preserve"> </w:t>
          </w:r>
        </w:p>
        <w:p w14:paraId="717ECB8E" w14:textId="1B023F56" w:rsidR="005B0610" w:rsidRPr="005673ED" w:rsidRDefault="005B0610" w:rsidP="009A3C06">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 xml:space="preserve">Fase </w:t>
          </w:r>
          <w:r w:rsidR="009A3C06">
            <w:rPr>
              <w:rFonts w:ascii="Century Gothic" w:eastAsia="Century Gothic" w:hAnsi="Century Gothic" w:cs="Century Gothic"/>
              <w:b/>
              <w:color w:val="1D2763"/>
              <w:sz w:val="24"/>
              <w:szCs w:val="24"/>
            </w:rPr>
            <w:t>2</w:t>
          </w:r>
        </w:p>
      </w:tc>
      <w:tc>
        <w:tcPr>
          <w:tcW w:w="4216" w:type="dxa"/>
          <w:tcBorders>
            <w:top w:val="nil"/>
            <w:left w:val="nil"/>
            <w:bottom w:val="nil"/>
            <w:right w:val="nil"/>
          </w:tcBorders>
        </w:tcPr>
        <w:p w14:paraId="2854025F" w14:textId="77777777" w:rsidR="005B0610" w:rsidRPr="00A7239E" w:rsidRDefault="005B0610" w:rsidP="005B0610">
          <w:pPr>
            <w:jc w:val="right"/>
            <w:rPr>
              <w:rFonts w:ascii="Century Gothic" w:eastAsiaTheme="minorEastAsia" w:hAnsi="Century Gothic"/>
              <w:b/>
              <w:sz w:val="30"/>
              <w:szCs w:val="30"/>
              <w:lang w:val="es-ES_tradnl" w:eastAsia="es-ES"/>
            </w:rPr>
          </w:pPr>
          <w:r>
            <w:rPr>
              <w:noProof/>
              <w:lang w:eastAsia="es-CL"/>
            </w:rPr>
            <w:drawing>
              <wp:inline distT="0" distB="0" distL="0" distR="0" wp14:anchorId="214C9BEE" wp14:editId="1306B196">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56968411" w14:textId="77777777" w:rsidR="00EE1135" w:rsidRDefault="00EE1135">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303314"/>
    <w:multiLevelType w:val="multilevel"/>
    <w:tmpl w:val="A7F4E4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14E14AF"/>
    <w:multiLevelType w:val="hybridMultilevel"/>
    <w:tmpl w:val="1E3E9D2A"/>
    <w:lvl w:ilvl="0" w:tplc="340A0003">
      <w:start w:val="1"/>
      <w:numFmt w:val="bullet"/>
      <w:lvlText w:val="o"/>
      <w:lvlJc w:val="left"/>
      <w:pPr>
        <w:ind w:left="720" w:hanging="360"/>
      </w:pPr>
      <w:rPr>
        <w:rFonts w:ascii="Courier New" w:hAnsi="Courier New" w:cs="Courier New"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 w15:restartNumberingAfterBreak="0">
    <w:nsid w:val="15587982"/>
    <w:multiLevelType w:val="multilevel"/>
    <w:tmpl w:val="86DE8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8446858"/>
    <w:multiLevelType w:val="multilevel"/>
    <w:tmpl w:val="91561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4B9B3552"/>
    <w:multiLevelType w:val="multilevel"/>
    <w:tmpl w:val="72244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1D05305"/>
    <w:multiLevelType w:val="hybridMultilevel"/>
    <w:tmpl w:val="630E86B8"/>
    <w:lvl w:ilvl="0" w:tplc="23200994">
      <w:start w:val="1"/>
      <w:numFmt w:val="bullet"/>
      <w:lvlText w:val="-"/>
      <w:lvlJc w:val="left"/>
      <w:pPr>
        <w:ind w:left="720" w:hanging="360"/>
      </w:pPr>
      <w:rPr>
        <w:rFonts w:ascii="Times New Roman" w:hAnsi="Times New Roman"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7" w15:restartNumberingAfterBreak="0">
    <w:nsid w:val="66494837"/>
    <w:multiLevelType w:val="hybridMultilevel"/>
    <w:tmpl w:val="68BA2608"/>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8" w15:restartNumberingAfterBreak="0">
    <w:nsid w:val="731E1176"/>
    <w:multiLevelType w:val="hybridMultilevel"/>
    <w:tmpl w:val="AF82A29E"/>
    <w:lvl w:ilvl="0" w:tplc="EFFAD19C">
      <w:start w:val="1"/>
      <w:numFmt w:val="upperRoman"/>
      <w:lvlText w:val="%1."/>
      <w:lvlJc w:val="left"/>
      <w:pPr>
        <w:ind w:left="1080" w:hanging="720"/>
      </w:pPr>
      <w:rPr>
        <w:rFonts w:hint="default"/>
        <w:b/>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num w:numId="1" w16cid:durableId="1266841450">
    <w:abstractNumId w:val="1"/>
  </w:num>
  <w:num w:numId="2" w16cid:durableId="2041784553">
    <w:abstractNumId w:val="4"/>
  </w:num>
  <w:num w:numId="3" w16cid:durableId="1685786441">
    <w:abstractNumId w:val="8"/>
  </w:num>
  <w:num w:numId="4" w16cid:durableId="1282104333">
    <w:abstractNumId w:val="3"/>
  </w:num>
  <w:num w:numId="5" w16cid:durableId="1936353072">
    <w:abstractNumId w:val="6"/>
  </w:num>
  <w:num w:numId="6" w16cid:durableId="1584873610">
    <w:abstractNumId w:val="7"/>
  </w:num>
  <w:num w:numId="7" w16cid:durableId="2093118526">
    <w:abstractNumId w:val="0"/>
  </w:num>
  <w:num w:numId="8" w16cid:durableId="10761067">
    <w:abstractNumId w:val="5"/>
  </w:num>
  <w:num w:numId="9" w16cid:durableId="71014855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202BF"/>
    <w:rsid w:val="00040F27"/>
    <w:rsid w:val="00041809"/>
    <w:rsid w:val="00050706"/>
    <w:rsid w:val="000A2F82"/>
    <w:rsid w:val="000C587E"/>
    <w:rsid w:val="00105C30"/>
    <w:rsid w:val="001202BF"/>
    <w:rsid w:val="001B12D8"/>
    <w:rsid w:val="001E68A2"/>
    <w:rsid w:val="00205927"/>
    <w:rsid w:val="002541D2"/>
    <w:rsid w:val="00296D71"/>
    <w:rsid w:val="00385BEA"/>
    <w:rsid w:val="003A0263"/>
    <w:rsid w:val="003B7101"/>
    <w:rsid w:val="003E474B"/>
    <w:rsid w:val="0041433E"/>
    <w:rsid w:val="00434472"/>
    <w:rsid w:val="00434DA2"/>
    <w:rsid w:val="00463DB6"/>
    <w:rsid w:val="004B72CB"/>
    <w:rsid w:val="0055712B"/>
    <w:rsid w:val="005B0610"/>
    <w:rsid w:val="005B4D4A"/>
    <w:rsid w:val="005E5F03"/>
    <w:rsid w:val="00612A14"/>
    <w:rsid w:val="006672AA"/>
    <w:rsid w:val="00675035"/>
    <w:rsid w:val="006A7939"/>
    <w:rsid w:val="006B7645"/>
    <w:rsid w:val="006D77DC"/>
    <w:rsid w:val="00750DF5"/>
    <w:rsid w:val="00771AB3"/>
    <w:rsid w:val="007F5EDD"/>
    <w:rsid w:val="008539F6"/>
    <w:rsid w:val="009378F7"/>
    <w:rsid w:val="00946E78"/>
    <w:rsid w:val="00960A7F"/>
    <w:rsid w:val="009A3C06"/>
    <w:rsid w:val="00A076F3"/>
    <w:rsid w:val="00B0399B"/>
    <w:rsid w:val="00B340E1"/>
    <w:rsid w:val="00B4008E"/>
    <w:rsid w:val="00B47816"/>
    <w:rsid w:val="00C62521"/>
    <w:rsid w:val="00C74E11"/>
    <w:rsid w:val="00D22182"/>
    <w:rsid w:val="00D608E0"/>
    <w:rsid w:val="00D67975"/>
    <w:rsid w:val="00E953ED"/>
    <w:rsid w:val="00EA634D"/>
    <w:rsid w:val="00EC0499"/>
    <w:rsid w:val="00ED1FE6"/>
    <w:rsid w:val="00ED6772"/>
    <w:rsid w:val="00EE1135"/>
    <w:rsid w:val="00EE252E"/>
    <w:rsid w:val="00F00EC8"/>
    <w:rsid w:val="00F4618C"/>
    <w:rsid w:val="00F80B40"/>
    <w:rsid w:val="00FC4F98"/>
    <w:rsid w:val="7D274A2F"/>
    <w:rsid w:val="7EB51544"/>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A70253"/>
  <w15:chartTrackingRefBased/>
  <w15:docId w15:val="{CAFA4B68-9537-2C45-8FED-83DAB3B0F2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B72CB"/>
    <w:pPr>
      <w:spacing w:after="160" w:line="259" w:lineRule="auto"/>
    </w:pPr>
    <w:rPr>
      <w:sz w:val="22"/>
      <w:szCs w:val="22"/>
    </w:rPr>
  </w:style>
  <w:style w:type="paragraph" w:styleId="Ttulo1">
    <w:name w:val="heading 1"/>
    <w:basedOn w:val="Normal"/>
    <w:next w:val="Normal"/>
    <w:link w:val="Ttulo1Car"/>
    <w:uiPriority w:val="9"/>
    <w:qFormat/>
    <w:rsid w:val="00E953E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semiHidden/>
    <w:unhideWhenUsed/>
    <w:qFormat/>
    <w:rsid w:val="001E68A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1202B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1202BF"/>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1202BF"/>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1202BF"/>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1202BF"/>
    <w:rPr>
      <w:sz w:val="22"/>
      <w:szCs w:val="22"/>
    </w:rPr>
  </w:style>
  <w:style w:type="paragraph" w:styleId="Prrafodelista">
    <w:name w:val="List Paragraph"/>
    <w:basedOn w:val="Normal"/>
    <w:link w:val="PrrafodelistaCar"/>
    <w:uiPriority w:val="34"/>
    <w:qFormat/>
    <w:rsid w:val="001202BF"/>
    <w:pPr>
      <w:ind w:left="720"/>
      <w:contextualSpacing/>
    </w:pPr>
  </w:style>
  <w:style w:type="character" w:customStyle="1" w:styleId="PrrafodelistaCar">
    <w:name w:val="Párrafo de lista Car"/>
    <w:link w:val="Prrafodelista"/>
    <w:uiPriority w:val="34"/>
    <w:rsid w:val="001202BF"/>
    <w:rPr>
      <w:sz w:val="22"/>
      <w:szCs w:val="22"/>
    </w:rPr>
  </w:style>
  <w:style w:type="paragraph" w:styleId="Encabezado">
    <w:name w:val="header"/>
    <w:basedOn w:val="Normal"/>
    <w:link w:val="EncabezadoCar"/>
    <w:uiPriority w:val="99"/>
    <w:unhideWhenUsed/>
    <w:rsid w:val="00EE1135"/>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EE1135"/>
    <w:rPr>
      <w:sz w:val="22"/>
      <w:szCs w:val="22"/>
    </w:rPr>
  </w:style>
  <w:style w:type="table" w:customStyle="1" w:styleId="Tablaconcuadrcula1">
    <w:name w:val="Tabla con cuadrícula1"/>
    <w:basedOn w:val="Tablanormal"/>
    <w:next w:val="Tablaconcuadrcula"/>
    <w:uiPriority w:val="39"/>
    <w:rsid w:val="005B0610"/>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comentario">
    <w:name w:val="annotation reference"/>
    <w:basedOn w:val="Fuentedeprrafopredeter"/>
    <w:uiPriority w:val="99"/>
    <w:semiHidden/>
    <w:unhideWhenUsed/>
    <w:rsid w:val="006B7645"/>
    <w:rPr>
      <w:sz w:val="16"/>
      <w:szCs w:val="16"/>
    </w:rPr>
  </w:style>
  <w:style w:type="paragraph" w:styleId="Textocomentario">
    <w:name w:val="annotation text"/>
    <w:basedOn w:val="Normal"/>
    <w:link w:val="TextocomentarioCar"/>
    <w:uiPriority w:val="99"/>
    <w:semiHidden/>
    <w:unhideWhenUsed/>
    <w:rsid w:val="006B7645"/>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6B7645"/>
    <w:rPr>
      <w:sz w:val="20"/>
      <w:szCs w:val="20"/>
    </w:rPr>
  </w:style>
  <w:style w:type="paragraph" w:styleId="Asuntodelcomentario">
    <w:name w:val="annotation subject"/>
    <w:basedOn w:val="Textocomentario"/>
    <w:next w:val="Textocomentario"/>
    <w:link w:val="AsuntodelcomentarioCar"/>
    <w:uiPriority w:val="99"/>
    <w:semiHidden/>
    <w:unhideWhenUsed/>
    <w:rsid w:val="006B7645"/>
    <w:rPr>
      <w:b/>
      <w:bCs/>
    </w:rPr>
  </w:style>
  <w:style w:type="character" w:customStyle="1" w:styleId="AsuntodelcomentarioCar">
    <w:name w:val="Asunto del comentario Car"/>
    <w:basedOn w:val="TextocomentarioCar"/>
    <w:link w:val="Asuntodelcomentario"/>
    <w:uiPriority w:val="99"/>
    <w:semiHidden/>
    <w:rsid w:val="006B7645"/>
    <w:rPr>
      <w:b/>
      <w:bCs/>
      <w:sz w:val="20"/>
      <w:szCs w:val="20"/>
    </w:rPr>
  </w:style>
  <w:style w:type="paragraph" w:styleId="Textodeglobo">
    <w:name w:val="Balloon Text"/>
    <w:basedOn w:val="Normal"/>
    <w:link w:val="TextodegloboCar"/>
    <w:uiPriority w:val="99"/>
    <w:semiHidden/>
    <w:unhideWhenUsed/>
    <w:rsid w:val="006B7645"/>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6B7645"/>
    <w:rPr>
      <w:rFonts w:ascii="Segoe UI" w:hAnsi="Segoe UI" w:cs="Segoe UI"/>
      <w:sz w:val="18"/>
      <w:szCs w:val="18"/>
    </w:rPr>
  </w:style>
  <w:style w:type="paragraph" w:customStyle="1" w:styleId="paragraph">
    <w:name w:val="paragraph"/>
    <w:basedOn w:val="Normal"/>
    <w:rsid w:val="00B4008E"/>
    <w:pPr>
      <w:spacing w:before="100" w:beforeAutospacing="1" w:after="100" w:afterAutospacing="1" w:line="240" w:lineRule="auto"/>
    </w:pPr>
    <w:rPr>
      <w:rFonts w:ascii="Times New Roman" w:eastAsia="Times New Roman" w:hAnsi="Times New Roman" w:cs="Times New Roman"/>
      <w:sz w:val="24"/>
      <w:szCs w:val="24"/>
      <w:lang w:eastAsia="es-CL"/>
    </w:rPr>
  </w:style>
  <w:style w:type="character" w:customStyle="1" w:styleId="normaltextrun">
    <w:name w:val="normaltextrun"/>
    <w:basedOn w:val="Fuentedeprrafopredeter"/>
    <w:rsid w:val="00B4008E"/>
  </w:style>
  <w:style w:type="character" w:customStyle="1" w:styleId="eop">
    <w:name w:val="eop"/>
    <w:basedOn w:val="Fuentedeprrafopredeter"/>
    <w:rsid w:val="00B4008E"/>
  </w:style>
  <w:style w:type="character" w:customStyle="1" w:styleId="Ttulo2Car">
    <w:name w:val="Título 2 Car"/>
    <w:basedOn w:val="Fuentedeprrafopredeter"/>
    <w:link w:val="Ttulo2"/>
    <w:uiPriority w:val="9"/>
    <w:semiHidden/>
    <w:rsid w:val="001E68A2"/>
    <w:rPr>
      <w:rFonts w:asciiTheme="majorHAnsi" w:eastAsiaTheme="majorEastAsia" w:hAnsiTheme="majorHAnsi" w:cstheme="majorBidi"/>
      <w:color w:val="2F5496" w:themeColor="accent1" w:themeShade="BF"/>
      <w:sz w:val="26"/>
      <w:szCs w:val="26"/>
    </w:rPr>
  </w:style>
  <w:style w:type="character" w:customStyle="1" w:styleId="Ttulo1Car">
    <w:name w:val="Título 1 Car"/>
    <w:basedOn w:val="Fuentedeprrafopredeter"/>
    <w:link w:val="Ttulo1"/>
    <w:uiPriority w:val="9"/>
    <w:rsid w:val="00E953ED"/>
    <w:rPr>
      <w:rFonts w:asciiTheme="majorHAnsi" w:eastAsiaTheme="majorEastAsia" w:hAnsiTheme="majorHAnsi" w:cstheme="majorBidi"/>
      <w:color w:val="2F5496"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85244976">
      <w:bodyDiv w:val="1"/>
      <w:marLeft w:val="0"/>
      <w:marRight w:val="0"/>
      <w:marTop w:val="0"/>
      <w:marBottom w:val="0"/>
      <w:divBdr>
        <w:top w:val="none" w:sz="0" w:space="0" w:color="auto"/>
        <w:left w:val="none" w:sz="0" w:space="0" w:color="auto"/>
        <w:bottom w:val="none" w:sz="0" w:space="0" w:color="auto"/>
        <w:right w:val="none" w:sz="0" w:space="0" w:color="auto"/>
      </w:divBdr>
      <w:divsChild>
        <w:div w:id="652370672">
          <w:marLeft w:val="0"/>
          <w:marRight w:val="0"/>
          <w:marTop w:val="0"/>
          <w:marBottom w:val="0"/>
          <w:divBdr>
            <w:top w:val="none" w:sz="0" w:space="0" w:color="auto"/>
            <w:left w:val="none" w:sz="0" w:space="0" w:color="auto"/>
            <w:bottom w:val="none" w:sz="0" w:space="0" w:color="auto"/>
            <w:right w:val="none" w:sz="0" w:space="0" w:color="auto"/>
          </w:divBdr>
        </w:div>
        <w:div w:id="52193735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DCED711-E314-4C22-B587-D275DD8897EC}">
  <ds:schemaRefs>
    <ds:schemaRef ds:uri="http://schemas.openxmlformats.org/officeDocument/2006/bibliography"/>
  </ds:schemaRefs>
</ds:datastoreItem>
</file>

<file path=customXml/itemProps2.xml><?xml version="1.0" encoding="utf-8"?>
<ds:datastoreItem xmlns:ds="http://schemas.openxmlformats.org/officeDocument/2006/customXml" ds:itemID="{DB26575A-B7B3-4412-B642-D3B0845180CC}">
  <ds:schemaRefs>
    <ds:schemaRef ds:uri="http://schemas.microsoft.com/sharepoint/v3/contenttype/forms"/>
  </ds:schemaRefs>
</ds:datastoreItem>
</file>

<file path=customXml/itemProps3.xml><?xml version="1.0" encoding="utf-8"?>
<ds:datastoreItem xmlns:ds="http://schemas.openxmlformats.org/officeDocument/2006/customXml" ds:itemID="{372B79FC-6971-4544-98C5-83069028712A}">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1A4E63CB-0BBC-477D-B96D-0B1E89CFECE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43</TotalTime>
  <Pages>7</Pages>
  <Words>2740</Words>
  <Characters>15075</Characters>
  <Application>Microsoft Office Word</Application>
  <DocSecurity>0</DocSecurity>
  <Lines>125</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17780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pavezherrada@gmail.com</cp:lastModifiedBy>
  <cp:revision>21</cp:revision>
  <dcterms:created xsi:type="dcterms:W3CDTF">2022-08-24T18:22:00Z</dcterms:created>
  <dcterms:modified xsi:type="dcterms:W3CDTF">2026-09-28T00:49:00Z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