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11 - The Article</w:t>
      </w:r>
    </w:p>
    <w:p w:rsidR="00000000" w:rsidDel="00000000" w:rsidP="00000000" w:rsidRDefault="00000000" w:rsidRPr="00000000" w14:paraId="00000004">
      <w:pPr>
        <w:rPr/>
      </w:pPr>
      <w:r w:rsidDel="00000000" w:rsidR="00000000" w:rsidRPr="00000000">
        <w:rPr>
          <w:rtl w:val="0"/>
        </w:rPr>
        <w:t xml:space="preserve">Generated: 24/02/2026, 19:42:51</w:t>
      </w:r>
    </w:p>
    <w:p w:rsidR="00000000" w:rsidDel="00000000" w:rsidP="00000000" w:rsidRDefault="00000000" w:rsidRPr="00000000" w14:paraId="00000005">
      <w:pPr>
        <w:rPr/>
      </w:pPr>
      <w:r w:rsidDel="00000000" w:rsidR="00000000" w:rsidRPr="00000000">
        <w:rPr>
          <w:rtl w:val="0"/>
        </w:rPr>
        <w:t xml:space="preserve">Word Count: 1164</w:t>
      </w:r>
    </w:p>
    <w:p w:rsidR="00000000" w:rsidDel="00000000" w:rsidP="00000000" w:rsidRDefault="00000000" w:rsidRPr="00000000" w14:paraId="00000006">
      <w:pPr>
        <w:rPr/>
      </w:pPr>
      <w:r w:rsidDel="00000000" w:rsidR="00000000" w:rsidRPr="00000000">
        <w:rPr>
          <w:rtl w:val="0"/>
        </w:rPr>
        <w:t xml:space="preserve">Connection Planted: CON-002 - Books with No Titles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11 - The Article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first sentence took four hours.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sat at the kitchen table with her laptop open, the cursor blinking on a white page, and discovered that writing about the house was different from writing in it. The voices had opinions. They offered openings, suggested phrasings, argued about emphasis. A dozen phantom editors crowded her peripheral vision.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"Start with the murder," someone whispered from the pantry.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"Start with yourself," Eleanor said from the chair opposite. "They need to know who's telling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Mara closed her eyes. Opened them. Typed: *I came to the Ashford house to prove something that happened in 1887, and instead I learned what it means to be believed.*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voices went quiet.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She worked through the morning and into afternoon, barely aware of time passing. The house had shifted into something like cooperation—not friendly, exactly, but purposeful. Doors that had been locked for days stood open. The west wing admitted her without resistance. When she needed to verify a detail about Eleanor's room, she found herself standing in it, the late Victorian wallpaper visible under decades of paint, the original window frames exposed where someone had started renovation and stopped.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Eleanor appeared when summoned and disappeared when not needed. Professional courtesy between women with work to do.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By evening Mara had fifteen hundred words and a structure. Not the investigation piece—that was already written, already sent to Catherine's secure server with its footnotes and sources and careful hedging. This was the other article, the one Catherine had commissioned first. The personal account. What it felt like.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She made coffee in the dark kitchen, the voices quiet for once, and kept writing..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voices helped. Not by dictating—they weren't that literal—but by existing. When Mara described the sound of the walls at night, she could hear it happening around her, a live reference track. When she wrote about the geometry of the second-floor hallway, the house obligingly demonstrated, stairs appearing where they hadn't been that morning.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"You're making us sound mad," someone complained from the dining room.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are mad," Mara said without looking up. "That's not a criticism."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Laughter, dry as old paper.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 day nine she interviewed Eleanor properly. Not the informal conversations they'd been having—this was structured, recorded on her phone with Eleanor's permission, questions written out in advance.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"State your full name for the record."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"Eleanor Margaret Ashford." The voice came from across the table, clear enough that the phone's microphone caught it. "Née Whitmore. Born April 1862, died November 1887."</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"Cause of death?"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"My husband pushed me down the stairs. Specifically, the main staircase, from the second-floor landing. I broke my neck. It was quick, which was more mercy than he intended."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Eleanor's tone was conversational, almost light. Twenty-five years old when she died, and she'd had a hundred and thirty-six years to practice talking about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"Why did he kill you?"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told his business partners he was embezzling from the mill. He said I'd misunderstood the ledgers. They believed him. Three days later I was dead, and it was ruled an accident because I was known to be clumsy." A pause. "I wasn't clumsy."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Mara wrote it down word for word, then read it back for confirmation.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"Accurate," Eleanor said.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They went through it methodically: the timeline, the evidence, the names of witnesses who'd heard Eleanor's accusations and dismissed them. Eleanor was patient, occasionally funny in a bone-dry way that Mara recognized from her own worst moments.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know they won't believe you either," Eleanor said during a break.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know."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"Then why write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Mara looked at her phone, the recording app still running. "Because it happened. Because you said it happened and no one wrote it down. Someone should."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Eleanor was quiet for a moment. When she spoke again her voice had changed, lost its archival precision. "Thank you."</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They finished the interview at two in the morning. Mara transcribed it immediately, working until dawn, then slept four hours and started drafting again.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article grew. Not sprawling—Mara's editor brain kept it disciplined—but comprehensive. She wrote about arriving at the house. About the first night and the voices. About finding the ledgers and the correspondence and the death certificate with its careful lies. She wrote about Eleanor's testimony, presented as testimony rather than supernatural encounter, letting readers decide what they were reading.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She wrote about the other voices, the accumulated years of occupants who'd heard Eleanor and tried to help or tried to leave or simply tried to survive. The house as archive. The walls as witness.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On day eleven she had a first draft: twelve thousand words, probably too long for magazine publication but Catherine could edit it down.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Mara read it through once, then again. It was good. Better than good—it was the best thing she'd ever written. Clear and precise and absolutely truthful, which meant it would be believed by almost no 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She sat back, looked at the screen.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"Well?" Eleanor asked from somewhere behind her.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"It's done."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"Will they publish 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"Catherine will. Whether anyone else picks it up..." Mara shrugged. "Doesn't matter."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she found, saying it, that she meant it. The article existed. Eleanor's testimony was complete, documented, preserved in digital form with backup copies and a publication chain established. What happened after—belief, dismissal, controversy, silence—wasn't the point.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truth didn't require belief to be true.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stood, stretched, walked through the house one more time. The voices were quieter now, satisfied rather than settled. In the library she paused, noticing something she'd missed before: a shelf of books with blank spines, no titles visible. She pulled one out. The cover was unmarked too, and when she opened it the pages were filled with handwriting she didn't recognize. A diary, maybe, or a commonplace book. She put it back, pulled another. Same thing—dense text, no attribution.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 entire shelf of anonymous testimony.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She didn't photograph it. Some things were for her alone.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Back in the kitchen, she attached the article to an email, typed Catherine's address, added a subject line: "Ashford House - Personal Account - FINAL." Her finger hovered over send.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Eleanor appeared in the chair opposite, watching.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"Last chance to change anything," Mara said.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"It's your article."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"It's your story."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"Then tell 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Mara pressed send.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email disappeared into the network, carrying Eleanor's testimony out of the house and into the world. Not proof—proof was in the other article, the investigation piece with its sources and footnotes. This was something else. Witness statement. Archival record. One woman telling another woman's truth because no one else had.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house exhaled around her, a sound like wind through empty rooms.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"What happens now?" Eleanor asked.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Mara closed her laptop. Looked at the kitchen, the morning light through old windows, the comfortable worn-in feeling of a place she'd been living in rather than investigating. Eleven days and it felt like longer. Felt like coming home, which was absurd and also true.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"Now," she said, "I suppose we wait and see."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