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641" w14:textId="63B9AD22" w:rsidR="00AA2257" w:rsidRDefault="003276E0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C54C1">
        <w:rPr>
          <w:rFonts w:ascii="Arial" w:hAnsi="Arial" w:cs="Arial"/>
          <w:b/>
          <w:bCs/>
          <w:sz w:val="24"/>
          <w:szCs w:val="24"/>
          <w:u w:val="single"/>
        </w:rPr>
        <w:t>Musicalog API and MVC client by Emmanouil Gimissis MSc ICSD MCP</w:t>
      </w:r>
    </w:p>
    <w:p w14:paraId="6533F034" w14:textId="26851E07" w:rsidR="001E1983" w:rsidRDefault="001E1983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Bournemouth 22/9/2021</w:t>
      </w:r>
    </w:p>
    <w:p w14:paraId="7B873CAE" w14:textId="77777777" w:rsidR="00DC54C1" w:rsidRPr="00DC54C1" w:rsidRDefault="00DC54C1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A61F2A" w14:textId="5676AE54" w:rsidR="003276E0" w:rsidRPr="00DC54C1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C54C1">
        <w:rPr>
          <w:rFonts w:ascii="Arial" w:hAnsi="Arial" w:cs="Arial"/>
          <w:b/>
          <w:bCs/>
          <w:sz w:val="24"/>
          <w:szCs w:val="24"/>
        </w:rPr>
        <w:t>Components/libraries used</w:t>
      </w:r>
    </w:p>
    <w:p w14:paraId="220AC30E" w14:textId="7F28F2E5" w:rsidR="003276E0" w:rsidRDefault="003276E0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2019 and NET 5.0 were used along with EF Core 5.0, Non Factors MVC grid, Newtonsoft JSON, Swagger. SQL Server 2019 hosts the database.</w:t>
      </w:r>
    </w:p>
    <w:p w14:paraId="69C182DE" w14:textId="6A61606E" w:rsidR="003276E0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xUnit is used for tests.</w:t>
      </w:r>
    </w:p>
    <w:p w14:paraId="34BD422A" w14:textId="77777777" w:rsidR="00DC54C1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</w:p>
    <w:p w14:paraId="16A17D05" w14:textId="0E2FDF44" w:rsidR="003276E0" w:rsidRPr="0084774C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General structure</w:t>
      </w:r>
    </w:p>
    <w:p w14:paraId="5D94F783" w14:textId="6A3AD57D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API is used to query the database and return the results to an MVC client.</w:t>
      </w:r>
    </w:p>
    <w:p w14:paraId="6E1D1737" w14:textId="67CC8AE4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MVC client is completely unaware of the database.</w:t>
      </w:r>
    </w:p>
    <w:p w14:paraId="4FF78973" w14:textId="77777777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WebAPI is following the pattern : </w:t>
      </w:r>
    </w:p>
    <w:p w14:paraId="2CF9470A" w14:textId="7308DA4F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Generic Entity Interface – Generic Entity – Album Entity and</w:t>
      </w:r>
    </w:p>
    <w:p w14:paraId="35AC06A8" w14:textId="120ABA76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Generic Repository Interface – Generic Repository – Album repository</w:t>
      </w:r>
    </w:p>
    <w:p w14:paraId="409FF013" w14:textId="4BD875AA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uses entity framework, mainly for ease of use and compatibility with DI patterns.</w:t>
      </w:r>
    </w:p>
    <w:p w14:paraId="4D38AAE9" w14:textId="0DCAC4B3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Dependency injection is</w:t>
      </w:r>
      <w:r w:rsidR="00DE5542">
        <w:rPr>
          <w:rFonts w:ascii="Arial" w:hAnsi="Arial" w:cs="Arial"/>
          <w:sz w:val="24"/>
          <w:szCs w:val="24"/>
        </w:rPr>
        <w:t xml:space="preserve"> used to register appDBcontext and repository.</w:t>
      </w:r>
    </w:p>
    <w:p w14:paraId="36E8C059" w14:textId="620D1A56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MVC client is using </w:t>
      </w:r>
      <w:r w:rsidR="004008E4">
        <w:rPr>
          <w:rFonts w:ascii="Arial" w:hAnsi="Arial" w:cs="Arial"/>
          <w:sz w:val="24"/>
          <w:szCs w:val="24"/>
        </w:rPr>
        <w:t xml:space="preserve">Bootstrap and </w:t>
      </w:r>
      <w:r>
        <w:rPr>
          <w:rFonts w:ascii="Arial" w:hAnsi="Arial" w:cs="Arial"/>
          <w:sz w:val="24"/>
          <w:szCs w:val="24"/>
        </w:rPr>
        <w:t>MVC grid to implement a useful UI with paging, searching and sorting. Update and Add forms using very simple tables instead.</w:t>
      </w:r>
    </w:p>
    <w:p w14:paraId="2BB84124" w14:textId="56A7CB22" w:rsidR="0084774C" w:rsidRDefault="0084774C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7E28B502" w14:textId="7BD4DA84" w:rsidR="0084774C" w:rsidRPr="0084774C" w:rsidRDefault="0084774C" w:rsidP="008477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Setup</w:t>
      </w:r>
    </w:p>
    <w:p w14:paraId="2FD00240" w14:textId="74859949" w:rsidR="0084774C" w:rsidRDefault="0084774C" w:rsidP="008477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restore the provided </w:t>
      </w:r>
      <w:r w:rsidRPr="0084774C">
        <w:rPr>
          <w:rFonts w:ascii="Arial" w:hAnsi="Arial" w:cs="Arial"/>
          <w:sz w:val="24"/>
          <w:szCs w:val="24"/>
        </w:rPr>
        <w:t>musicalog 220921_1</w:t>
      </w:r>
      <w:r>
        <w:rPr>
          <w:rFonts w:ascii="Arial" w:hAnsi="Arial" w:cs="Arial"/>
          <w:sz w:val="24"/>
          <w:szCs w:val="24"/>
        </w:rPr>
        <w:t xml:space="preserve">.bak to a local </w:t>
      </w:r>
      <w:r w:rsidR="007E3F83">
        <w:rPr>
          <w:rFonts w:ascii="Arial" w:hAnsi="Arial" w:cs="Arial"/>
          <w:sz w:val="24"/>
          <w:szCs w:val="24"/>
        </w:rPr>
        <w:t>SQL Server 201</w:t>
      </w:r>
      <w:r w:rsidR="00E90FA5">
        <w:rPr>
          <w:rFonts w:ascii="Arial" w:hAnsi="Arial" w:cs="Arial"/>
          <w:sz w:val="24"/>
          <w:szCs w:val="24"/>
        </w:rPr>
        <w:t>6 or later</w:t>
      </w:r>
      <w:r w:rsidR="007E3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modify application.json in WebAPI accordingly.</w:t>
      </w:r>
    </w:p>
    <w:p w14:paraId="12A66FF1" w14:textId="77777777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29F757D7" w14:textId="162129F3" w:rsidR="003276E0" w:rsidRPr="0084774C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Possible improvements</w:t>
      </w:r>
    </w:p>
    <w:p w14:paraId="11530800" w14:textId="5DCCE58C" w:rsidR="00DE5542" w:rsidRDefault="00DE5542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obvious that EF is not the most performant ORM in the market, however it’s nicely integrated with DI and various patterns. </w:t>
      </w:r>
    </w:p>
    <w:p w14:paraId="188F1968" w14:textId="2D2E5967" w:rsidR="00DE5542" w:rsidRDefault="00DE5542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enhance performance, Devexpress XPO or even better SQL Server stored procedures should be used. </w:t>
      </w:r>
      <w:r w:rsidR="002537BE">
        <w:rPr>
          <w:rFonts w:ascii="Arial" w:hAnsi="Arial" w:cs="Arial"/>
          <w:sz w:val="24"/>
          <w:szCs w:val="24"/>
        </w:rPr>
        <w:t xml:space="preserve">SQL Server SP is usually 4-5 times faster than EF. </w:t>
      </w:r>
      <w:r>
        <w:rPr>
          <w:rFonts w:ascii="Arial" w:hAnsi="Arial" w:cs="Arial"/>
          <w:sz w:val="24"/>
          <w:szCs w:val="24"/>
        </w:rPr>
        <w:t>Only generic and album repositories should be modified in this case.</w:t>
      </w:r>
    </w:p>
    <w:p w14:paraId="662883CE" w14:textId="1A0B5081" w:rsidR="00A50A70" w:rsidRDefault="00A50A70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could improve on the UI which is pretty basic at the moment.</w:t>
      </w:r>
    </w:p>
    <w:p w14:paraId="3F1C3051" w14:textId="1AE1C346" w:rsidR="0084774C" w:rsidRPr="003276E0" w:rsidRDefault="0084774C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could add some MVC controller tests, in addition to the API tests already implemented.</w:t>
      </w:r>
    </w:p>
    <w:sectPr w:rsidR="0084774C" w:rsidRPr="0032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50F0"/>
    <w:multiLevelType w:val="hybridMultilevel"/>
    <w:tmpl w:val="D382C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8"/>
    <w:rsid w:val="001E1983"/>
    <w:rsid w:val="002537BE"/>
    <w:rsid w:val="003276E0"/>
    <w:rsid w:val="004008E4"/>
    <w:rsid w:val="007E3F83"/>
    <w:rsid w:val="0084774C"/>
    <w:rsid w:val="00A50A70"/>
    <w:rsid w:val="00AA2257"/>
    <w:rsid w:val="00C363D8"/>
    <w:rsid w:val="00DC54C1"/>
    <w:rsid w:val="00DE5542"/>
    <w:rsid w:val="00E9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5456"/>
  <w15:chartTrackingRefBased/>
  <w15:docId w15:val="{D7C6D2E5-02FE-4BE5-8467-6EA7B88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Gimissis</dc:creator>
  <cp:keywords/>
  <dc:description/>
  <cp:lastModifiedBy>Emmanouil Gimissis</cp:lastModifiedBy>
  <cp:revision>10</cp:revision>
  <dcterms:created xsi:type="dcterms:W3CDTF">2021-09-22T10:11:00Z</dcterms:created>
  <dcterms:modified xsi:type="dcterms:W3CDTF">2021-09-22T11:46:00Z</dcterms:modified>
</cp:coreProperties>
</file>