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/>
          <w:b/>
          <w:color w:val="1F4E79"/>
          <w:sz w:val="20"/>
        </w:rPr>
        <w:t>CREATURE CONCEPT REVIEW</w:t>
      </w:r>
    </w:p>
    <w:p>
      <w:pPr>
        <w:pStyle w:val="Title"/>
        <w:jc w:val="center"/>
      </w:pPr>
      <w:r>
        <w:t>Initial Monster Catalog</w:t>
      </w:r>
    </w:p>
    <w:p>
      <w:pPr>
        <w:pStyle w:val="Subtitle"/>
        <w:jc w:val="center"/>
      </w:pPr>
      <w:r>
        <w:t>40 original concepts for review - names, types, rarity, appearance, and short descriptions</w:t>
      </w:r>
    </w:p>
    <w:p>
      <w:pPr>
        <w:spacing w:before="480" w:after="0"/>
        <w:jc w:val="center"/>
      </w:pPr>
      <w:r>
        <w:rPr>
          <w:rFonts w:ascii="Calibri" w:hAnsi="Calibri"/>
          <w:b/>
          <w:color w:val="163147"/>
          <w:sz w:val="24"/>
        </w:rPr>
        <w:t>THE MONSTER EXCHANGE</w:t>
      </w:r>
    </w:p>
    <w:p>
      <w:pPr>
        <w:jc w:val="center"/>
      </w:pPr>
      <w:r>
        <w:rPr>
          <w:rFonts w:ascii="Calibri" w:hAnsi="Calibri"/>
          <w:b w:val="0"/>
          <w:i/>
          <w:color w:val="606973"/>
          <w:sz w:val="20"/>
        </w:rPr>
        <w:t>Concept Draft 01  |  No pixel art</w:t>
      </w:r>
    </w:p>
    <w:p>
      <w:r>
        <w:br w:type="page"/>
      </w:r>
    </w:p>
    <w:p>
      <w:pPr>
        <w:pStyle w:val="Heading1"/>
      </w:pPr>
      <w:r>
        <w:t>Review Notes</w:t>
      </w:r>
    </w:p>
    <w:p>
      <w:r>
        <w:rPr>
          <w:b/>
        </w:rPr>
        <w:t xml:space="preserve">Purpose. </w:t>
      </w:r>
      <w:r>
        <w:t>Shortlist the strongest species identities before stats, abilities, habitats, and art direction are finalized.</w:t>
      </w:r>
    </w:p>
    <w:p>
      <w:r>
        <w:rPr>
          <w:b/>
        </w:rPr>
        <w:t xml:space="preserve">Evolution labels. </w:t>
      </w:r>
      <w:r>
        <w:t>Stages indicate proposed families only. Standalone concepts may receive evolutions later.</w:t>
      </w:r>
    </w:p>
    <w:p>
      <w:r>
        <w:rPr>
          <w:b/>
        </w:rPr>
        <w:t xml:space="preserve">Originality rule. </w:t>
      </w:r>
      <w:r>
        <w:t>Every concept starts from ecology, silhouette, and gameplay identity rather than from an existing famous monster.</w:t>
      </w:r>
    </w:p>
    <w:p>
      <w:pPr>
        <w:pStyle w:val="Heading1"/>
      </w:pPr>
      <w:r>
        <w:t>Initial Roster - 40 Concepts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"/>
        <w:gridCol w:w="1500"/>
        <w:gridCol w:w="1250"/>
        <w:gridCol w:w="850"/>
        <w:gridCol w:w="5330"/>
      </w:tblGrid>
      <w:tr>
        <w:trPr>
          <w:tblHeader w:val="true"/>
        </w:trPr>
        <w:tc>
          <w:tcPr>
            <w:tcW w:type="dxa" w:w="4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#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Name / Line</w:t>
            </w:r>
          </w:p>
        </w:tc>
        <w:tc>
          <w:tcPr>
            <w:tcW w:type="dxa" w:w="1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Type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Rarity</w:t>
            </w:r>
          </w:p>
        </w:tc>
        <w:tc>
          <w:tcPr>
            <w:tcW w:type="dxa" w:w="53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63147"/>
                <w:sz w:val="18"/>
              </w:rPr>
              <w:t>Appearance and short description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Mossveil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velvet-backed marsh mollusk carrying a tiny living thicket. It filters toxins from wet soil and stores them in glowing dew sacs.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Canopyre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broad-shelled forest grazer crowned by a miniature canopy. Its drifting pollen calms nearby creatures and helps damaged woodland recover.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Voltgrazer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lean herd beast with copper hooves and storm-sensitive whiskers. It stamps rhythmic charges into the earth to warn its herd.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Tempestride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tall, plated runner with branching lightning horns. It races along storm fronts and leaves glassy hoofprints where its charge strikes sand.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Cindlet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round burrowing creature with a coal-black snout and ember belly. It sleeps inside warm ash and sneezes sparks when startled.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Kilnback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squat furnace-backed digger with clay armor plates. Minerals swallowed underground are fired into new protective scales across its body.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Pyroclastor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3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Steel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massive six-legged foundry beast with iron vents along its spine. Its slow footsteps leave molten seams that cool into valuable alloys.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Rillfin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ribbon-bodied stream swimmer with translucent fins shaped like leaves. It hides against river plants and guides lost hatchlings downstream.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Brineveil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pale drifting swimmer wrapped in a curtain of seawater. It appears in flooded ruins and preserves faint impressions of voices carried by rivers.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Budmote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thumb-sized seed creature with petal ears and floating pollen motes. Groups gather around healthy crops and mirror the colors of nearby flowers.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Crownbloom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An elegant long-legged creature crowned by rotating blossoms. It enriches exhausted soil while fiercely protecting nesting grounds from careless harvesters.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Pebblit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lively pebble-bodied scavenger with oversized gripping toes. It collects interesting stones and stacks them into small territorial markers.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Cairnox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broad-shouldered climber layered in mismatched stone plates. It rebuilds its armor after every battle using fragments from the surrounding terrain.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Gloamkit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dusk-colored prowler with a mask-like face and lantern pupils. It steals shiny objects, then secretly returns them in more useful places.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Nocturnyx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Dark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silent six-eyed hunter draped in shadowy membrane. It senses hostile intentions as ripples and misdirects pursuers with convincing false paths.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Fuzzvolt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fuzzy beetle with static-charged antenna fans. It clings to woolly monsters and feeds harmlessly on excess electrical charge.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Loomspark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long-legged insect that spins luminous conductive thread. Colonies weave storm-catching nets between trees to power their underground nests.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Mucklet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 / 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cheerful mud-skimmer with a soft filter crest. It consumes polluted water and leaves behind dense, nutrient-rich pellets.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Bogrumbler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heavy amphibious mound with reed-like pipes along its back. Its low calls stir swamp sediment and expose buried medicinal roots.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Chimeshell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spiral-shelled tidal creature with hanging crystal feelers. Waves passing through its shell produce tones that subtly influence nearby emotions.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Ashwing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soot-gray glider with ember-lined wings and a shovel beak. It nests near wildfires and scatters heat-resistant seeds over burned land.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Solvulture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radiant high-altitude scavenger with a sun-disc tail. It absorbs heat from cooling battlefields and releases it in brilliant thermal spirals.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Frostuft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tiny round tundra grazer hidden beneath layered frost-wool. It rolls downhill to escape danger, gathering a larger icy coat as it goes.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Rimehorn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compact horned brawler wrapped in braided ice-wool. It challenges rivals by carving precise rings into frozen lakes with its hooves.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Gleamgulper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Fairy / 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balloon-like cave swimmer with a luminous throat pouch. It swallows reflections from underground pools and releases them as floating decoys.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Ferricrawl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flat iron-scaled insect that travels beneath loose scrap. It clips useful metal pieces into a shell resembling overlapping roof tiles.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Bastionsect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fortress-shaped colony creature supported by many small legs. Smaller insects shelter inside its hollow armor and repair it between battles.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Wispling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curious flame-shaped spirit trailing loose strands of memory. It follows travelers who have forgotten something important but cannot explain what.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Mournglade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solemn antlered spirit grown around pale woodland branches. Flowers bloom briefly wherever it helps a lingering memory find rest.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Skyrill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Normal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narrow-bodied flock creature with sail-like ears. It whistles changing wind patterns that other animals use to predict approaching weather.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Galecrest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long aerial serpent with layered feather-fins and a compass-shaped crest. It rides pressure currents for weeks without touching ground.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Dunelet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small desert digger with mirrored eyelids and paddle feet. It hides supplies beneath the sand and remembers every cache by starlight.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Mirrormaw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low-slung desert predator with polished mineral plates around its jaws. Heat reflections across its armor create misleading copies of its movements.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Vialtail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delicate arboreal creature whose segmented tail holds several colored venoms. It mixes different compounds depending on threats, diet, and season.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Runebuck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Psychic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quiet forest ungulate with bark antlers etched by natural growth rings. Researchers interpret the changing patterns as maps of underground root networks.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Deepmaw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 abyssal ambusher with a hinged lantern jaw. It offers smaller creatures shelter inside its false light before suddenly vanishing into darkness.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Prismite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many-faceted cavern creature with stubby crystal limbs. Its body refracts emotions into colored light, making valuable individuals difficult to conceal.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Cloudrum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Electric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buoyant sky grazer with a hollow drum-like chest. Herds create rolling thunder rhythms that coordinate migrations between distant islands.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Oathcoil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floating chain-serpent assembled from abandoned ceremonial metal. It binds itself to places or people whose promises remain unfinished.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Riftwarden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Legendary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vast angular creature with a starless opening through its torso. It appears only where unstable regions overlap and quietly seals dangerous spatial fractures.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06973"/>
        <w:sz w:val="17"/>
      </w:rPr>
      <w:t>THE MONSTER EXCHANGE  |  CREATURE CONCEPT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1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6314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Calibri" w:hAnsi="Calibri"/>
      <w:b w:val="0"/>
      <w:i/>
      <w:iCs/>
      <w:color w:val="60697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Monster Exchange - Initial Monster Catalog</dc:title>
  <dc:subject>40 original monster concepts for review</dc:subject>
  <dc:creator>The Monster Exchange Design Team</dc:creator>
  <cp:keywords>monster concepts, creature design, evolution lines, game design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