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BE5E" w14:textId="77777777" w:rsidR="00EF19AF" w:rsidRPr="00EF19AF" w:rsidRDefault="00785DF8" w:rsidP="00EF19AF">
      <w:pPr>
        <w:rPr>
          <w:lang w:val="en-US"/>
        </w:rPr>
      </w:pPr>
      <w:r>
        <w:rPr>
          <w:lang w:val="en-US"/>
        </w:rPr>
        <w:t xml:space="preserve">Status of Aboriginals in Canada </w:t>
      </w:r>
    </w:p>
    <w:p w14:paraId="7818E008" w14:textId="77777777" w:rsidR="00EF19AF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  - Team Members</w:t>
      </w:r>
    </w:p>
    <w:p w14:paraId="6D578279" w14:textId="77777777" w:rsidR="00EF19AF" w:rsidRPr="00DB15B7" w:rsidRDefault="00EF19AF" w:rsidP="00EF19AF">
      <w:r w:rsidRPr="00DB15B7">
        <w:t>Luciana Bertholim Nasciben</w:t>
      </w:r>
    </w:p>
    <w:p w14:paraId="513547A1" w14:textId="77777777" w:rsidR="00EF19AF" w:rsidRDefault="00EF19AF" w:rsidP="00EF19AF">
      <w:r w:rsidRPr="00EF19AF">
        <w:t>João Paulo Campos Maia P</w:t>
      </w:r>
      <w:r>
        <w:t>into</w:t>
      </w:r>
    </w:p>
    <w:p w14:paraId="0409C615" w14:textId="77777777" w:rsidR="00EF19AF" w:rsidRPr="00DB15B7" w:rsidRDefault="00EF19AF" w:rsidP="00EF19AF">
      <w:pPr>
        <w:rPr>
          <w:lang w:val="en-US"/>
        </w:rPr>
      </w:pPr>
      <w:r w:rsidRPr="00DB15B7">
        <w:rPr>
          <w:lang w:val="en-US"/>
        </w:rPr>
        <w:t>Lisa</w:t>
      </w:r>
      <w:r w:rsidR="00785DF8" w:rsidRPr="00DB15B7">
        <w:rPr>
          <w:lang w:val="en-US"/>
        </w:rPr>
        <w:t xml:space="preserve"> </w:t>
      </w:r>
      <w:proofErr w:type="spellStart"/>
      <w:r w:rsidR="00785DF8" w:rsidRPr="00DB15B7">
        <w:rPr>
          <w:lang w:val="en-US"/>
        </w:rPr>
        <w:t>Santonato</w:t>
      </w:r>
      <w:proofErr w:type="spellEnd"/>
    </w:p>
    <w:p w14:paraId="0600B7E6" w14:textId="77777777" w:rsidR="00EF19AF" w:rsidRPr="00DB15B7" w:rsidRDefault="00EF19AF" w:rsidP="00EF19AF">
      <w:pPr>
        <w:rPr>
          <w:lang w:val="en-US"/>
        </w:rPr>
      </w:pPr>
      <w:r w:rsidRPr="00DB15B7">
        <w:rPr>
          <w:lang w:val="en-US"/>
        </w:rPr>
        <w:t>Max</w:t>
      </w:r>
    </w:p>
    <w:p w14:paraId="649BA2BB" w14:textId="77777777" w:rsidR="00EF19AF" w:rsidRDefault="00EF19AF" w:rsidP="00EF19AF">
      <w:pPr>
        <w:rPr>
          <w:lang w:val="en-US"/>
        </w:rPr>
      </w:pPr>
      <w:r w:rsidRPr="00DB15B7">
        <w:rPr>
          <w:lang w:val="en-US"/>
        </w:rPr>
        <w:t xml:space="preserve">    </w:t>
      </w:r>
      <w:r w:rsidRPr="00EF19AF">
        <w:rPr>
          <w:lang w:val="en-US"/>
        </w:rPr>
        <w:t>- Project Description/Outline</w:t>
      </w:r>
    </w:p>
    <w:p w14:paraId="41BED845" w14:textId="77777777" w:rsidR="00EF19AF" w:rsidRDefault="00EF19AF" w:rsidP="00EF19AF">
      <w:pPr>
        <w:ind w:firstLine="708"/>
        <w:rPr>
          <w:lang w:val="en-US"/>
        </w:rPr>
      </w:pPr>
      <w:r w:rsidRPr="00EF19AF">
        <w:rPr>
          <w:lang w:val="en-US"/>
        </w:rPr>
        <w:t>Canadian Community Health Survey (CCHS)</w:t>
      </w:r>
      <w:r>
        <w:rPr>
          <w:lang w:val="en-US"/>
        </w:rPr>
        <w:t xml:space="preserve"> </w:t>
      </w:r>
      <w:r w:rsidRPr="00EF19AF">
        <w:rPr>
          <w:lang w:val="en-US"/>
        </w:rPr>
        <w:t>is a cross-sectional survey that collects information related to health status, health care utilization and health determinants for the Canadian population. It relies upon a large sample of respondents and is designed to provide reliable estimates at the health region level every 2 years.</w:t>
      </w:r>
    </w:p>
    <w:p w14:paraId="517B9DF7" w14:textId="77777777" w:rsidR="00EF19AF" w:rsidRDefault="00EF19AF" w:rsidP="00EF19AF">
      <w:pPr>
        <w:ind w:firstLine="708"/>
        <w:rPr>
          <w:lang w:val="en-US"/>
        </w:rPr>
      </w:pPr>
      <w:r>
        <w:rPr>
          <w:lang w:val="en-US"/>
        </w:rPr>
        <w:t>The purpose of this project is to analyze the differences between</w:t>
      </w:r>
      <w:r w:rsidR="004C38BE">
        <w:rPr>
          <w:lang w:val="en-US"/>
        </w:rPr>
        <w:t xml:space="preserve"> Aboriginal </w:t>
      </w:r>
      <w:proofErr w:type="gramStart"/>
      <w:r w:rsidR="004C38BE">
        <w:rPr>
          <w:lang w:val="en-US"/>
        </w:rPr>
        <w:t xml:space="preserve">and  </w:t>
      </w:r>
      <w:r w:rsidR="004C38BE" w:rsidRPr="004C38BE">
        <w:rPr>
          <w:lang w:val="en-US"/>
        </w:rPr>
        <w:t>Non</w:t>
      </w:r>
      <w:proofErr w:type="gramEnd"/>
      <w:r w:rsidR="004C38BE" w:rsidRPr="004C38BE">
        <w:rPr>
          <w:lang w:val="en-US"/>
        </w:rPr>
        <w:t>-Aboriginal identity population</w:t>
      </w:r>
      <w:r>
        <w:rPr>
          <w:lang w:val="en-US"/>
        </w:rPr>
        <w:t xml:space="preserve"> </w:t>
      </w:r>
      <w:r w:rsidR="004C38BE">
        <w:rPr>
          <w:lang w:val="en-US"/>
        </w:rPr>
        <w:t>regarding access to h</w:t>
      </w:r>
      <w:r w:rsidR="004C38BE" w:rsidRPr="004C38BE">
        <w:rPr>
          <w:lang w:val="en-US"/>
        </w:rPr>
        <w:t>ealth care services</w:t>
      </w:r>
      <w:r w:rsidR="004C38BE">
        <w:rPr>
          <w:lang w:val="en-US"/>
        </w:rPr>
        <w:t xml:space="preserve">, perceived </w:t>
      </w:r>
      <w:r w:rsidR="004C38BE" w:rsidRPr="004C38BE">
        <w:rPr>
          <w:lang w:val="en-US"/>
        </w:rPr>
        <w:t>health</w:t>
      </w:r>
      <w:r w:rsidR="004C38BE">
        <w:rPr>
          <w:lang w:val="en-US"/>
        </w:rPr>
        <w:t xml:space="preserve"> status, frequency of diseases</w:t>
      </w:r>
      <w:r w:rsidR="00785DF8">
        <w:rPr>
          <w:lang w:val="en-US"/>
        </w:rPr>
        <w:t xml:space="preserve"> and socioeconomical aspects (income, education, age structure).</w:t>
      </w:r>
    </w:p>
    <w:p w14:paraId="0E67F0D7" w14:textId="77777777" w:rsidR="00EF19AF" w:rsidRPr="00EF19AF" w:rsidRDefault="00EF19AF" w:rsidP="00EF19AF">
      <w:pPr>
        <w:rPr>
          <w:lang w:val="en-US"/>
        </w:rPr>
      </w:pPr>
      <w:r>
        <w:rPr>
          <w:lang w:val="en-US"/>
        </w:rPr>
        <w:tab/>
      </w:r>
    </w:p>
    <w:p w14:paraId="448F0EFE" w14:textId="77777777" w:rsidR="00EF19AF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  - Research Questions to Answer</w:t>
      </w:r>
    </w:p>
    <w:p w14:paraId="3F3F0A87" w14:textId="7FCF1CE4" w:rsidR="00785DF8" w:rsidRDefault="00785DF8" w:rsidP="00EF19AF">
      <w:pPr>
        <w:rPr>
          <w:highlight w:val="yellow"/>
          <w:lang w:val="en-US"/>
        </w:rPr>
      </w:pPr>
      <w:r w:rsidRPr="00DB15B7">
        <w:rPr>
          <w:highlight w:val="yellow"/>
          <w:lang w:val="en-US"/>
        </w:rPr>
        <w:t>What is the distribution of aboriginal population throughout the national provinces?</w:t>
      </w:r>
    </w:p>
    <w:p w14:paraId="646B2F08" w14:textId="77777777" w:rsidR="00B83F72" w:rsidRDefault="00DB15B7" w:rsidP="00B83F72">
      <w:pPr>
        <w:rPr>
          <w:lang w:val="en-US"/>
        </w:rPr>
      </w:pPr>
      <w:bookmarkStart w:id="0" w:name="_GoBack"/>
      <w:bookmarkEnd w:id="0"/>
      <w:r w:rsidRPr="00594CE4">
        <w:rPr>
          <w:highlight w:val="cyan"/>
          <w:lang w:val="en-US"/>
        </w:rPr>
        <w:t>Census dataset</w:t>
      </w:r>
      <w:r w:rsidR="00B83F72" w:rsidRPr="00594CE4">
        <w:rPr>
          <w:highlight w:val="cyan"/>
          <w:lang w:val="en-US"/>
        </w:rPr>
        <w:t xml:space="preserve"> - </w:t>
      </w:r>
      <w:r w:rsidR="00B83F72" w:rsidRPr="00594CE4">
        <w:rPr>
          <w:highlight w:val="cyan"/>
          <w:lang w:val="en-US"/>
        </w:rPr>
        <w:t>Verify if topic 01</w:t>
      </w:r>
    </w:p>
    <w:p w14:paraId="479465A4" w14:textId="6C250CDB" w:rsidR="00DB15B7" w:rsidRDefault="00DB15B7" w:rsidP="00EF19AF">
      <w:pPr>
        <w:rPr>
          <w:lang w:val="en-US"/>
        </w:rPr>
      </w:pPr>
    </w:p>
    <w:p w14:paraId="41686C9E" w14:textId="49655E22" w:rsidR="00DB15B7" w:rsidRDefault="00DB15B7" w:rsidP="00EF19AF">
      <w:pPr>
        <w:rPr>
          <w:highlight w:val="yellow"/>
          <w:lang w:val="en-US"/>
        </w:rPr>
      </w:pPr>
      <w:r w:rsidRPr="00DB15B7">
        <w:rPr>
          <w:highlight w:val="yellow"/>
          <w:lang w:val="en-US"/>
        </w:rPr>
        <w:t>Proportion of aboriginal population on and off reserves</w:t>
      </w:r>
    </w:p>
    <w:p w14:paraId="48E40B80" w14:textId="77777777" w:rsidR="00B83F72" w:rsidRDefault="00B83F72" w:rsidP="00B83F72">
      <w:pPr>
        <w:rPr>
          <w:lang w:val="en-US"/>
        </w:rPr>
      </w:pPr>
      <w:r>
        <w:rPr>
          <w:lang w:val="en-US"/>
        </w:rPr>
        <w:t>Census dataset</w:t>
      </w:r>
    </w:p>
    <w:p w14:paraId="6F9A1A25" w14:textId="77777777" w:rsidR="00B83F72" w:rsidRDefault="00B83F72" w:rsidP="00B83F72">
      <w:pPr>
        <w:rPr>
          <w:lang w:val="en-US"/>
        </w:rPr>
      </w:pPr>
      <w:r>
        <w:rPr>
          <w:lang w:val="en-US"/>
        </w:rPr>
        <w:t>Verify if topic 01(aboriginal) or topic 13(population) will be able to ask our question</w:t>
      </w:r>
    </w:p>
    <w:p w14:paraId="7083B83A" w14:textId="05E9E5D2" w:rsidR="00785DF8" w:rsidRDefault="00785DF8" w:rsidP="00EF19AF">
      <w:pPr>
        <w:rPr>
          <w:highlight w:val="yellow"/>
          <w:lang w:val="en-US"/>
        </w:rPr>
      </w:pPr>
      <w:r w:rsidRPr="00B83F72">
        <w:rPr>
          <w:highlight w:val="yellow"/>
          <w:lang w:val="en-US"/>
        </w:rPr>
        <w:t>How do we compare the access to healthcare services (medical doctor for example) for both population?</w:t>
      </w:r>
    </w:p>
    <w:p w14:paraId="1B56E2A6" w14:textId="2CA6C2B3" w:rsidR="00547082" w:rsidRPr="00547082" w:rsidRDefault="00547082" w:rsidP="00EF19AF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Canadian Community Health Survey - Annual Component</w:t>
      </w:r>
    </w:p>
    <w:p w14:paraId="79225DD0" w14:textId="7C351440" w:rsidR="00B83F72" w:rsidRPr="00547082" w:rsidRDefault="00B83F72" w:rsidP="00EF19AF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 xml:space="preserve">CSV file - </w:t>
      </w:r>
      <w:r w:rsidRPr="00547082">
        <w:rPr>
          <w:highlight w:val="green"/>
          <w:lang w:val="en-US"/>
        </w:rPr>
        <w:t>https://www150.statcan.gc.ca/t1/tbl1/en/tv.action?pid=1310009901</w:t>
      </w:r>
    </w:p>
    <w:p w14:paraId="6494B54C" w14:textId="1519F4B5" w:rsidR="00B83F72" w:rsidRPr="00547082" w:rsidRDefault="00B83F72" w:rsidP="00EF19AF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Variables</w:t>
      </w:r>
    </w:p>
    <w:p w14:paraId="0DD22CEA" w14:textId="1FCD7476" w:rsidR="00B83F72" w:rsidRPr="00547082" w:rsidRDefault="00B83F72" w:rsidP="00B83F72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547082">
        <w:rPr>
          <w:highlight w:val="green"/>
          <w:lang w:val="en-US"/>
        </w:rPr>
        <w:t>Contact with a medical doctor in the past 12 months</w:t>
      </w:r>
    </w:p>
    <w:p w14:paraId="27F988E4" w14:textId="14882871" w:rsidR="00B83F72" w:rsidRDefault="00B83F72" w:rsidP="00B83F72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547082">
        <w:rPr>
          <w:highlight w:val="green"/>
          <w:lang w:val="en-US"/>
        </w:rPr>
        <w:t>Has a regular medical doctor</w:t>
      </w:r>
    </w:p>
    <w:p w14:paraId="4684419B" w14:textId="37927497" w:rsidR="00547082" w:rsidRDefault="00547082" w:rsidP="00547082">
      <w:pPr>
        <w:rPr>
          <w:highlight w:val="yellow"/>
          <w:lang w:val="en-US"/>
        </w:rPr>
      </w:pPr>
      <w:r w:rsidRPr="00547082">
        <w:rPr>
          <w:highlight w:val="yellow"/>
          <w:lang w:val="en-US"/>
        </w:rPr>
        <w:t>Health habits</w:t>
      </w:r>
    </w:p>
    <w:p w14:paraId="064CB7EC" w14:textId="77777777" w:rsidR="00E9372E" w:rsidRPr="00547082" w:rsidRDefault="00E9372E" w:rsidP="00E9372E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Variables</w:t>
      </w:r>
    </w:p>
    <w:p w14:paraId="088F8E24" w14:textId="77777777" w:rsidR="00E9372E" w:rsidRDefault="00E9372E" w:rsidP="00547082">
      <w:pPr>
        <w:rPr>
          <w:highlight w:val="yellow"/>
          <w:lang w:val="en-US"/>
        </w:rPr>
      </w:pPr>
    </w:p>
    <w:p w14:paraId="641D1F71" w14:textId="037A41AB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 xml:space="preserve">Current smoker, daily or </w:t>
      </w:r>
      <w:r w:rsidRPr="00E9372E">
        <w:rPr>
          <w:highlight w:val="green"/>
          <w:lang w:val="en-US"/>
        </w:rPr>
        <w:t>occasional</w:t>
      </w:r>
    </w:p>
    <w:p w14:paraId="69726119" w14:textId="7106F72E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Food Insecurity, moderate or severe</w:t>
      </w:r>
    </w:p>
    <w:p w14:paraId="33458F35" w14:textId="1757DFC1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Fruit and vegetable consumption, 5 times or more per day</w:t>
      </w:r>
    </w:p>
    <w:p w14:paraId="78378CF7" w14:textId="5C450D61" w:rsidR="00547082" w:rsidRDefault="00547082" w:rsidP="00547082">
      <w:pPr>
        <w:rPr>
          <w:highlight w:val="yellow"/>
          <w:lang w:val="en-US"/>
        </w:rPr>
      </w:pPr>
      <w:r>
        <w:rPr>
          <w:highlight w:val="yellow"/>
          <w:lang w:val="en-US"/>
        </w:rPr>
        <w:t>Chronic diseases</w:t>
      </w:r>
    </w:p>
    <w:p w14:paraId="601F18EE" w14:textId="5105795D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Diabetes</w:t>
      </w:r>
    </w:p>
    <w:p w14:paraId="5A0DC85D" w14:textId="2E5358C5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5 or more drinks on one occasion, at least once a month in the past year</w:t>
      </w:r>
    </w:p>
    <w:p w14:paraId="4E813E9B" w14:textId="212FA80B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Never had alcoholic drinks in the past 12 months </w:t>
      </w:r>
    </w:p>
    <w:p w14:paraId="3C4E6B1F" w14:textId="2430DB52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High blood pressure, heart disease or suffering from effects of stroke</w:t>
      </w:r>
    </w:p>
    <w:p w14:paraId="015A9795" w14:textId="1E1EDA12" w:rsidR="00547082" w:rsidRPr="00E9372E" w:rsidRDefault="00547082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One or more chronic conditions</w:t>
      </w:r>
    </w:p>
    <w:p w14:paraId="20A0A009" w14:textId="1375E947" w:rsidR="00547082" w:rsidRPr="00E9372E" w:rsidRDefault="00547082" w:rsidP="00547082">
      <w:pPr>
        <w:rPr>
          <w:highlight w:val="green"/>
          <w:lang w:val="en-US"/>
        </w:rPr>
      </w:pPr>
      <w:proofErr w:type="spellStart"/>
      <w:r w:rsidRPr="00E9372E">
        <w:rPr>
          <w:highlight w:val="green"/>
          <w:lang w:val="en-US"/>
        </w:rPr>
        <w:t>Respiratory</w:t>
      </w:r>
      <w:proofErr w:type="spellEnd"/>
      <w:r w:rsidRPr="00E9372E">
        <w:rPr>
          <w:highlight w:val="green"/>
          <w:lang w:val="en-US"/>
        </w:rPr>
        <w:t xml:space="preserve"> </w:t>
      </w:r>
      <w:proofErr w:type="spellStart"/>
      <w:r w:rsidRPr="00E9372E">
        <w:rPr>
          <w:highlight w:val="green"/>
          <w:lang w:val="en-US"/>
        </w:rPr>
        <w:t>problems</w:t>
      </w:r>
      <w:proofErr w:type="spellEnd"/>
    </w:p>
    <w:p w14:paraId="2D830C3B" w14:textId="10B1972C" w:rsidR="00E9372E" w:rsidRDefault="00E9372E" w:rsidP="00547082">
      <w:pPr>
        <w:rPr>
          <w:highlight w:val="yellow"/>
          <w:lang w:val="en-US"/>
        </w:rPr>
      </w:pPr>
      <w:r>
        <w:rPr>
          <w:highlight w:val="yellow"/>
          <w:lang w:val="en-US"/>
        </w:rPr>
        <w:t>Perceived health</w:t>
      </w:r>
    </w:p>
    <w:p w14:paraId="09A2F9B6" w14:textId="779D768A" w:rsidR="00E9372E" w:rsidRPr="00E9372E" w:rsidRDefault="00E9372E" w:rsidP="00547082">
      <w:pPr>
        <w:rPr>
          <w:highlight w:val="green"/>
          <w:lang w:val="en-US"/>
        </w:rPr>
      </w:pPr>
      <w:r w:rsidRPr="00E9372E">
        <w:rPr>
          <w:highlight w:val="green"/>
          <w:lang w:val="en-US"/>
        </w:rPr>
        <w:t>Perceived health, very good or excellent</w:t>
      </w:r>
    </w:p>
    <w:p w14:paraId="6ED98EA8" w14:textId="48D3582F" w:rsidR="00E9372E" w:rsidRPr="00E9372E" w:rsidRDefault="00E9372E" w:rsidP="00547082">
      <w:pPr>
        <w:rPr>
          <w:highlight w:val="green"/>
          <w:lang w:val="en-US"/>
        </w:rPr>
      </w:pPr>
      <w:proofErr w:type="spellStart"/>
      <w:r w:rsidRPr="00E9372E">
        <w:rPr>
          <w:highlight w:val="green"/>
          <w:lang w:val="en-US"/>
        </w:rPr>
        <w:t>Perceived</w:t>
      </w:r>
      <w:proofErr w:type="spellEnd"/>
      <w:r w:rsidRPr="00E9372E">
        <w:rPr>
          <w:highlight w:val="green"/>
          <w:lang w:val="en-US"/>
        </w:rPr>
        <w:t xml:space="preserve"> </w:t>
      </w:r>
      <w:proofErr w:type="spellStart"/>
      <w:r w:rsidRPr="00E9372E">
        <w:rPr>
          <w:highlight w:val="green"/>
          <w:lang w:val="en-US"/>
        </w:rPr>
        <w:t>health</w:t>
      </w:r>
      <w:proofErr w:type="spellEnd"/>
      <w:r w:rsidRPr="00E9372E">
        <w:rPr>
          <w:highlight w:val="green"/>
          <w:lang w:val="en-US"/>
        </w:rPr>
        <w:t xml:space="preserve">, fair </w:t>
      </w:r>
      <w:proofErr w:type="spellStart"/>
      <w:r w:rsidRPr="00E9372E">
        <w:rPr>
          <w:highlight w:val="green"/>
          <w:lang w:val="en-US"/>
        </w:rPr>
        <w:t>or</w:t>
      </w:r>
      <w:proofErr w:type="spellEnd"/>
      <w:r w:rsidRPr="00E9372E">
        <w:rPr>
          <w:highlight w:val="green"/>
          <w:lang w:val="en-US"/>
        </w:rPr>
        <w:t xml:space="preserve"> </w:t>
      </w:r>
      <w:proofErr w:type="spellStart"/>
      <w:r w:rsidRPr="00E9372E">
        <w:rPr>
          <w:highlight w:val="green"/>
          <w:lang w:val="en-US"/>
        </w:rPr>
        <w:t>poor</w:t>
      </w:r>
      <w:proofErr w:type="spellEnd"/>
    </w:p>
    <w:p w14:paraId="083F8B73" w14:textId="465BD9BB" w:rsidR="00785DF8" w:rsidRDefault="00785DF8" w:rsidP="00EF19AF">
      <w:pPr>
        <w:rPr>
          <w:highlight w:val="yellow"/>
          <w:lang w:val="en-US"/>
        </w:rPr>
      </w:pPr>
      <w:r w:rsidRPr="00E9372E">
        <w:rPr>
          <w:highlight w:val="yellow"/>
          <w:lang w:val="en-US"/>
        </w:rPr>
        <w:t xml:space="preserve">What </w:t>
      </w:r>
      <w:proofErr w:type="gramStart"/>
      <w:r w:rsidRPr="00E9372E">
        <w:rPr>
          <w:highlight w:val="yellow"/>
          <w:lang w:val="en-US"/>
        </w:rPr>
        <w:t>are</w:t>
      </w:r>
      <w:proofErr w:type="gramEnd"/>
      <w:r w:rsidRPr="00E9372E">
        <w:rPr>
          <w:highlight w:val="yellow"/>
          <w:lang w:val="en-US"/>
        </w:rPr>
        <w:t xml:space="preserve"> the difference in terms of age structure, income and education for all groups?</w:t>
      </w:r>
    </w:p>
    <w:p w14:paraId="4CBCA676" w14:textId="77777777" w:rsidR="00E9372E" w:rsidRDefault="00E9372E" w:rsidP="00EF19AF">
      <w:pPr>
        <w:rPr>
          <w:lang w:val="en-US"/>
        </w:rPr>
      </w:pPr>
    </w:p>
    <w:p w14:paraId="08D5705B" w14:textId="7B21A738" w:rsidR="00785DF8" w:rsidRDefault="00785DF8" w:rsidP="00EF19AF">
      <w:pPr>
        <w:rPr>
          <w:lang w:val="en-US"/>
        </w:rPr>
      </w:pPr>
      <w:r w:rsidRPr="00E9372E">
        <w:rPr>
          <w:highlight w:val="yellow"/>
          <w:lang w:val="en-US"/>
        </w:rPr>
        <w:t>How do we compare Influenza immunization for both population?</w:t>
      </w:r>
    </w:p>
    <w:p w14:paraId="4F94AB42" w14:textId="77777777" w:rsidR="00547082" w:rsidRPr="00547082" w:rsidRDefault="00547082" w:rsidP="00547082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Canadian Community Health Survey - Annual Component</w:t>
      </w:r>
    </w:p>
    <w:p w14:paraId="157AD420" w14:textId="77777777" w:rsidR="00547082" w:rsidRPr="00547082" w:rsidRDefault="00547082" w:rsidP="00547082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CSV file - https://www150.statcan.gc.ca/t1/tbl1/en/tv.action?pid=1310009901</w:t>
      </w:r>
    </w:p>
    <w:p w14:paraId="4FAA33DE" w14:textId="24289E9A" w:rsidR="00547082" w:rsidRPr="00547082" w:rsidRDefault="00547082" w:rsidP="00547082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Variables</w:t>
      </w:r>
    </w:p>
    <w:p w14:paraId="5519146A" w14:textId="22EF4156" w:rsidR="00547082" w:rsidRPr="00547082" w:rsidRDefault="00547082" w:rsidP="00EF19AF">
      <w:pPr>
        <w:rPr>
          <w:highlight w:val="green"/>
          <w:lang w:val="en-US"/>
        </w:rPr>
      </w:pPr>
      <w:r w:rsidRPr="00547082">
        <w:rPr>
          <w:highlight w:val="green"/>
          <w:lang w:val="en-US"/>
        </w:rPr>
        <w:t>Influenza immunization, less than one year ago</w:t>
      </w:r>
    </w:p>
    <w:p w14:paraId="566D07C6" w14:textId="77777777" w:rsidR="00DB15B7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</w:t>
      </w:r>
      <w:r w:rsidR="00DB15B7">
        <w:rPr>
          <w:lang w:val="en-US"/>
        </w:rPr>
        <w:br w:type="page"/>
      </w:r>
    </w:p>
    <w:p w14:paraId="7F4401A9" w14:textId="4D15BFD4" w:rsidR="00EF19AF" w:rsidRDefault="00EF19AF" w:rsidP="00EF19AF">
      <w:pPr>
        <w:rPr>
          <w:lang w:val="en-US"/>
        </w:rPr>
      </w:pPr>
      <w:r w:rsidRPr="00EF19AF">
        <w:rPr>
          <w:lang w:val="en-US"/>
        </w:rPr>
        <w:lastRenderedPageBreak/>
        <w:t xml:space="preserve">  - Datasets to be Used</w:t>
      </w:r>
    </w:p>
    <w:p w14:paraId="6F00AFD8" w14:textId="77777777" w:rsidR="00785DF8" w:rsidRDefault="00785DF8" w:rsidP="00EF19AF">
      <w:pPr>
        <w:rPr>
          <w:lang w:val="en-US"/>
        </w:rPr>
      </w:pPr>
      <w:r>
        <w:rPr>
          <w:lang w:val="en-US"/>
        </w:rPr>
        <w:t>Census 2016 (json)</w:t>
      </w:r>
    </w:p>
    <w:p w14:paraId="0866F0A0" w14:textId="77777777" w:rsidR="00785DF8" w:rsidRDefault="005A3552" w:rsidP="00EF19AF">
      <w:pPr>
        <w:rPr>
          <w:lang w:val="en-US"/>
        </w:rPr>
      </w:pPr>
      <w:hyperlink r:id="rId5" w:history="1">
        <w:r w:rsidR="00785DF8" w:rsidRPr="00362451">
          <w:rPr>
            <w:rStyle w:val="Hyperlink"/>
            <w:lang w:val="en-US"/>
          </w:rPr>
          <w:t>https://www12.statcan.gc.ca/wds-sdw/cpr2016-eng.cfm</w:t>
        </w:r>
      </w:hyperlink>
    </w:p>
    <w:p w14:paraId="7029E70A" w14:textId="77777777" w:rsidR="00785DF8" w:rsidRDefault="00785DF8" w:rsidP="00EF19AF">
      <w:pPr>
        <w:rPr>
          <w:lang w:val="en-US"/>
        </w:rPr>
      </w:pPr>
      <w:r w:rsidRPr="00EF19AF">
        <w:rPr>
          <w:lang w:val="en-US"/>
        </w:rPr>
        <w:t>Canadian Community Health Survey (CCHS)</w:t>
      </w:r>
      <w:r>
        <w:rPr>
          <w:lang w:val="en-US"/>
        </w:rPr>
        <w:t xml:space="preserve"> (csv)</w:t>
      </w:r>
    </w:p>
    <w:p w14:paraId="12915E53" w14:textId="77777777" w:rsidR="00785DF8" w:rsidRDefault="005A3552" w:rsidP="00EF19AF">
      <w:pPr>
        <w:rPr>
          <w:lang w:val="en-US"/>
        </w:rPr>
      </w:pPr>
      <w:hyperlink r:id="rId6" w:history="1">
        <w:r w:rsidR="00785DF8" w:rsidRPr="00362451">
          <w:rPr>
            <w:rStyle w:val="Hyperlink"/>
            <w:lang w:val="en-US"/>
          </w:rPr>
          <w:t>http://www23.statcan.gc.ca/imdb/p2SV.pl?Function=getSurvey&amp;SDDS=3226</w:t>
        </w:r>
      </w:hyperlink>
    </w:p>
    <w:p w14:paraId="6DDC5B02" w14:textId="77777777" w:rsidR="007918D3" w:rsidRDefault="007918D3" w:rsidP="00EF19AF">
      <w:pPr>
        <w:rPr>
          <w:lang w:val="en-US"/>
        </w:rPr>
      </w:pPr>
      <w:r w:rsidRPr="007918D3">
        <w:rPr>
          <w:lang w:val="en-US"/>
        </w:rPr>
        <w:t xml:space="preserve">Health indicator profile, by Aboriginal identity and sex, age-standardized rate, </w:t>
      </w:r>
      <w:proofErr w:type="gramStart"/>
      <w:r w:rsidRPr="007918D3">
        <w:rPr>
          <w:lang w:val="en-US"/>
        </w:rPr>
        <w:t>four year</w:t>
      </w:r>
      <w:proofErr w:type="gramEnd"/>
      <w:r w:rsidRPr="007918D3">
        <w:rPr>
          <w:lang w:val="en-US"/>
        </w:rPr>
        <w:t xml:space="preserve"> estimates</w:t>
      </w:r>
    </w:p>
    <w:p w14:paraId="399C5928" w14:textId="77777777" w:rsidR="007918D3" w:rsidRDefault="005A3552" w:rsidP="00EF19AF">
      <w:pPr>
        <w:rPr>
          <w:lang w:val="en-US"/>
        </w:rPr>
      </w:pPr>
      <w:hyperlink r:id="rId7" w:history="1">
        <w:r w:rsidR="007918D3" w:rsidRPr="00362451">
          <w:rPr>
            <w:rStyle w:val="Hyperlink"/>
            <w:lang w:val="en-US"/>
          </w:rPr>
          <w:t>https://www150.statcan.gc.ca/t1/tbl1/en/tv.action?pid=1310009901</w:t>
        </w:r>
      </w:hyperlink>
    </w:p>
    <w:p w14:paraId="3E153011" w14:textId="77777777" w:rsidR="007918D3" w:rsidRDefault="007918D3" w:rsidP="00EF19AF">
      <w:pPr>
        <w:rPr>
          <w:lang w:val="en-US"/>
        </w:rPr>
      </w:pPr>
      <w:r w:rsidRPr="007918D3">
        <w:rPr>
          <w:lang w:val="en-US"/>
        </w:rPr>
        <w:t>Archived - Health indicators, by Aboriginal identity, age-standardized rates, four-year period estimates</w:t>
      </w:r>
    </w:p>
    <w:p w14:paraId="4DE1E287" w14:textId="77777777" w:rsidR="007918D3" w:rsidRDefault="005A3552" w:rsidP="00EF19AF">
      <w:pPr>
        <w:rPr>
          <w:lang w:val="en-US"/>
        </w:rPr>
      </w:pPr>
      <w:hyperlink r:id="rId8" w:history="1">
        <w:r w:rsidR="007918D3" w:rsidRPr="00362451">
          <w:rPr>
            <w:rStyle w:val="Hyperlink"/>
            <w:lang w:val="en-US"/>
          </w:rPr>
          <w:t>https://www150.statcan.gc.ca/t1/tbl1/en/tv.action?pid=1310045801</w:t>
        </w:r>
      </w:hyperlink>
    </w:p>
    <w:p w14:paraId="6DBC3386" w14:textId="77777777" w:rsidR="007918D3" w:rsidRDefault="007918D3" w:rsidP="00EF19AF">
      <w:pPr>
        <w:rPr>
          <w:lang w:val="en-US"/>
        </w:rPr>
      </w:pPr>
    </w:p>
    <w:p w14:paraId="68119DC1" w14:textId="77777777" w:rsidR="00EF19AF" w:rsidRDefault="00EF19AF" w:rsidP="00EF19AF">
      <w:pPr>
        <w:rPr>
          <w:lang w:val="en-US"/>
        </w:rPr>
      </w:pPr>
      <w:r w:rsidRPr="00EF19AF">
        <w:rPr>
          <w:lang w:val="en-US"/>
        </w:rPr>
        <w:t>- Rough Breakdown of Tasks</w:t>
      </w:r>
    </w:p>
    <w:p w14:paraId="06DDDB8B" w14:textId="77777777" w:rsidR="00116BE5" w:rsidRDefault="00116BE5" w:rsidP="00EF19AF">
      <w:pPr>
        <w:rPr>
          <w:lang w:val="en-US"/>
        </w:rPr>
      </w:pPr>
    </w:p>
    <w:p w14:paraId="083C2297" w14:textId="77777777" w:rsidR="00116BE5" w:rsidRDefault="00116BE5" w:rsidP="00EF19AF">
      <w:pPr>
        <w:rPr>
          <w:lang w:val="en-US"/>
        </w:rPr>
      </w:pPr>
    </w:p>
    <w:p w14:paraId="0607AC16" w14:textId="77777777" w:rsidR="00116BE5" w:rsidRDefault="00116BE5" w:rsidP="00EF19AF">
      <w:pPr>
        <w:rPr>
          <w:lang w:val="en-US"/>
        </w:rPr>
      </w:pPr>
    </w:p>
    <w:p w14:paraId="6F61886E" w14:textId="77777777" w:rsidR="00116BE5" w:rsidRDefault="00116BE5" w:rsidP="00EF19AF">
      <w:pPr>
        <w:rPr>
          <w:lang w:val="en-US"/>
        </w:rPr>
      </w:pPr>
    </w:p>
    <w:p w14:paraId="0BBBC5E5" w14:textId="77777777" w:rsidR="00116BE5" w:rsidRDefault="00116BE5" w:rsidP="00EF19AF">
      <w:pPr>
        <w:rPr>
          <w:lang w:val="en-US"/>
        </w:rPr>
      </w:pPr>
      <w:r w:rsidRPr="00116BE5">
        <w:rPr>
          <w:lang w:val="en-US"/>
        </w:rPr>
        <w:t>Aboriginal Peoples Reference Guide, Census of Population, 2016</w:t>
      </w:r>
    </w:p>
    <w:p w14:paraId="3DA3A541" w14:textId="77777777" w:rsidR="00116BE5" w:rsidRDefault="005A3552" w:rsidP="00EF19AF">
      <w:pPr>
        <w:rPr>
          <w:lang w:val="en-US"/>
        </w:rPr>
      </w:pPr>
      <w:hyperlink r:id="rId9" w:history="1">
        <w:r w:rsidR="007918D3" w:rsidRPr="00362451">
          <w:rPr>
            <w:rStyle w:val="Hyperlink"/>
            <w:lang w:val="en-US"/>
          </w:rPr>
          <w:t>https://www12.statcan.gc.ca/census-recensement/2016/ref/guides/009/98-500-x2016009-eng.cfm</w:t>
        </w:r>
      </w:hyperlink>
    </w:p>
    <w:p w14:paraId="4A0777E5" w14:textId="77777777" w:rsidR="007918D3" w:rsidRDefault="007918D3" w:rsidP="00EF19AF">
      <w:pPr>
        <w:rPr>
          <w:lang w:val="en-US"/>
        </w:rPr>
      </w:pPr>
    </w:p>
    <w:p w14:paraId="1B8F5865" w14:textId="77777777" w:rsidR="007918D3" w:rsidRDefault="007918D3" w:rsidP="00EF19AF">
      <w:pPr>
        <w:rPr>
          <w:lang w:val="en-US"/>
        </w:rPr>
      </w:pPr>
      <w:r w:rsidRPr="007918D3">
        <w:rPr>
          <w:lang w:val="en-US"/>
        </w:rPr>
        <w:t>The housing conditions of Aboriginal people in Canada</w:t>
      </w:r>
    </w:p>
    <w:p w14:paraId="653EEA1D" w14:textId="77777777" w:rsidR="007918D3" w:rsidRDefault="005A3552" w:rsidP="00EF19AF">
      <w:pPr>
        <w:rPr>
          <w:lang w:val="en-US"/>
        </w:rPr>
      </w:pPr>
      <w:hyperlink r:id="rId10" w:history="1">
        <w:r w:rsidR="007918D3" w:rsidRPr="00362451">
          <w:rPr>
            <w:rStyle w:val="Hyperlink"/>
            <w:lang w:val="en-US"/>
          </w:rPr>
          <w:t>https://www12.statcan.gc.ca/census-recensement/2016/as-sa/98-200-x/2016021/98-200-x2016021-eng.cfm</w:t>
        </w:r>
      </w:hyperlink>
    </w:p>
    <w:p w14:paraId="39A8490E" w14:textId="77777777" w:rsidR="007918D3" w:rsidRDefault="007918D3" w:rsidP="00EF19AF">
      <w:pPr>
        <w:rPr>
          <w:lang w:val="en-US"/>
        </w:rPr>
      </w:pPr>
    </w:p>
    <w:p w14:paraId="080774DB" w14:textId="77777777" w:rsidR="007918D3" w:rsidRPr="007918D3" w:rsidRDefault="007918D3" w:rsidP="007918D3">
      <w:pPr>
        <w:rPr>
          <w:lang w:val="en-US"/>
        </w:rPr>
      </w:pPr>
      <w:r w:rsidRPr="007918D3">
        <w:rPr>
          <w:lang w:val="en-US"/>
        </w:rPr>
        <w:t xml:space="preserve">Home Census Program Geography </w:t>
      </w:r>
      <w:proofErr w:type="spellStart"/>
      <w:r w:rsidRPr="007918D3">
        <w:rPr>
          <w:lang w:val="en-US"/>
        </w:rPr>
        <w:t>GeoSearch</w:t>
      </w:r>
      <w:proofErr w:type="spellEnd"/>
    </w:p>
    <w:p w14:paraId="211AB613" w14:textId="77777777" w:rsidR="00116BE5" w:rsidRDefault="005A3552" w:rsidP="00EF19AF">
      <w:pPr>
        <w:rPr>
          <w:lang w:val="en-US"/>
        </w:rPr>
      </w:pPr>
      <w:hyperlink r:id="rId11" w:history="1">
        <w:r w:rsidR="007918D3" w:rsidRPr="00362451">
          <w:rPr>
            <w:rStyle w:val="Hyperlink"/>
            <w:lang w:val="en-US"/>
          </w:rPr>
          <w:t>https://www12.statcan.gc.ca/census-recensement/2016/geo/geosearch-georecherche/index-eng.cfm</w:t>
        </w:r>
      </w:hyperlink>
    </w:p>
    <w:p w14:paraId="18C7B971" w14:textId="77777777" w:rsidR="007918D3" w:rsidRDefault="007918D3" w:rsidP="00EF19AF">
      <w:pPr>
        <w:rPr>
          <w:lang w:val="en-US"/>
        </w:rPr>
      </w:pPr>
    </w:p>
    <w:p w14:paraId="4121E2EA" w14:textId="77777777" w:rsidR="007918D3" w:rsidRDefault="007918D3" w:rsidP="007918D3">
      <w:pPr>
        <w:rPr>
          <w:lang w:val="en-US"/>
        </w:rPr>
      </w:pPr>
      <w:r>
        <w:rPr>
          <w:lang w:val="en-US"/>
        </w:rPr>
        <w:t>C</w:t>
      </w:r>
      <w:r w:rsidRPr="007918D3">
        <w:rPr>
          <w:lang w:val="en-US"/>
        </w:rPr>
        <w:t>ensus subdivision types by province and territory, 2011 Census</w:t>
      </w:r>
    </w:p>
    <w:p w14:paraId="4C0B140F" w14:textId="77777777" w:rsidR="007918D3" w:rsidRDefault="007918D3" w:rsidP="007918D3">
      <w:pPr>
        <w:rPr>
          <w:lang w:val="en-US"/>
        </w:rPr>
      </w:pPr>
      <w:r w:rsidRPr="007918D3">
        <w:rPr>
          <w:lang w:val="en-US"/>
        </w:rPr>
        <w:t>https://www12.statcan.gc.ca/census-recensement/2011/ref/dict/table-tableau/table-tableau-5-eng.cfm</w:t>
      </w:r>
    </w:p>
    <w:sectPr w:rsidR="007918D3" w:rsidSect="00FE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C22"/>
    <w:multiLevelType w:val="multilevel"/>
    <w:tmpl w:val="6EB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75551"/>
    <w:multiLevelType w:val="hybridMultilevel"/>
    <w:tmpl w:val="98B8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D"/>
    <w:rsid w:val="00116BE5"/>
    <w:rsid w:val="004C38BE"/>
    <w:rsid w:val="00547082"/>
    <w:rsid w:val="00594CE4"/>
    <w:rsid w:val="005A3552"/>
    <w:rsid w:val="00785DF8"/>
    <w:rsid w:val="007918D3"/>
    <w:rsid w:val="00B83F72"/>
    <w:rsid w:val="00CB6A6D"/>
    <w:rsid w:val="00D04389"/>
    <w:rsid w:val="00DB15B7"/>
    <w:rsid w:val="00E9372E"/>
    <w:rsid w:val="00EF19AF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80E"/>
  <w15:chartTrackingRefBased/>
  <w15:docId w15:val="{D24793A5-C322-4682-9A72-40F39126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13100458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13100099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3.statcan.gc.ca/imdb/p2SV.pl?Function=getSurvey&amp;SDDS=3226" TargetMode="External"/><Relationship Id="rId11" Type="http://schemas.openxmlformats.org/officeDocument/2006/relationships/hyperlink" Target="https://www12.statcan.gc.ca/census-recensement/2016/geo/geosearch-georecherche/index-eng.cfm" TargetMode="External"/><Relationship Id="rId5" Type="http://schemas.openxmlformats.org/officeDocument/2006/relationships/hyperlink" Target="https://www12.statcan.gc.ca/wds-sdw/cpr2016-eng.cfm" TargetMode="External"/><Relationship Id="rId10" Type="http://schemas.openxmlformats.org/officeDocument/2006/relationships/hyperlink" Target="https://www12.statcan.gc.ca/census-recensement/2016/as-sa/98-200-x/2016021/98-200-x2016021-eng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2.statcan.gc.ca/census-recensement/2016/ref/guides/009/98-500-x2016009-eng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3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Bertholim</dc:creator>
  <cp:keywords/>
  <dc:description/>
  <cp:lastModifiedBy>Luciana Bertholim</cp:lastModifiedBy>
  <cp:revision>5</cp:revision>
  <dcterms:created xsi:type="dcterms:W3CDTF">2018-11-20T23:07:00Z</dcterms:created>
  <dcterms:modified xsi:type="dcterms:W3CDTF">2018-11-23T17:51:00Z</dcterms:modified>
</cp:coreProperties>
</file>