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F1" w:rsidRDefault="00D25193">
      <w:r>
        <w:t>Milestone 1 (June 13):  Chapter 2 Problem Definition Ready  (2 weeks)</w:t>
      </w:r>
    </w:p>
    <w:p w:rsidR="00D25193" w:rsidRDefault="00D25193"/>
    <w:p w:rsidR="00D25193" w:rsidRDefault="00D25193">
      <w:r>
        <w:t>Milestone 2 (July 11): Chapter 3 Literature review  (4 weeks)</w:t>
      </w:r>
    </w:p>
    <w:p w:rsidR="00D25193" w:rsidRDefault="00D25193"/>
    <w:p w:rsidR="00D25193" w:rsidRDefault="00D25193">
      <w:r>
        <w:t>Milestone 3 (Sep 19): Chapter 4 Architecture  (5 weeks)</w:t>
      </w:r>
    </w:p>
    <w:p w:rsidR="00D25193" w:rsidRDefault="00D25193"/>
    <w:p w:rsidR="00D25193" w:rsidRDefault="00D25193">
      <w:r>
        <w:t>Milestone 4 (Oct 17): Chapter 5 Experiment (4 weeks)</w:t>
      </w:r>
    </w:p>
    <w:p w:rsidR="00D25193" w:rsidRDefault="00D25193"/>
    <w:p w:rsidR="00D25193" w:rsidRDefault="00D25193">
      <w:r>
        <w:t>Milestone 5 (Oct 31): Chapter 1 Introduction (2 weeks)</w:t>
      </w:r>
      <w:bookmarkStart w:id="0" w:name="_GoBack"/>
      <w:bookmarkEnd w:id="0"/>
    </w:p>
    <w:p w:rsidR="00D25193" w:rsidRDefault="00D25193"/>
    <w:sectPr w:rsidR="00D25193" w:rsidSect="00AD69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93"/>
    <w:rsid w:val="002035F1"/>
    <w:rsid w:val="00AD690B"/>
    <w:rsid w:val="00D2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27C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1</cp:revision>
  <dcterms:created xsi:type="dcterms:W3CDTF">2014-06-06T15:38:00Z</dcterms:created>
  <dcterms:modified xsi:type="dcterms:W3CDTF">2014-06-06T15:48:00Z</dcterms:modified>
</cp:coreProperties>
</file>