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678"/>
        <w:gridCol w:w="4960"/>
      </w:tblGrid>
      <w:tr>
        <w:tblPrEx>
          <w:shd w:val="clear" w:color="auto" w:fill="d0ddef"/>
        </w:tblPrEx>
        <w:trPr>
          <w:trHeight w:val="938" w:hRule="atLeast"/>
        </w:trPr>
        <w:tc>
          <w:tcPr>
            <w:tcW w:type="dxa" w:w="4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3726"/>
              </w:tabs>
            </w:pPr>
            <w:r>
              <w:rPr>
                <w:rFonts w:ascii="Times New Roman" w:hAnsi="Times New Roman"/>
                <w:shd w:val="nil" w:color="auto" w:fill="auto"/>
                <w:lang w:val="ar-SA" w:bidi="ar-SA"/>
              </w:rPr>
              <w:drawing xmlns:a="http://schemas.openxmlformats.org/drawingml/2006/main">
                <wp:inline distT="0" distB="0" distL="0" distR="0">
                  <wp:extent cx="1536245" cy="552953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245" cy="5529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Rounded MT Bold" w:hAnsi="Arial Rounded MT Bold"/>
                <w:shd w:val="nil" w:color="auto" w:fill="auto"/>
                <w:rtl w:val="1"/>
              </w:rPr>
              <w:drawing xmlns:a="http://schemas.openxmlformats.org/drawingml/2006/main">
                <wp:inline distT="0" distB="0" distL="0" distR="0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before="120" w:after="120" w:line="360" w:lineRule="auto"/>
        <w:rPr>
          <w:rFonts w:ascii="Arial Rounded MT Bold" w:hAnsi="Arial Rounded MT Bold"/>
          <w:outline w:val="0"/>
          <w:color w:val="002060"/>
          <w:sz w:val="2"/>
          <w:szCs w:val="2"/>
          <w:u w:color="002060"/>
          <w14:textFill>
            <w14:solidFill>
              <w14:srgbClr w14:val="002060"/>
            </w14:solidFill>
          </w14:textFill>
        </w:rPr>
      </w:pPr>
      <w:bookmarkStart w:name="OLE_LINK10" w:id="0"/>
    </w:p>
    <w:p>
      <w:pPr>
        <w:pStyle w:val="Body"/>
        <w:spacing w:before="120" w:after="120" w:line="36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2060"/>
          <w:sz w:val="26"/>
          <w:szCs w:val="26"/>
          <w:u w:color="002060"/>
          <w:rtl w:val="1"/>
          <w14:textFill>
            <w14:solidFill>
              <w14:srgbClr w14:val="002060"/>
            </w14:solidFill>
          </w14:textFill>
        </w:rPr>
      </w:pPr>
      <w:r>
        <w:rPr>
          <w:rFonts w:ascii="Arial Rounded MT Bold" w:hAnsi="Arial Rounded MT Bold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-3663</wp:posOffset>
                </wp:positionH>
                <wp:positionV relativeFrom="line">
                  <wp:posOffset>207099</wp:posOffset>
                </wp:positionV>
                <wp:extent cx="6124326" cy="1"/>
                <wp:effectExtent l="0" t="0" r="0" b="0"/>
                <wp:wrapNone/>
                <wp:docPr id="1073741828" name="officeArt object" descr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124326" cy="1"/>
                        </a:xfrm>
                        <a:prstGeom prst="line">
                          <a:avLst/>
                        </a:prstGeom>
                        <a:noFill/>
                        <a:ln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0.3pt;margin-top:16.3pt;width:482.2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897562" opacity="100.0%" weight="2.8pt" dashstyle="solid" endcap="round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Arial Rounded MT Bold" w:hAnsi="Arial Rounded MT Bold"/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Ref No: </w:t>
      </w:r>
      <w:bookmarkEnd w:id="0"/>
      <w:r>
        <w:rPr>
          <w:rFonts w:ascii="Arial Rounded MT Bold" w:hAnsi="Arial Rounded MT Bold"/>
          <w:outline w:val="0"/>
          <w:color w:val="081f5c"/>
          <w:rtl w:val="0"/>
          <w:lang w:val="en-US"/>
          <w14:textFill>
            <w14:solidFill>
              <w14:srgbClr w14:val="081F5C"/>
            </w14:solidFill>
          </w14:textFill>
        </w:rPr>
        <w:t>{{CODE_NUMBER}}</w:t>
      </w:r>
      <w:bookmarkStart w:name="OLE_LINK102" w:id="1"/>
      <w:r>
        <w:rPr>
          <w:b w:val="1"/>
          <w:bCs w:val="1"/>
          <w:outline w:val="0"/>
          <w:color w:val="081f5c"/>
          <w:sz w:val="24"/>
          <w:szCs w:val="24"/>
          <w:rtl w:val="0"/>
          <w14:textFill>
            <w14:solidFill>
              <w14:srgbClr w14:val="081F5C"/>
            </w14:solidFill>
          </w14:textFill>
        </w:rPr>
        <w:t xml:space="preserve"> </w:t>
      </w:r>
      <w:bookmarkEnd w:id="1"/>
    </w:p>
    <w:tbl>
      <w:tblPr>
        <w:bidiVisual w:val="on"/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371"/>
        <w:gridCol w:w="8261"/>
      </w:tblGrid>
      <w:tr>
        <w:tblPrEx>
          <w:shd w:val="clear" w:color="auto" w:fill="d0ddef"/>
        </w:tblPrEx>
        <w:trPr>
          <w:trHeight w:val="328" w:hRule="atLeast"/>
        </w:trPr>
        <w:tc>
          <w:tcPr>
            <w:tcW w:type="dxa" w:w="13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الراســـــــــل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  <w:tc>
          <w:tcPr>
            <w:tcW w:type="dxa" w:w="82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4"/>
                <w:szCs w:val="24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 xml:space="preserve">مدير مركز الخدمات الإلكترونية و الإبداع العلمي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b88a1a"/>
                <w:sz w:val="24"/>
                <w:szCs w:val="24"/>
                <w:u w:color="b88a1a"/>
                <w:rtl w:val="1"/>
                <w:lang w:val="ar-SA" w:bidi="ar-SA"/>
                <w14:textFill>
                  <w14:solidFill>
                    <w14:srgbClr w14:val="B88A1A"/>
                  </w14:solidFill>
                </w14:textFill>
              </w:rPr>
              <w:t>(</w:t>
            </w:r>
            <w:r>
              <w:rPr>
                <w:rFonts w:ascii="Arial Rounded MT Bold" w:hAnsi="Arial Rounded MT Bold"/>
                <w:b w:val="0"/>
                <w:bCs w:val="0"/>
                <w:outline w:val="0"/>
                <w:color w:val="b88a1a"/>
                <w:sz w:val="24"/>
                <w:szCs w:val="24"/>
                <w:u w:color="b88a1a"/>
                <w:rtl w:val="0"/>
                <w:lang w:val="en-US"/>
                <w14:textFill>
                  <w14:solidFill>
                    <w14:srgbClr w14:val="B88A1A"/>
                  </w14:solidFill>
                </w14:textFill>
              </w:rPr>
              <w:t>ESSIC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b88a1a"/>
                <w:sz w:val="24"/>
                <w:szCs w:val="24"/>
                <w:u w:color="b88a1a"/>
                <w:rtl w:val="1"/>
                <w:lang w:val="ar-SA" w:bidi="ar-SA"/>
                <w14:textFill>
                  <w14:solidFill>
                    <w14:srgbClr w14:val="B88A1A"/>
                  </w14:solidFill>
                </w14:textFill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28" w:hRule="atLeast"/>
        </w:trPr>
        <w:tc>
          <w:tcPr>
            <w:tcW w:type="dxa" w:w="13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المرسل إليـه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  <w:tc>
          <w:tcPr>
            <w:tcW w:type="dxa" w:w="82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4"/>
                <w:szCs w:val="24"/>
                <w:u w:color="292558"/>
                <w:rtl w:val="0"/>
                <w:lang w:val="en-US" w:bidi="ar-SA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</w:tr>
      <w:tr>
        <w:tblPrEx>
          <w:shd w:val="clear" w:color="auto" w:fill="d0ddef"/>
        </w:tblPrEx>
        <w:trPr>
          <w:trHeight w:val="328" w:hRule="atLeast"/>
        </w:trPr>
        <w:tc>
          <w:tcPr>
            <w:tcW w:type="dxa" w:w="13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المـوضـــوع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:</w:t>
            </w:r>
          </w:p>
        </w:tc>
        <w:tc>
          <w:tcPr>
            <w:tcW w:type="dxa" w:w="82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0000"/>
                <w:sz w:val="24"/>
                <w:szCs w:val="24"/>
                <w:u w:color="ff0000"/>
                <w:rtl w:val="0"/>
                <w:lang w:val="en-US" w:bidi="ar-SA"/>
                <w14:textFill>
                  <w14:solidFill>
                    <w14:srgbClr w14:val="FF0000"/>
                  </w14:solidFill>
                </w14:textFill>
              </w:rPr>
              <w:t>{{SUBJECT}}</w:t>
            </w:r>
          </w:p>
        </w:tc>
      </w:tr>
    </w:tbl>
    <w:p>
      <w:pPr>
        <w:pStyle w:val="Body"/>
        <w:widowControl w:val="0"/>
        <w:spacing w:before="120" w:after="12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2060"/>
          <w:sz w:val="26"/>
          <w:szCs w:val="26"/>
          <w:u w:color="002060"/>
          <w:rtl w:val="1"/>
          <w14:textFill>
            <w14:solidFill>
              <w14:srgbClr w14:val="002060"/>
            </w14:solidFill>
          </w14:textFill>
        </w:rPr>
      </w:pPr>
    </w:p>
    <w:p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8"/>
          <w:szCs w:val="2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Rounded MT Bold" w:cs="Arial Rounded MT Bold" w:hAnsi="Arial Rounded MT Bold" w:eastAsia="Arial Rounded MT Bold"/>
          <w:rtl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-3663</wp:posOffset>
                </wp:positionH>
                <wp:positionV relativeFrom="line">
                  <wp:posOffset>99465</wp:posOffset>
                </wp:positionV>
                <wp:extent cx="6124326" cy="1"/>
                <wp:effectExtent l="0" t="0" r="0" b="0"/>
                <wp:wrapNone/>
                <wp:docPr id="1073741829" name="officeArt object" descr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124326" cy="1"/>
                        </a:xfrm>
                        <a:prstGeom prst="line">
                          <a:avLst/>
                        </a:prstGeom>
                        <a:noFill/>
                        <a:ln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0.3pt;margin-top:7.8pt;width:482.2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897562" opacity="100.0%" weight="2.8pt" dashstyle="solid" endcap="round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16"/>
          <w:szCs w:val="16"/>
          <w:rtl w:val="1"/>
          <w:lang w:val="ar-SA" w:bidi="ar-SA"/>
        </w:rPr>
      </w:pPr>
    </w:p>
    <w:p>
      <w:pPr>
        <w:pStyle w:val="Body"/>
        <w:bidi w:val="1"/>
        <w:spacing w:before="120" w:after="120" w:line="276" w:lineRule="auto"/>
        <w:ind w:left="72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 w:bidi="ar-SA"/>
          <w14:textFill>
            <w14:solidFill>
              <w14:srgbClr w14:val="FF0000"/>
            </w14:solidFill>
          </w14:textFill>
        </w:rPr>
        <w:t>{{STACK_HOLDER}}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>
      <w:pPr>
        <w:pStyle w:val="Body"/>
        <w:bidi w:val="1"/>
        <w:spacing w:before="120" w:after="120" w:line="276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14:textFill>
            <w14:solidFill>
              <w14:srgbClr w14:val="B4871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 xml:space="preserve">ﺗﺤﯿﺔ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ط</w:t>
      </w:r>
      <w:r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 xml:space="preserve">ﯿﺒﺔ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</w:t>
      </w:r>
      <w:r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ﺑﻌﺪ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p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72554"/>
          <w:sz w:val="28"/>
          <w:szCs w:val="28"/>
          <w:u w:color="ff0000"/>
          <w:rtl w:val="1"/>
          <w:lang w:val="ar-SA" w:bidi="ar-SA"/>
          <w14:textFill>
            <w14:solidFill>
              <w14:srgbClr w14:val="282555"/>
            </w14:solidFill>
          </w14:textFill>
        </w:rPr>
        <w:t>{</w:t>
      </w:r>
      <w:r>
        <w:rPr>
          <w:rFonts w:ascii="Times New Roman" w:hAnsi="Times New Roman"/>
          <w:outline w:val="0"/>
          <w:color w:val="272554"/>
          <w:sz w:val="26"/>
          <w:szCs w:val="26"/>
          <w:rtl w:val="0"/>
          <w:lang w:val="en-US"/>
          <w14:textFill>
            <w14:solidFill>
              <w14:srgbClr w14:val="282555"/>
            </w14:solidFill>
          </w14:textFill>
        </w:rPr>
        <w:t>{BODY_TEXT}}</w:t>
      </w:r>
      <w:bookmarkStart w:name="OLE_LINK15" w:id="2"/>
    </w:p>
    <w:p>
      <w:pPr>
        <w:pStyle w:val="Body"/>
        <w:bidi w:val="1"/>
        <w:spacing w:before="120"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bookmarkEnd w:id="2"/>
    </w:p>
    <w:p>
      <w:pPr>
        <w:pStyle w:val="Body"/>
        <w:bidi w:val="0"/>
        <w:spacing w:before="120" w:after="120" w:line="276" w:lineRule="auto"/>
        <w:ind w:left="0" w:right="0" w:firstLine="0"/>
        <w:jc w:val="center"/>
        <w:rPr>
          <w:rFonts w:ascii="Arial Rounded MT Bold" w:cs="Arial Rounded MT Bold" w:hAnsi="Arial Rounded MT Bold" w:eastAsia="Arial Rounded MT Bold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</w:pPr>
    </w:p>
    <w:p>
      <w:pPr>
        <w:pStyle w:val="Body"/>
        <w:bidi w:val="1"/>
        <w:spacing w:before="120" w:after="120" w:line="276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1"/>
          <w:lang w:val="ar-SA" w:bidi="ar-SA"/>
        </w:rPr>
      </w:pPr>
    </w:p>
    <w:p>
      <w:pPr>
        <w:pStyle w:val="Body"/>
        <w:bidi w:val="1"/>
        <w:spacing w:before="120" w:after="120" w:line="276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>
      <w:pPr>
        <w:pStyle w:val="Body"/>
        <w:bidi w:val="1"/>
        <w:spacing w:after="0" w:line="360" w:lineRule="auto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مدير مركز الخدمات الإلكترونية والإبداع العلمي 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(ESSIC)</w:t>
      </w:r>
    </w:p>
    <w:p>
      <w:pPr>
        <w:pStyle w:val="Body"/>
        <w:bidi w:val="1"/>
        <w:spacing w:after="0" w:line="360" w:lineRule="auto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  <w:tab/>
        <w:tab/>
        <w:tab/>
        <w:tab/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ورئيس قسم الهندسة الطبية الحيوية </w:t>
      </w:r>
      <w:r>
        <w:rPr>
          <w:rFonts w:ascii="Times New Roman" w:hAnsi="Times New Roman" w:hint="default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–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كلية الهندسة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</w:t>
        <w:tab/>
      </w:r>
    </w:p>
    <w:p>
      <w:pPr>
        <w:pStyle w:val="Body"/>
        <w:bidi w:val="1"/>
        <w:spacing w:after="0" w:line="360" w:lineRule="auto"/>
        <w:ind w:left="0" w:right="0" w:firstLine="0"/>
        <w:jc w:val="center"/>
        <w:rPr>
          <w:rtl w:val="1"/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  <w:tab/>
        <w:tab/>
        <w:tab/>
        <w:tab/>
        <w:tab/>
        <w:tab/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الأستاذ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)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الدكتور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/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محمد كمال عبد السلام</w:t>
      </w:r>
      <w:r>
        <w:rPr>
          <w:outline w:val="0"/>
          <w:color w:val="e93323"/>
          <w:rtl w:val="1"/>
          <w14:textFill>
            <w14:solidFill>
              <w14:srgbClr w14:val="EA3323"/>
            </w14:solidFill>
          </w14:textFill>
        </w:rPr>
      </w:r>
    </w:p>
    <w:sectPr>
      <w:headerReference w:type="default" r:id="rId6"/>
      <w:footerReference w:type="default" r:id="rId7"/>
      <w:pgSz w:w="11900" w:h="16840" w:orient="portrait"/>
      <w:pgMar w:top="1276" w:right="992" w:bottom="851" w:left="1276" w:header="720" w:footer="9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Arial Rounded MT Bold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  <w:fldChar w:fldCharType="begin" w:fldLock="0"/>
    </w: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  <w:instrText xml:space="preserve"> PAGE </w:instrText>
    </w: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  <w:fldChar w:fldCharType="separate" w:fldLock="0"/>
    </w: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</w: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  <w:fldChar w:fldCharType="end" w:fldLock="0"/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