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678"/>
        <w:gridCol w:w="4960"/>
      </w:tblGrid>
      <w:tr>
        <w:tblPrEx>
          <w:shd w:val="clear" w:color="auto" w:fill="d0ddef"/>
        </w:tblPrEx>
        <w:trPr>
          <w:trHeight w:val="938" w:hRule="atLeast"/>
        </w:trPr>
        <w:tc>
          <w:tcPr>
            <w:tcW w:type="dxa" w:w="46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tabs>
                <w:tab w:val="left" w:pos="3726"/>
              </w:tabs>
            </w:pPr>
            <w:r>
              <w:rPr>
                <w:rFonts w:ascii="Times New Roman" w:hAnsi="Times New Roman"/>
                <w:shd w:val="nil" w:color="auto" w:fill="auto"/>
                <w:lang w:val="ar-SA" w:bidi="ar-SA"/>
              </w:rPr>
              <w:drawing xmlns:a="http://schemas.openxmlformats.org/drawingml/2006/main">
                <wp:inline distT="0" distB="0" distL="0" distR="0">
                  <wp:extent cx="1536245" cy="552953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245" cy="5529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Rounded MT Bold" w:hAnsi="Arial Rounded MT Bold"/>
                <w:shd w:val="nil" w:color="auto" w:fill="auto"/>
                <w:rtl w:val="1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  <w:spacing w:before="120" w:after="120" w:line="360" w:lineRule="auto"/>
        <w:rPr>
          <w:rFonts w:ascii="Arial Rounded MT Bold" w:hAnsi="Arial Rounded MT Bold"/>
          <w:outline w:val="0"/>
          <w:color w:val="002060"/>
          <w:sz w:val="2"/>
          <w:szCs w:val="2"/>
          <w:u w:color="002060"/>
          <w14:textFill>
            <w14:solidFill>
              <w14:srgbClr w14:val="002060"/>
            </w14:solidFill>
          </w14:textFill>
        </w:rPr>
      </w:pPr>
      <w:bookmarkStart w:name="OLE_LINK10" w:id="0"/>
    </w:p>
    <w:p>
      <w:pPr>
        <w:pStyle w:val="Body"/>
        <w:spacing w:before="120" w:after="120" w:line="36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26"/>
          <w:szCs w:val="26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Arial Rounded MT Bold" w:hAnsi="Arial Rounded MT Bold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-3663</wp:posOffset>
                </wp:positionH>
                <wp:positionV relativeFrom="line">
                  <wp:posOffset>207099</wp:posOffset>
                </wp:positionV>
                <wp:extent cx="6124326" cy="1"/>
                <wp:effectExtent l="0" t="0" r="0" b="0"/>
                <wp:wrapNone/>
                <wp:docPr id="1073741828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24326" cy="1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0.3pt;margin-top:16.3pt;width:482.2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r>
        <w:rPr>
          <w:rFonts w:ascii="Arial Rounded MT Bold" w:hAnsi="Arial Rounded MT Bold"/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Ref No: </w:t>
      </w:r>
      <w:bookmarkEnd w:id="0"/>
      <w:r>
        <w:rPr>
          <w:rFonts w:ascii="Arial Rounded MT Bold" w:hAnsi="Arial Rounded MT Bold"/>
          <w:outline w:val="0"/>
          <w:color w:val="081f5c"/>
          <w:rtl w:val="0"/>
          <w:lang w:val="en-US"/>
          <w14:textFill>
            <w14:solidFill>
              <w14:srgbClr w14:val="081F5C"/>
            </w14:solidFill>
          </w14:textFill>
        </w:rPr>
        <w:t>{{CODE_NUMBER}}</w:t>
      </w:r>
      <w:bookmarkStart w:name="OLE_LINK102" w:id="1"/>
      <w:r>
        <w:rPr>
          <w:b w:val="1"/>
          <w:bCs w:val="1"/>
          <w:outline w:val="0"/>
          <w:color w:val="081f5c"/>
          <w:sz w:val="24"/>
          <w:szCs w:val="24"/>
          <w:rtl w:val="0"/>
          <w14:textFill>
            <w14:solidFill>
              <w14:srgbClr w14:val="081F5C"/>
            </w14:solidFill>
          </w14:textFill>
        </w:rPr>
        <w:t xml:space="preserve"> </w:t>
      </w:r>
      <w:bookmarkEnd w:id="1"/>
    </w:p>
    <w:tbl>
      <w:tblPr>
        <w:bidiVisual w:val="on"/>
        <w:tblW w:w="96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71"/>
        <w:gridCol w:w="8261"/>
      </w:tblGrid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 xml:space="preserve">مدير مركز الخدمات الإلكترونية و الإبداع العلمي 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b88a1a"/>
                <w:sz w:val="24"/>
                <w:szCs w:val="24"/>
                <w:u w:color="b88a1a"/>
                <w:rtl w:val="1"/>
                <w:lang w:val="ar-SA" w:bidi="ar-SA"/>
                <w14:textFill>
                  <w14:solidFill>
                    <w14:srgbClr w14:val="B88A1A"/>
                  </w14:solidFill>
                </w14:textFill>
              </w:rPr>
              <w:t>(</w:t>
            </w:r>
            <w:r>
              <w:rPr>
                <w:rFonts w:ascii="Arial Rounded MT Bold" w:hAnsi="Arial Rounded MT Bold"/>
                <w:b w:val="0"/>
                <w:bCs w:val="0"/>
                <w:outline w:val="0"/>
                <w:color w:val="b88a1a"/>
                <w:sz w:val="24"/>
                <w:szCs w:val="24"/>
                <w:u w:color="b88a1a"/>
                <w:rtl w:val="0"/>
                <w:lang w:val="en-US"/>
                <w14:textFill>
                  <w14:solidFill>
                    <w14:srgbClr w14:val="B88A1A"/>
                  </w14:solidFill>
                </w14:textFill>
              </w:rPr>
              <w:t>ESSIC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b88a1a"/>
                <w:sz w:val="24"/>
                <w:szCs w:val="24"/>
                <w:u w:color="b88a1a"/>
                <w:rtl w:val="1"/>
                <w:lang w:val="ar-SA" w:bidi="ar-SA"/>
                <w14:textFill>
                  <w14:solidFill>
                    <w14:srgbClr w14:val="B88A1A"/>
                  </w14:solidFill>
                </w14:textFill>
              </w:rPr>
              <w:t>)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4"/>
                <w:szCs w:val="24"/>
                <w:u w:color="292558"/>
                <w:rtl w:val="0"/>
                <w:lang w:val="en-US" w:bidi="ar-SA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</w:tr>
      <w:tr>
        <w:tblPrEx>
          <w:shd w:val="clear" w:color="auto" w:fill="d0ddef"/>
        </w:tblPrEx>
        <w:trPr>
          <w:trHeight w:val="328" w:hRule="atLeast"/>
        </w:trPr>
        <w:tc>
          <w:tcPr>
            <w:tcW w:type="dxa" w:w="13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Times New Roman" w:hAnsi="Times New Roman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  <w:tc>
          <w:tcPr>
            <w:tcW w:type="dxa" w:w="826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4"/>
                <w:szCs w:val="24"/>
                <w:u w:color="ff0000"/>
                <w:rtl w:val="0"/>
                <w:lang w:val="en-US" w:bidi="ar-SA"/>
                <w14:textFill>
                  <w14:solidFill>
                    <w14:srgbClr w14:val="FF0000"/>
                  </w14:solidFill>
                </w14:textFill>
              </w:rPr>
              <w:t>{{SUBJECT}}</w:t>
            </w:r>
          </w:p>
        </w:tc>
      </w:tr>
    </w:tbl>
    <w:p>
      <w:pPr>
        <w:pStyle w:val="Body"/>
        <w:widowControl w:val="0"/>
        <w:spacing w:before="120"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26"/>
          <w:szCs w:val="26"/>
          <w:u w:color="002060"/>
          <w:rtl w:val="1"/>
          <w14:textFill>
            <w14:solidFill>
              <w14:srgbClr w14:val="002060"/>
            </w14:solidFill>
          </w14:textFill>
        </w:rPr>
      </w:pP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Rounded MT Bold" w:cs="Arial Rounded MT Bold" w:hAnsi="Arial Rounded MT Bold" w:eastAsia="Arial Rounded MT Bold"/>
          <w:rtl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-3663</wp:posOffset>
                </wp:positionH>
                <wp:positionV relativeFrom="line">
                  <wp:posOffset>99465</wp:posOffset>
                </wp:positionV>
                <wp:extent cx="6124326" cy="1"/>
                <wp:effectExtent l="0" t="0" r="0" b="0"/>
                <wp:wrapNone/>
                <wp:docPr id="1073741829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124326" cy="1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0.3pt;margin-top:7.8pt;width:482.2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16"/>
          <w:szCs w:val="16"/>
          <w:rtl w:val="1"/>
          <w:lang w:val="ar-SA" w:bidi="ar-SA"/>
        </w:rPr>
      </w:pPr>
    </w:p>
    <w:p>
      <w:pPr>
        <w:pStyle w:val="Body"/>
        <w:bidi w:val="1"/>
        <w:spacing w:before="120" w:after="120" w:line="276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 w:bidi="ar-SA"/>
          <w14:textFill>
            <w14:solidFill>
              <w14:srgbClr w14:val="FF0000"/>
            </w14:solidFill>
          </w14:textFill>
        </w:rPr>
        <w:t>{{STACK_HOLDER}}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ﺗﺤﯿﺔ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ط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 xml:space="preserve">ﯿﺒﺔ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ﺑﻌﺪ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</w:p>
    <w:p>
      <w:pPr>
        <w:pStyle w:val="Body"/>
        <w:bidi w:val="1"/>
        <w:spacing w:after="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272554"/>
          <w:sz w:val="28"/>
          <w:szCs w:val="28"/>
          <w:u w:color="ff0000"/>
          <w:rtl w:val="1"/>
          <w:lang w:val="ar-SA" w:bidi="ar-SA"/>
          <w14:textFill>
            <w14:solidFill>
              <w14:srgbClr w14:val="282555"/>
            </w14:solidFill>
          </w14:textFill>
        </w:rPr>
        <w:t>{</w:t>
      </w:r>
      <w:r>
        <w:rPr>
          <w:rFonts w:ascii="Times New Roman" w:hAnsi="Times New Roman"/>
          <w:outline w:val="0"/>
          <w:color w:val="272554"/>
          <w:sz w:val="26"/>
          <w:szCs w:val="26"/>
          <w:rtl w:val="0"/>
          <w:lang w:val="en-US"/>
          <w14:textFill>
            <w14:solidFill>
              <w14:srgbClr w14:val="282555"/>
            </w14:solidFill>
          </w14:textFill>
        </w:rPr>
        <w:t>{BODY_TEXT}}</w:t>
      </w:r>
      <w:bookmarkStart w:name="OLE_LINK15" w:id="2"/>
    </w:p>
    <w:p>
      <w:pPr>
        <w:pStyle w:val="Body"/>
        <w:bidi w:val="1"/>
        <w:spacing w:before="120" w:after="120" w:line="276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bookmarkEnd w:id="2"/>
    </w:p>
    <w:p>
      <w:pPr>
        <w:pStyle w:val="Body"/>
        <w:bidi w:val="0"/>
        <w:spacing w:before="120" w:after="120" w:line="276" w:lineRule="auto"/>
        <w:ind w:left="0" w:right="0" w:firstLine="0"/>
        <w:jc w:val="center"/>
        <w:rPr>
          <w:rFonts w:ascii="Arial Rounded MT Bold" w:cs="Arial Rounded MT Bold" w:hAnsi="Arial Rounded MT Bold" w:eastAsia="Arial Rounded MT Bold"/>
          <w:outline w:val="0"/>
          <w:color w:val="ff0000"/>
          <w:sz w:val="28"/>
          <w:szCs w:val="28"/>
          <w:u w:color="ff0000"/>
          <w:rtl w:val="0"/>
          <w14:textFill>
            <w14:solidFill>
              <w14:srgbClr w14:val="FF0000"/>
            </w14:solidFill>
          </w14:textFill>
        </w:rPr>
      </w:pPr>
    </w:p>
    <w:p>
      <w:pPr>
        <w:pStyle w:val="Body"/>
        <w:bidi w:val="1"/>
        <w:spacing w:before="120" w:after="120" w:line="276" w:lineRule="auto"/>
        <w:ind w:left="0" w:right="0" w:firstLine="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1"/>
          <w:lang w:val="ar-SA" w:bidi="ar-SA"/>
        </w:rPr>
      </w:pPr>
    </w:p>
    <w:p>
      <w:pPr>
        <w:pStyle w:val="Body"/>
        <w:bidi w:val="1"/>
        <w:spacing w:before="120" w:after="120" w:line="276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Times New Roman" w:hAnsi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مدير مركز الخدمات الإلكترونية والإبداع العلمي (ESSIC)</w:t>
      </w:r>
    </w:p>
    <w:p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>وكيل كلية الهندسة لخدمة المجتمع و شئون البيئة</w:t>
      </w:r>
    </w:p>
    <w:p>
      <w:pPr>
        <w:pStyle w:val="Body"/>
        <w:bidi w:val="1"/>
        <w:spacing w:after="0" w:line="36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9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 xml:space="preserve"> ورئيس قسم هندسة الذكاء الاصطناعى – كلية الهندسة </w:t>
        <w:tab/>
      </w:r>
    </w:p>
    <w:p>
      <w:pPr>
        <w:pStyle w:val="Body"/>
        <w:bidi w:val="1"/>
        <w:spacing w:after="0" w:line="360" w:lineRule="auto"/>
        <w:ind w:left="0" w:right="0" w:firstLine="0"/>
        <w:jc w:val="center"/>
        <w:rPr>
          <w:rtl w:val="1"/>
        </w:rPr>
      </w:pPr>
      <w:r>
        <w:rPr>
          <w:rFonts w:ascii="Arial Unicode MS" w:hAnsi="Arial Unicode MS"/>
          <w:color w:val="EA3323"/>
          <w:sz w:val="24"/>
          <w:rtl/>
        </w:rPr>
        <w:tab/>
        <w:tab/>
        <w:tab/>
        <w:tab/>
        <w:tab/>
        <w:tab/>
        <w:t>الأستاذ(م) الدكتور/ محمد كمال عبد السلام</w:t>
      </w:r>
    </w:p>
    <w:sectPr>
      <w:headerReference w:type="default" r:id="rId6"/>
      <w:footerReference w:type="default" r:id="rId7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Arial Rounded MT Bold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begin" w:fldLock="0"/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instrText xml:space="preserve"> PAGE </w:instrText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separate" w:fldLock="0"/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</w:r>
    <w:r>
      <w:rPr>
        <w:b w:val="1"/>
        <w:bCs w:val="1"/>
        <w:outline w:val="0"/>
        <w:color w:val="292558"/>
        <w:u w:color="292558"/>
        <w:rtl w:val="0"/>
        <w14:textFill>
          <w14:solidFill>
            <w14:srgbClr w14:val="292558"/>
          </w14:solidFill>
        </w14:textFill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