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1F4D9E"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5A0E3CA9" w:rsidR="00E96B82" w:rsidRDefault="00E96B82" w:rsidP="00E96B82">
      <w:pPr>
        <w:pStyle w:val="Title"/>
      </w:pPr>
      <w:r w:rsidRPr="00E96B82">
        <w:t xml:space="preserve">The </w:t>
      </w:r>
      <w:r>
        <w:t>A</w:t>
      </w:r>
      <w:r w:rsidRPr="00E96B82">
        <w:t xml:space="preserve">nalysis of the </w:t>
      </w:r>
      <w:r>
        <w:t>P</w:t>
      </w:r>
      <w:r w:rsidRPr="00E96B82">
        <w:t>erformance of Data Analysis Students</w:t>
      </w:r>
    </w:p>
    <w:p w14:paraId="50FBC25C" w14:textId="05136E7F" w:rsidR="00E96B82" w:rsidRDefault="00E96B82" w:rsidP="00E96B82">
      <w:pPr>
        <w:pStyle w:val="Subtitle"/>
      </w:pPr>
      <w:r>
        <w:t xml:space="preserve">Submitted by: </w:t>
      </w:r>
      <w:r w:rsidR="00907036">
        <w:t>Mahmoud Alaa Elshikha</w:t>
      </w:r>
    </w:p>
    <w:p w14:paraId="0F04C6D1" w14:textId="590CC596" w:rsidR="00907036" w:rsidRPr="00907036" w:rsidRDefault="00907036" w:rsidP="00907036">
      <w:pPr>
        <w:rPr>
          <w:color w:val="595959" w:themeColor="text1" w:themeTint="A6"/>
          <w:sz w:val="22"/>
          <w:szCs w:val="22"/>
        </w:rPr>
      </w:pPr>
      <w:r w:rsidRPr="00907036">
        <w:rPr>
          <w:color w:val="595959" w:themeColor="text1" w:themeTint="A6"/>
        </w:rPr>
        <w:tab/>
      </w:r>
      <w:r w:rsidRPr="00907036">
        <w:rPr>
          <w:color w:val="595959" w:themeColor="text1" w:themeTint="A6"/>
        </w:rPr>
        <w:tab/>
        <w:t xml:space="preserve">  </w:t>
      </w:r>
      <w:r w:rsidRPr="00907036">
        <w:rPr>
          <w:color w:val="595959" w:themeColor="text1" w:themeTint="A6"/>
          <w:sz w:val="22"/>
          <w:szCs w:val="22"/>
        </w:rPr>
        <w:t>22-101193</w:t>
      </w:r>
    </w:p>
    <w:p w14:paraId="62A56BFD" w14:textId="2AC3DF36" w:rsidR="00E96B82" w:rsidRDefault="00907036" w:rsidP="00E96B82">
      <w:pPr>
        <w:pStyle w:val="Subtitle"/>
      </w:pPr>
      <w:r>
        <w:t>09</w:t>
      </w:r>
      <w:r w:rsidR="00E96B82">
        <w:t>/</w:t>
      </w:r>
      <w:r>
        <w:t>0</w:t>
      </w:r>
      <w:r w:rsidR="00E96B82">
        <w:t>3/</w:t>
      </w:r>
      <w:r>
        <w:t>2024</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6335093B" w14:textId="77777777" w:rsidR="00907036" w:rsidRDefault="00907036" w:rsidP="00907036">
      <w:pPr>
        <w:pStyle w:val="Heading1"/>
        <w:rPr>
          <w:rFonts w:asciiTheme="minorHAnsi" w:eastAsiaTheme="minorHAnsi" w:hAnsiTheme="minorHAnsi" w:cstheme="minorBidi"/>
          <w:color w:val="auto"/>
          <w:sz w:val="24"/>
          <w:szCs w:val="24"/>
        </w:rPr>
      </w:pPr>
      <w:r w:rsidRPr="00907036">
        <w:rPr>
          <w:rFonts w:asciiTheme="minorHAnsi" w:eastAsiaTheme="minorHAnsi" w:hAnsiTheme="minorHAnsi" w:cstheme="minorBidi"/>
          <w:color w:val="auto"/>
          <w:sz w:val="24"/>
          <w:szCs w:val="24"/>
        </w:rPr>
        <w:t>This report aims to investigate the potential correlation between study habits and students' C-GPA. By examining various study habits and their effects on academic performance, we seek to determine whether there exists a significant relationship between the two variables or if other factors are more influential. Through this analysis, we aim to provide insights into the importance of effective study strategies in achieving academic success.</w:t>
      </w:r>
    </w:p>
    <w:p w14:paraId="7C428973" w14:textId="629E050F" w:rsidR="00E96B82" w:rsidRDefault="00E96B82" w:rsidP="00907036">
      <w:pPr>
        <w:pStyle w:val="Heading1"/>
      </w:pPr>
      <w:r>
        <w:t xml:space="preserve">Research Question </w:t>
      </w:r>
    </w:p>
    <w:p w14:paraId="4F53C0C9" w14:textId="77777777" w:rsidR="002C1AFD" w:rsidRDefault="002C1AFD" w:rsidP="002C1AFD"/>
    <w:p w14:paraId="458A4F23" w14:textId="7C9FF462" w:rsidR="002C1AFD" w:rsidRPr="002C1AFD" w:rsidRDefault="002C1AFD" w:rsidP="002C1AFD">
      <w:r w:rsidRPr="002C1AFD">
        <w:t>The survey is designed to gather insights into the relationship between study habits, academic performance, and demographic factors among students. Participants are asked to provide information regarding their gender, faculty, and current C-GPA. Additionally, they are queried about their study habits, including whether they tend to study last minute or plan, as well as the frequency of procrastination in their study routines. Through this structured approach, the research aims to uncover patterns and correlations that may exist between study behaviours and academic outcomes, shedding light on the significance of effective study strategies in educational settings.</w:t>
      </w:r>
    </w:p>
    <w:p w14:paraId="0F8C6392" w14:textId="77777777" w:rsidR="00907036" w:rsidRPr="00907036" w:rsidRDefault="00907036" w:rsidP="00907036"/>
    <w:p w14:paraId="495706E6" w14:textId="2B567FFB" w:rsidR="00E96B82" w:rsidRDefault="00E96B82" w:rsidP="00E96B82">
      <w:pPr>
        <w:pStyle w:val="Heading1"/>
      </w:pPr>
      <w:r>
        <w:t>Hypothesis</w:t>
      </w:r>
    </w:p>
    <w:p w14:paraId="1D768537" w14:textId="77777777" w:rsidR="002C1AFD" w:rsidRDefault="002C1AFD" w:rsidP="002C1AFD"/>
    <w:p w14:paraId="019B584F" w14:textId="1B2E0E0E" w:rsidR="002C1AFD" w:rsidRPr="002C1AFD" w:rsidRDefault="002C1AFD" w:rsidP="002C1AFD">
      <w:pPr>
        <w:rPr>
          <w:rFonts w:ascii="Times New Roman" w:eastAsia="Times New Roman" w:hAnsi="Times New Roman" w:cs="Times New Roman"/>
          <w:lang w:val="en-US"/>
        </w:rPr>
      </w:pPr>
      <w:r w:rsidRPr="002C1AFD">
        <w:rPr>
          <w:rFonts w:ascii="Times New Roman" w:eastAsia="Times New Roman" w:hAnsi="Times New Roman" w:cs="Times New Roman"/>
          <w:lang w:val="en-US"/>
        </w:rPr>
        <w:t>We postulate that there is a strong relationship between students' study habits and their C-GPA, which represents their academic achievement. It is anticipated that those who regularly schedule and manage their study periods will perform better academically than those who put off or study at the last minute. This hypothesis is founded on our collective awareness that good study practices, such planning ahead and finishing assignments on time, are likely to have a favorable impact on students' grasp of the course material and their performance on subsequent examinations. By examining this theory, we hope to maximize academic performance for both teachers and students by confirming the significance of proactive study habits and offering practical advice.</w:t>
      </w:r>
    </w:p>
    <w:p w14:paraId="6EB326A7" w14:textId="77777777" w:rsidR="002C1AFD" w:rsidRPr="002C1AFD" w:rsidRDefault="002C1AFD" w:rsidP="002C1AFD">
      <w:pPr>
        <w:rPr>
          <w:lang w:val="en-US"/>
        </w:rPr>
      </w:pPr>
    </w:p>
    <w:p w14:paraId="580D2843" w14:textId="77777777" w:rsidR="00E96B82" w:rsidRDefault="00E96B82" w:rsidP="00E96B82">
      <w:pPr>
        <w:pStyle w:val="Heading1"/>
        <w:rPr>
          <w:rFonts w:eastAsia="Times New Roman"/>
          <w:lang w:eastAsia="en-GB"/>
        </w:rPr>
      </w:pPr>
      <w:r w:rsidRPr="00E96B82">
        <w:rPr>
          <w:rFonts w:eastAsia="Times New Roman"/>
          <w:lang w:eastAsia="en-GB"/>
        </w:rPr>
        <w:t xml:space="preserve">Population of Interest: </w:t>
      </w:r>
    </w:p>
    <w:p w14:paraId="15E83A4C" w14:textId="7B42B027" w:rsidR="00E96B82" w:rsidRPr="00E96B82" w:rsidRDefault="00E96B82" w:rsidP="00E96B82">
      <w:pPr>
        <w:ind w:left="720"/>
        <w:rPr>
          <w:lang w:eastAsia="en-GB"/>
        </w:rPr>
      </w:pPr>
      <w:r>
        <w:rPr>
          <w:lang w:eastAsia="en-GB"/>
        </w:rPr>
        <w:t xml:space="preserve">      </w:t>
      </w:r>
      <w:r w:rsidR="00907036">
        <w:rPr>
          <w:lang w:eastAsia="en-GB"/>
        </w:rPr>
        <w:t>EUI students</w:t>
      </w:r>
    </w:p>
    <w:p w14:paraId="091142B7"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Sampling Method: </w:t>
      </w:r>
    </w:p>
    <w:p w14:paraId="7639166E" w14:textId="255A91F7" w:rsidR="00E96B82" w:rsidRPr="00907036" w:rsidRDefault="00907036" w:rsidP="00907036">
      <w:pPr>
        <w:spacing w:before="100" w:beforeAutospacing="1" w:after="100" w:afterAutospacing="1"/>
        <w:ind w:left="1080"/>
        <w:rPr>
          <w:rFonts w:ascii="Times New Roman" w:eastAsia="Times New Roman" w:hAnsi="Times New Roman" w:cs="Times New Roman"/>
          <w:b/>
          <w:bCs/>
          <w:lang w:val="en-US" w:eastAsia="en-GB"/>
        </w:rPr>
      </w:pPr>
      <w:r>
        <w:rPr>
          <w:rFonts w:ascii="Times New Roman" w:eastAsia="Times New Roman" w:hAnsi="Times New Roman" w:cs="Times New Roman"/>
          <w:lang w:eastAsia="en-GB"/>
        </w:rPr>
        <w:t xml:space="preserve">We send the survey link to a public group of EUI students so it could be a Random Sampling or </w:t>
      </w:r>
      <w:r w:rsidRPr="00907036">
        <w:rPr>
          <w:rFonts w:ascii="Times New Roman" w:eastAsia="Times New Roman" w:hAnsi="Times New Roman" w:cs="Times New Roman"/>
          <w:lang w:val="en-US" w:eastAsia="en-GB"/>
        </w:rPr>
        <w:t>Convenience sampling</w:t>
      </w:r>
      <w:r w:rsidR="00E96B82" w:rsidRPr="00E96B82">
        <w:rPr>
          <w:rFonts w:ascii="Times New Roman" w:eastAsia="Times New Roman" w:hAnsi="Times New Roman" w:cs="Times New Roman"/>
          <w:lang w:eastAsia="en-GB"/>
        </w:rPr>
        <w:t>.</w:t>
      </w:r>
    </w:p>
    <w:p w14:paraId="071E83C2"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38B15E74" w14:textId="47400A82" w:rsidR="00E96B82" w:rsidRPr="00E96B82" w:rsidRDefault="00907036"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There could be </w:t>
      </w:r>
      <w:r w:rsidR="002C1AFD">
        <w:rPr>
          <w:rFonts w:ascii="Times New Roman" w:eastAsia="Times New Roman" w:hAnsi="Times New Roman" w:cs="Times New Roman"/>
          <w:lang w:eastAsia="en-GB"/>
        </w:rPr>
        <w:t>a</w:t>
      </w:r>
      <w:r>
        <w:rPr>
          <w:rFonts w:ascii="Times New Roman" w:eastAsia="Times New Roman" w:hAnsi="Times New Roman" w:cs="Times New Roman"/>
          <w:lang w:eastAsia="en-GB"/>
        </w:rPr>
        <w:t xml:space="preserve"> bias because there is a possibility that some students in EUI are not in the public group and maybe who </w:t>
      </w:r>
      <w:r w:rsidR="002C1AFD">
        <w:rPr>
          <w:rFonts w:ascii="Times New Roman" w:eastAsia="Times New Roman" w:hAnsi="Times New Roman" w:cs="Times New Roman"/>
          <w:lang w:eastAsia="en-GB"/>
        </w:rPr>
        <w:t>took the survey tend</w:t>
      </w:r>
      <w:r w:rsidR="00DE6915">
        <w:rPr>
          <w:rFonts w:ascii="Times New Roman" w:eastAsia="Times New Roman" w:hAnsi="Times New Roman" w:cs="Times New Roman"/>
          <w:lang w:eastAsia="en-GB"/>
        </w:rPr>
        <w:t>ed</w:t>
      </w:r>
      <w:r w:rsidR="002C1AFD">
        <w:rPr>
          <w:rFonts w:ascii="Times New Roman" w:eastAsia="Times New Roman" w:hAnsi="Times New Roman" w:cs="Times New Roman"/>
          <w:lang w:eastAsia="en-GB"/>
        </w:rPr>
        <w:t xml:space="preserve"> to be in the group  at the same time we sent the survey.</w:t>
      </w:r>
    </w:p>
    <w:p w14:paraId="0642F245" w14:textId="0DF22BFE" w:rsidR="00E96B82" w:rsidRPr="00E96B82" w:rsidRDefault="00E96B82" w:rsidP="00E96B82">
      <w:pPr>
        <w:pStyle w:val="Heading1"/>
        <w:rPr>
          <w:rFonts w:eastAsia="Times New Roman"/>
          <w:lang w:eastAsia="en-GB"/>
        </w:rPr>
      </w:pPr>
      <w:r w:rsidRPr="00E96B82">
        <w:rPr>
          <w:rFonts w:eastAsia="Times New Roman"/>
          <w:lang w:eastAsia="en-GB"/>
        </w:rPr>
        <w:lastRenderedPageBreak/>
        <w:t>Survey Questions:</w:t>
      </w:r>
    </w:p>
    <w:p w14:paraId="5154F06C" w14:textId="56B4B8E4" w:rsidR="00E96B82" w:rsidRPr="00E96B82" w:rsidRDefault="002C1AFD" w:rsidP="00E96B82">
      <w:pPr>
        <w:spacing w:before="100" w:beforeAutospacing="1" w:after="100" w:afterAutospacing="1"/>
        <w:ind w:left="1080"/>
        <w:rPr>
          <w:rFonts w:ascii="Times New Roman" w:eastAsia="Times New Roman" w:hAnsi="Times New Roman" w:cs="Times New Roman"/>
          <w:lang w:eastAsia="en-GB"/>
        </w:rPr>
      </w:pPr>
      <w:r>
        <w:rPr>
          <w:rFonts w:ascii="docs-Roboto" w:hAnsi="docs-Roboto"/>
          <w:color w:val="202124"/>
          <w:shd w:val="clear" w:color="auto" w:fill="FFFFFF"/>
        </w:rPr>
        <w:t>Gender</w:t>
      </w:r>
    </w:p>
    <w:p w14:paraId="290E5F2A" w14:textId="58900807" w:rsidR="00E96B82" w:rsidRDefault="002C1AFD" w:rsidP="00E96B82">
      <w:pPr>
        <w:spacing w:before="100" w:beforeAutospacing="1" w:after="100" w:afterAutospacing="1"/>
        <w:ind w:left="1080"/>
        <w:rPr>
          <w:rFonts w:ascii="Times New Roman" w:eastAsia="Times New Roman" w:hAnsi="Times New Roman" w:cs="Times New Roman"/>
          <w:lang w:eastAsia="en-GB"/>
        </w:rPr>
      </w:pPr>
      <w:r>
        <w:rPr>
          <w:rFonts w:ascii="docs-Roboto" w:hAnsi="docs-Roboto"/>
          <w:color w:val="202124"/>
          <w:shd w:val="clear" w:color="auto" w:fill="FFFFFF"/>
        </w:rPr>
        <w:t>Faculty</w:t>
      </w:r>
    </w:p>
    <w:p w14:paraId="58893D68" w14:textId="45E7A77E" w:rsidR="002C1AFD" w:rsidRDefault="002C1AFD" w:rsidP="00E96B82">
      <w:pPr>
        <w:spacing w:before="100" w:beforeAutospacing="1" w:after="100" w:afterAutospacing="1"/>
        <w:ind w:left="1080"/>
        <w:rPr>
          <w:rStyle w:val="m7eme"/>
          <w:rFonts w:ascii="docs-Roboto" w:hAnsi="docs-Roboto"/>
          <w:color w:val="202124"/>
          <w:shd w:val="clear" w:color="auto" w:fill="FFFFFF"/>
        </w:rPr>
      </w:pPr>
      <w:r>
        <w:rPr>
          <w:rStyle w:val="m7eme"/>
          <w:rFonts w:ascii="docs-Roboto" w:hAnsi="docs-Roboto"/>
          <w:color w:val="202124"/>
          <w:shd w:val="clear" w:color="auto" w:fill="FFFFFF"/>
        </w:rPr>
        <w:t>What's your current C-GPA?</w:t>
      </w:r>
    </w:p>
    <w:p w14:paraId="55E3A78F" w14:textId="199FF1D1" w:rsidR="002C1AFD" w:rsidRDefault="002C1AFD" w:rsidP="002C1AFD">
      <w:pPr>
        <w:spacing w:before="100" w:beforeAutospacing="1" w:after="100" w:afterAutospacing="1"/>
        <w:ind w:left="1080"/>
        <w:rPr>
          <w:rFonts w:ascii="docs-Roboto" w:hAnsi="docs-Roboto"/>
          <w:color w:val="202124"/>
          <w:shd w:val="clear" w:color="auto" w:fill="FFFFFF"/>
        </w:rPr>
      </w:pPr>
      <w:r>
        <w:rPr>
          <w:rFonts w:ascii="docs-Roboto" w:hAnsi="docs-Roboto"/>
          <w:color w:val="202124"/>
          <w:shd w:val="clear" w:color="auto" w:fill="FFFFFF"/>
        </w:rPr>
        <w:t>When it comes to preparing for exams or completing assignments, do you tend to study last minute or plan your study sessions well in advance?</w:t>
      </w:r>
    </w:p>
    <w:p w14:paraId="63C8E2A0" w14:textId="3598B6E9" w:rsidR="002C1AFD" w:rsidRPr="002C1AFD" w:rsidRDefault="002C1AFD" w:rsidP="002C1AFD">
      <w:pPr>
        <w:spacing w:before="100" w:beforeAutospacing="1" w:after="100" w:afterAutospacing="1"/>
        <w:rPr>
          <w:rFonts w:ascii="Roboto" w:hAnsi="Roboto"/>
          <w:color w:val="D93025"/>
          <w:spacing w:val="3"/>
          <w:shd w:val="clear" w:color="auto" w:fill="FFFFFF"/>
        </w:rPr>
      </w:pPr>
      <w:r>
        <w:rPr>
          <w:rStyle w:val="m7eme"/>
          <w:rFonts w:ascii="docs-Roboto" w:hAnsi="docs-Roboto"/>
          <w:color w:val="202124"/>
          <w:shd w:val="clear" w:color="auto" w:fill="FFFFFF"/>
        </w:rPr>
        <w:t>How often do you procrastinate when it comes to studying?</w:t>
      </w:r>
      <w:r>
        <w:rPr>
          <w:rStyle w:val="vnumgf"/>
          <w:rFonts w:ascii="Roboto" w:hAnsi="Roboto"/>
          <w:color w:val="D93025"/>
          <w:spacing w:val="3"/>
          <w:shd w:val="clear" w:color="auto" w:fill="FFFFFF"/>
        </w:rPr>
        <w:t xml:space="preserve"> </w:t>
      </w:r>
    </w:p>
    <w:p w14:paraId="001A0DD7" w14:textId="076843D1" w:rsidR="00E96B82" w:rsidRPr="00E96B82"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Online survey link: </w:t>
      </w:r>
      <w:hyperlink r:id="rId6" w:history="1">
        <w:r w:rsidR="002C1AFD" w:rsidRPr="002C1AFD">
          <w:rPr>
            <w:rStyle w:val="Hyperlink"/>
          </w:rPr>
          <w:t>LINK</w:t>
        </w:r>
      </w:hyperlink>
    </w:p>
    <w:p w14:paraId="02919154" w14:textId="6D8FB691" w:rsidR="00E96B82" w:rsidRPr="00E96B82"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Number of samples collected: </w:t>
      </w:r>
      <w:r w:rsidR="002C1AFD">
        <w:rPr>
          <w:rFonts w:ascii="Times New Roman" w:eastAsia="Times New Roman" w:hAnsi="Times New Roman" w:cs="Times New Roman"/>
          <w:lang w:eastAsia="en-GB"/>
        </w:rPr>
        <w:t>34.</w:t>
      </w:r>
    </w:p>
    <w:p w14:paraId="2580FB0A" w14:textId="77777777" w:rsidR="00E96B82" w:rsidRPr="00E96B82" w:rsidRDefault="00E96B82" w:rsidP="00E96B82">
      <w:pPr>
        <w:pStyle w:val="Heading1"/>
        <w:rPr>
          <w:rFonts w:eastAsia="Times New Roman"/>
          <w:lang w:eastAsia="en-GB"/>
        </w:rPr>
      </w:pPr>
      <w:r w:rsidRPr="00E96B82">
        <w:rPr>
          <w:rFonts w:eastAsia="Times New Roman"/>
          <w:lang w:eastAsia="en-GB"/>
        </w:rPr>
        <w:t>Analysis:</w:t>
      </w:r>
    </w:p>
    <w:p w14:paraId="602B8756" w14:textId="69109888" w:rsid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To </w:t>
      </w:r>
      <w:proofErr w:type="spellStart"/>
      <w:r w:rsidRPr="00E96B82">
        <w:rPr>
          <w:rFonts w:ascii="Times New Roman" w:eastAsia="Times New Roman" w:hAnsi="Times New Roman" w:cs="Times New Roman"/>
          <w:lang w:eastAsia="en-GB"/>
        </w:rPr>
        <w:t>analyze</w:t>
      </w:r>
      <w:proofErr w:type="spellEnd"/>
      <w:r w:rsidRPr="00E96B82">
        <w:rPr>
          <w:rFonts w:ascii="Times New Roman" w:eastAsia="Times New Roman" w:hAnsi="Times New Roman" w:cs="Times New Roman"/>
          <w:lang w:eastAsia="en-GB"/>
        </w:rPr>
        <w:t xml:space="preserve"> the data collected from this survey, we will calculate basic descriptive statistics such as the mean, median, and mode</w:t>
      </w:r>
      <w:r w:rsidR="00B059FD">
        <w:rPr>
          <w:rFonts w:ascii="Times New Roman" w:eastAsia="Times New Roman" w:hAnsi="Times New Roman" w:cs="Times New Roman"/>
          <w:lang w:eastAsia="en-GB"/>
        </w:rPr>
        <w:t xml:space="preserve">. </w:t>
      </w:r>
    </w:p>
    <w:p w14:paraId="0FBBF4ED" w14:textId="00F96147" w:rsidR="00B059FD" w:rsidRPr="00B059FD" w:rsidRDefault="00B059FD" w:rsidP="00E96B82">
      <w:pPr>
        <w:spacing w:before="100" w:beforeAutospacing="1" w:after="100" w:afterAutospacing="1"/>
        <w:ind w:left="1080"/>
        <w:rPr>
          <w:rFonts w:ascii="Times New Roman" w:eastAsia="Times New Roman" w:hAnsi="Times New Roman" w:cs="Times New Roman"/>
          <w:b/>
          <w:bCs/>
          <w:i/>
          <w:iCs/>
          <w:lang w:eastAsia="en-GB"/>
        </w:rPr>
      </w:pPr>
      <w:r w:rsidRPr="00B059FD">
        <w:rPr>
          <w:rFonts w:ascii="Times New Roman" w:eastAsia="Times New Roman" w:hAnsi="Times New Roman" w:cs="Times New Roman"/>
          <w:b/>
          <w:bCs/>
          <w:i/>
          <w:iCs/>
          <w:lang w:eastAsia="en-GB"/>
        </w:rPr>
        <w:t>We got it just for C-GPA as it’s the only quantitative variable.</w:t>
      </w:r>
      <w:r>
        <w:rPr>
          <w:rFonts w:ascii="Times New Roman" w:eastAsia="Times New Roman" w:hAnsi="Times New Roman" w:cs="Times New Roman"/>
          <w:b/>
          <w:bCs/>
          <w:i/>
          <w:iCs/>
          <w:lang w:eastAsia="en-GB"/>
        </w:rPr>
        <w:t xml:space="preserve"> (Max GPA is 4.0)</w:t>
      </w:r>
    </w:p>
    <w:p w14:paraId="3C1A60BA" w14:textId="1F18C285" w:rsidR="00B059FD" w:rsidRPr="00E96B82" w:rsidRDefault="00B059FD" w:rsidP="00E96B82">
      <w:pPr>
        <w:spacing w:before="100" w:beforeAutospacing="1" w:after="100" w:afterAutospacing="1"/>
        <w:ind w:left="1080"/>
        <w:rPr>
          <w:rFonts w:ascii="Times New Roman" w:eastAsia="Times New Roman" w:hAnsi="Times New Roman" w:cs="Times New Roman"/>
          <w:lang w:eastAsia="en-GB"/>
        </w:rPr>
      </w:pPr>
      <w:r w:rsidRPr="00B059FD">
        <w:rPr>
          <w:rFonts w:ascii="Times New Roman" w:eastAsia="Times New Roman" w:hAnsi="Times New Roman" w:cs="Times New Roman"/>
          <w:noProof/>
          <w:lang w:eastAsia="en-GB"/>
        </w:rPr>
        <w:drawing>
          <wp:inline distT="0" distB="0" distL="0" distR="0" wp14:anchorId="13EB26CF" wp14:editId="5FF2AE07">
            <wp:extent cx="3653852" cy="685800"/>
            <wp:effectExtent l="0" t="0" r="3810" b="0"/>
            <wp:docPr id="529621979" name="Picture 1" descr="A number and equ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21979" name="Picture 1" descr="A number and equation on a white background&#10;&#10;Description automatically generated"/>
                    <pic:cNvPicPr/>
                  </pic:nvPicPr>
                  <pic:blipFill>
                    <a:blip r:embed="rId7"/>
                    <a:stretch>
                      <a:fillRect/>
                    </a:stretch>
                  </pic:blipFill>
                  <pic:spPr>
                    <a:xfrm>
                      <a:off x="0" y="0"/>
                      <a:ext cx="3655241" cy="686061"/>
                    </a:xfrm>
                    <a:prstGeom prst="rect">
                      <a:avLst/>
                    </a:prstGeom>
                  </pic:spPr>
                </pic:pic>
              </a:graphicData>
            </a:graphic>
          </wp:inline>
        </w:drawing>
      </w:r>
    </w:p>
    <w:p w14:paraId="00F3CA98" w14:textId="77777777" w:rsid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We will also create visual representations of the data using charts and graphs to help identify any trends or patterns.</w:t>
      </w:r>
    </w:p>
    <w:p w14:paraId="711338F9" w14:textId="552493FC" w:rsidR="00DE6915" w:rsidRDefault="00DE6915"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Gender Graph:</w:t>
      </w:r>
    </w:p>
    <w:p w14:paraId="0B49AAC1" w14:textId="38710A1E" w:rsidR="00DE6915" w:rsidRDefault="00DE6915" w:rsidP="00E96B82">
      <w:pPr>
        <w:spacing w:before="100" w:beforeAutospacing="1" w:after="100" w:afterAutospacing="1"/>
        <w:ind w:left="1080"/>
        <w:rPr>
          <w:rFonts w:ascii="Times New Roman" w:eastAsia="Times New Roman" w:hAnsi="Times New Roman" w:cs="Times New Roman"/>
          <w:lang w:eastAsia="en-GB"/>
        </w:rPr>
      </w:pPr>
      <w:r w:rsidRPr="00DE6915">
        <w:rPr>
          <w:rFonts w:ascii="Times New Roman" w:eastAsia="Times New Roman" w:hAnsi="Times New Roman" w:cs="Times New Roman"/>
          <w:noProof/>
          <w:lang w:eastAsia="en-GB"/>
        </w:rPr>
        <w:drawing>
          <wp:inline distT="0" distB="0" distL="0" distR="0" wp14:anchorId="1B667CC4" wp14:editId="54704BFA">
            <wp:extent cx="3512820" cy="2529230"/>
            <wp:effectExtent l="0" t="0" r="0" b="4445"/>
            <wp:docPr id="666998109"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8109" name="Picture 1" descr="A graph with a bar chart&#10;&#10;Description automatically generated with medium confidence"/>
                    <pic:cNvPicPr/>
                  </pic:nvPicPr>
                  <pic:blipFill>
                    <a:blip r:embed="rId8"/>
                    <a:stretch>
                      <a:fillRect/>
                    </a:stretch>
                  </pic:blipFill>
                  <pic:spPr>
                    <a:xfrm>
                      <a:off x="0" y="0"/>
                      <a:ext cx="3544523" cy="2552056"/>
                    </a:xfrm>
                    <a:prstGeom prst="rect">
                      <a:avLst/>
                    </a:prstGeom>
                  </pic:spPr>
                </pic:pic>
              </a:graphicData>
            </a:graphic>
          </wp:inline>
        </w:drawing>
      </w:r>
    </w:p>
    <w:p w14:paraId="533C97B5" w14:textId="45051264" w:rsidR="00EB5A84" w:rsidRPr="00E96B82" w:rsidRDefault="00EB5A84"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The bar-plot indicates that the survey was done mostly by males rather than females, where more that 25 were males and less than 10 are females.</w:t>
      </w:r>
    </w:p>
    <w:p w14:paraId="1D587240" w14:textId="2FD93799" w:rsidR="00DE6915" w:rsidRDefault="00DE6915"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Faculty Dis:</w:t>
      </w:r>
    </w:p>
    <w:p w14:paraId="3B18E596" w14:textId="1999CE87" w:rsidR="00DE6915" w:rsidRDefault="00DE6915" w:rsidP="00E96B82">
      <w:pPr>
        <w:spacing w:before="100" w:beforeAutospacing="1" w:after="100" w:afterAutospacing="1"/>
        <w:ind w:left="1080"/>
        <w:rPr>
          <w:rFonts w:ascii="Times New Roman" w:eastAsia="Times New Roman" w:hAnsi="Times New Roman" w:cs="Times New Roman"/>
          <w:lang w:eastAsia="en-GB"/>
        </w:rPr>
      </w:pPr>
      <w:r w:rsidRPr="00DE6915">
        <w:rPr>
          <w:rFonts w:ascii="Times New Roman" w:eastAsia="Times New Roman" w:hAnsi="Times New Roman" w:cs="Times New Roman"/>
          <w:noProof/>
          <w:lang w:eastAsia="en-GB"/>
        </w:rPr>
        <w:drawing>
          <wp:inline distT="0" distB="0" distL="0" distR="0" wp14:anchorId="3C94D11B" wp14:editId="10C29EE0">
            <wp:extent cx="3675698" cy="2720340"/>
            <wp:effectExtent l="0" t="0" r="1270" b="3810"/>
            <wp:docPr id="1286303578" name="Picture 1" descr="A graph of a number of stud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3578" name="Picture 1" descr="A graph of a number of students&#10;&#10;Description automatically generated with medium confidence"/>
                    <pic:cNvPicPr/>
                  </pic:nvPicPr>
                  <pic:blipFill>
                    <a:blip r:embed="rId9"/>
                    <a:stretch>
                      <a:fillRect/>
                    </a:stretch>
                  </pic:blipFill>
                  <pic:spPr>
                    <a:xfrm>
                      <a:off x="0" y="0"/>
                      <a:ext cx="3685707" cy="2727747"/>
                    </a:xfrm>
                    <a:prstGeom prst="rect">
                      <a:avLst/>
                    </a:prstGeom>
                  </pic:spPr>
                </pic:pic>
              </a:graphicData>
            </a:graphic>
          </wp:inline>
        </w:drawing>
      </w:r>
    </w:p>
    <w:p w14:paraId="72A689E3" w14:textId="17DE1BB0" w:rsidR="00EB5A84" w:rsidRDefault="00EB5A84"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Regarding the faculty distribution, most of the student majors in engineering around 23 students, </w:t>
      </w:r>
      <w:r w:rsidR="00D84D7B">
        <w:rPr>
          <w:rFonts w:ascii="Times New Roman" w:eastAsia="Times New Roman" w:hAnsi="Times New Roman" w:cs="Times New Roman"/>
          <w:lang w:eastAsia="en-GB"/>
        </w:rPr>
        <w:t>7 CIS, 3 from DA and 1 from BI.</w:t>
      </w:r>
    </w:p>
    <w:p w14:paraId="176BEBD5" w14:textId="2D7AE132" w:rsidR="00E96B82" w:rsidRDefault="00D84D7B" w:rsidP="00E96B82">
      <w:pPr>
        <w:spacing w:before="100" w:beforeAutospacing="1" w:after="100" w:afterAutospacing="1"/>
        <w:ind w:left="1080"/>
        <w:rPr>
          <w:rFonts w:ascii="Times New Roman" w:eastAsia="Times New Roman" w:hAnsi="Times New Roman" w:cs="Times New Roman"/>
          <w:lang w:eastAsia="en-GB"/>
        </w:rPr>
      </w:pPr>
      <w:r>
        <w:rPr>
          <w:noProof/>
        </w:rPr>
        <w:drawing>
          <wp:inline distT="0" distB="0" distL="0" distR="0" wp14:anchorId="7DA8B059" wp14:editId="0105202E">
            <wp:extent cx="3609244" cy="2885440"/>
            <wp:effectExtent l="0" t="0" r="0" b="0"/>
            <wp:docPr id="1430024565"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24565" name="Picture 1" descr="A graph with blue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961" cy="2918791"/>
                    </a:xfrm>
                    <a:prstGeom prst="rect">
                      <a:avLst/>
                    </a:prstGeom>
                    <a:noFill/>
                    <a:ln>
                      <a:noFill/>
                    </a:ln>
                  </pic:spPr>
                </pic:pic>
              </a:graphicData>
            </a:graphic>
          </wp:inline>
        </w:drawing>
      </w:r>
    </w:p>
    <w:p w14:paraId="6496CC0F" w14:textId="341BF653" w:rsidR="00D84D7B" w:rsidRDefault="00D84D7B"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The figure above stats that most students, more than 20 study in advance where around 11 study last minute for exams and quizzes.</w:t>
      </w:r>
    </w:p>
    <w:p w14:paraId="30012453" w14:textId="40AE1B6E" w:rsidR="00317F0A" w:rsidRDefault="00317F0A" w:rsidP="00E96B82">
      <w:pPr>
        <w:spacing w:before="100" w:beforeAutospacing="1" w:after="100" w:afterAutospacing="1"/>
        <w:ind w:left="1080"/>
        <w:rPr>
          <w:rFonts w:ascii="Times New Roman" w:eastAsia="Times New Roman" w:hAnsi="Times New Roman" w:cs="Times New Roman"/>
          <w:lang w:eastAsia="en-GB"/>
        </w:rPr>
      </w:pPr>
      <w:r w:rsidRPr="00317F0A">
        <w:rPr>
          <w:rFonts w:ascii="Times New Roman" w:eastAsia="Times New Roman" w:hAnsi="Times New Roman" w:cs="Times New Roman"/>
          <w:noProof/>
          <w:lang w:eastAsia="en-GB"/>
        </w:rPr>
        <w:lastRenderedPageBreak/>
        <w:drawing>
          <wp:inline distT="0" distB="0" distL="0" distR="0" wp14:anchorId="725F2BC4" wp14:editId="52409C03">
            <wp:extent cx="3722204" cy="2933700"/>
            <wp:effectExtent l="0" t="0" r="0" b="0"/>
            <wp:docPr id="1163258930"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58930" name="Picture 1" descr="A graph with blue squares&#10;&#10;Description automatically generated with medium confidence"/>
                    <pic:cNvPicPr/>
                  </pic:nvPicPr>
                  <pic:blipFill>
                    <a:blip r:embed="rId11"/>
                    <a:stretch>
                      <a:fillRect/>
                    </a:stretch>
                  </pic:blipFill>
                  <pic:spPr>
                    <a:xfrm>
                      <a:off x="0" y="0"/>
                      <a:ext cx="3729753" cy="2939650"/>
                    </a:xfrm>
                    <a:prstGeom prst="rect">
                      <a:avLst/>
                    </a:prstGeom>
                  </pic:spPr>
                </pic:pic>
              </a:graphicData>
            </a:graphic>
          </wp:inline>
        </w:drawing>
      </w:r>
    </w:p>
    <w:p w14:paraId="4A048CE3" w14:textId="3D1CC816" w:rsidR="00D84D7B" w:rsidRDefault="00D84D7B"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For the procrastination distribution, we can conclude that most students procrastinate either often or always, totalling to more than 20</w:t>
      </w:r>
      <w:r w:rsidR="00275095">
        <w:rPr>
          <w:rFonts w:ascii="Times New Roman" w:eastAsia="Times New Roman" w:hAnsi="Times New Roman" w:cs="Times New Roman"/>
          <w:lang w:eastAsia="en-GB"/>
        </w:rPr>
        <w:t>, where only 7 procrastinate sometimes and 2 never or rarely.</w:t>
      </w:r>
    </w:p>
    <w:p w14:paraId="1974930D" w14:textId="6C26C904" w:rsidR="00317F0A" w:rsidRDefault="00317F0A" w:rsidP="00E96B82">
      <w:pPr>
        <w:spacing w:before="100" w:beforeAutospacing="1" w:after="100" w:afterAutospacing="1"/>
        <w:ind w:left="1080"/>
        <w:rPr>
          <w:rFonts w:ascii="Times New Roman" w:eastAsia="Times New Roman" w:hAnsi="Times New Roman" w:cs="Times New Roman"/>
          <w:lang w:eastAsia="en-GB"/>
        </w:rPr>
      </w:pPr>
      <w:r w:rsidRPr="00317F0A">
        <w:rPr>
          <w:rFonts w:ascii="Times New Roman" w:eastAsia="Times New Roman" w:hAnsi="Times New Roman" w:cs="Times New Roman"/>
          <w:noProof/>
          <w:lang w:eastAsia="en-GB"/>
        </w:rPr>
        <w:drawing>
          <wp:inline distT="0" distB="0" distL="0" distR="0" wp14:anchorId="26FAA241" wp14:editId="1BAC729D">
            <wp:extent cx="3711839" cy="3108960"/>
            <wp:effectExtent l="0" t="0" r="3175" b="0"/>
            <wp:docPr id="2055959573" name="Picture 1" descr="A graph of a number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59573" name="Picture 1" descr="A graph of a number of green bars&#10;&#10;Description automatically generated with medium confidence"/>
                    <pic:cNvPicPr/>
                  </pic:nvPicPr>
                  <pic:blipFill>
                    <a:blip r:embed="rId12"/>
                    <a:stretch>
                      <a:fillRect/>
                    </a:stretch>
                  </pic:blipFill>
                  <pic:spPr>
                    <a:xfrm>
                      <a:off x="0" y="0"/>
                      <a:ext cx="3718944" cy="3114911"/>
                    </a:xfrm>
                    <a:prstGeom prst="rect">
                      <a:avLst/>
                    </a:prstGeom>
                  </pic:spPr>
                </pic:pic>
              </a:graphicData>
            </a:graphic>
          </wp:inline>
        </w:drawing>
      </w:r>
    </w:p>
    <w:p w14:paraId="467ED06F" w14:textId="2A367B46" w:rsidR="00275095" w:rsidRDefault="00275095"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Regarding the C-GPA histogram, we observed a skewness to the 4.0 mark, where 10 students claim to have perfect C-GPAs, followed by 7 students with C-GPAs around 2.4.</w:t>
      </w:r>
    </w:p>
    <w:p w14:paraId="3C7D9476" w14:textId="2B834D89" w:rsidR="00317F0A" w:rsidRDefault="00317F0A" w:rsidP="00317F0A">
      <w:pPr>
        <w:spacing w:before="100" w:beforeAutospacing="1" w:after="100" w:afterAutospacing="1"/>
        <w:rPr>
          <w:rFonts w:ascii="Times New Roman" w:eastAsia="Times New Roman" w:hAnsi="Times New Roman" w:cs="Times New Roman"/>
          <w:lang w:eastAsia="en-GB"/>
        </w:rPr>
      </w:pPr>
      <w:r w:rsidRPr="00317F0A">
        <w:rPr>
          <w:rFonts w:ascii="Times New Roman" w:eastAsia="Times New Roman" w:hAnsi="Times New Roman" w:cs="Times New Roman"/>
          <w:noProof/>
          <w:lang w:eastAsia="en-GB"/>
        </w:rPr>
        <w:lastRenderedPageBreak/>
        <w:drawing>
          <wp:anchor distT="0" distB="0" distL="114300" distR="114300" simplePos="0" relativeHeight="251658240" behindDoc="0" locked="0" layoutInCell="1" allowOverlap="1" wp14:anchorId="7A1CD4E5" wp14:editId="63C8A5AF">
            <wp:simplePos x="1600200" y="914400"/>
            <wp:positionH relativeFrom="margin">
              <wp:align>left</wp:align>
            </wp:positionH>
            <wp:positionV relativeFrom="paragraph">
              <wp:align>top</wp:align>
            </wp:positionV>
            <wp:extent cx="4119880" cy="3162300"/>
            <wp:effectExtent l="0" t="0" r="0" b="0"/>
            <wp:wrapSquare wrapText="bothSides"/>
            <wp:docPr id="931446106" name="Picture 1" descr="A graph with lines and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46106" name="Picture 1" descr="A graph with lines and a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19880" cy="3162300"/>
                    </a:xfrm>
                    <a:prstGeom prst="rect">
                      <a:avLst/>
                    </a:prstGeom>
                  </pic:spPr>
                </pic:pic>
              </a:graphicData>
            </a:graphic>
            <wp14:sizeRelH relativeFrom="margin">
              <wp14:pctWidth>0</wp14:pctWidth>
            </wp14:sizeRelH>
            <wp14:sizeRelV relativeFrom="margin">
              <wp14:pctHeight>0</wp14:pctHeight>
            </wp14:sizeRelV>
          </wp:anchor>
        </w:drawing>
      </w:r>
    </w:p>
    <w:p w14:paraId="7E5C7460" w14:textId="77777777" w:rsidR="00E96B82" w:rsidRDefault="00E96B82" w:rsidP="00E96B82">
      <w:pPr>
        <w:spacing w:before="100" w:beforeAutospacing="1" w:after="100" w:afterAutospacing="1"/>
        <w:ind w:left="1080"/>
        <w:rPr>
          <w:rFonts w:ascii="Times New Roman" w:eastAsia="Times New Roman" w:hAnsi="Times New Roman" w:cs="Times New Roman"/>
          <w:lang w:val="en-US" w:eastAsia="en-GB" w:bidi="ar-EG"/>
        </w:rPr>
      </w:pPr>
    </w:p>
    <w:p w14:paraId="76F42BD7" w14:textId="77777777" w:rsidR="00317F0A" w:rsidRPr="00317F0A" w:rsidRDefault="00317F0A" w:rsidP="00317F0A">
      <w:pPr>
        <w:rPr>
          <w:rFonts w:ascii="Times New Roman" w:eastAsia="Times New Roman" w:hAnsi="Times New Roman" w:cs="Times New Roman"/>
          <w:lang w:val="en-US" w:eastAsia="en-GB" w:bidi="ar-EG"/>
        </w:rPr>
      </w:pPr>
    </w:p>
    <w:p w14:paraId="708CB4F5" w14:textId="77777777" w:rsidR="00317F0A" w:rsidRPr="00317F0A" w:rsidRDefault="00317F0A" w:rsidP="00317F0A">
      <w:pPr>
        <w:rPr>
          <w:rFonts w:ascii="Times New Roman" w:eastAsia="Times New Roman" w:hAnsi="Times New Roman" w:cs="Times New Roman"/>
          <w:lang w:val="en-US" w:eastAsia="en-GB" w:bidi="ar-EG"/>
        </w:rPr>
      </w:pPr>
    </w:p>
    <w:p w14:paraId="6977A8E4" w14:textId="77777777" w:rsidR="00317F0A" w:rsidRPr="00317F0A" w:rsidRDefault="00317F0A" w:rsidP="00317F0A">
      <w:pPr>
        <w:rPr>
          <w:rFonts w:ascii="Times New Roman" w:eastAsia="Times New Roman" w:hAnsi="Times New Roman" w:cs="Times New Roman"/>
          <w:lang w:val="en-US" w:eastAsia="en-GB" w:bidi="ar-EG"/>
        </w:rPr>
      </w:pPr>
    </w:p>
    <w:p w14:paraId="77F83DCF" w14:textId="77777777" w:rsidR="00317F0A" w:rsidRPr="00317F0A" w:rsidRDefault="00317F0A" w:rsidP="00317F0A">
      <w:pPr>
        <w:rPr>
          <w:rFonts w:ascii="Times New Roman" w:eastAsia="Times New Roman" w:hAnsi="Times New Roman" w:cs="Times New Roman"/>
          <w:lang w:val="en-US" w:eastAsia="en-GB" w:bidi="ar-EG"/>
        </w:rPr>
      </w:pPr>
    </w:p>
    <w:p w14:paraId="7D8F4E2A" w14:textId="77777777" w:rsidR="00317F0A" w:rsidRPr="00317F0A" w:rsidRDefault="00317F0A" w:rsidP="00317F0A">
      <w:pPr>
        <w:rPr>
          <w:rFonts w:ascii="Times New Roman" w:eastAsia="Times New Roman" w:hAnsi="Times New Roman" w:cs="Times New Roman"/>
          <w:lang w:val="en-US" w:eastAsia="en-GB" w:bidi="ar-EG"/>
        </w:rPr>
      </w:pPr>
    </w:p>
    <w:p w14:paraId="5FED39C0" w14:textId="77777777" w:rsidR="00317F0A" w:rsidRPr="00317F0A" w:rsidRDefault="00317F0A" w:rsidP="00317F0A">
      <w:pPr>
        <w:rPr>
          <w:rFonts w:ascii="Times New Roman" w:eastAsia="Times New Roman" w:hAnsi="Times New Roman" w:cs="Times New Roman"/>
          <w:lang w:val="en-US" w:eastAsia="en-GB" w:bidi="ar-EG"/>
        </w:rPr>
      </w:pPr>
    </w:p>
    <w:p w14:paraId="26044A8F" w14:textId="77777777" w:rsidR="00317F0A" w:rsidRPr="00317F0A" w:rsidRDefault="00317F0A" w:rsidP="00317F0A">
      <w:pPr>
        <w:rPr>
          <w:rFonts w:ascii="Times New Roman" w:eastAsia="Times New Roman" w:hAnsi="Times New Roman" w:cs="Times New Roman"/>
          <w:lang w:val="en-US" w:eastAsia="en-GB" w:bidi="ar-EG"/>
        </w:rPr>
      </w:pPr>
    </w:p>
    <w:p w14:paraId="44155F7D" w14:textId="77777777" w:rsidR="00317F0A" w:rsidRPr="00317F0A" w:rsidRDefault="00317F0A" w:rsidP="00317F0A">
      <w:pPr>
        <w:rPr>
          <w:rFonts w:ascii="Times New Roman" w:eastAsia="Times New Roman" w:hAnsi="Times New Roman" w:cs="Times New Roman"/>
          <w:lang w:val="en-US" w:eastAsia="en-GB" w:bidi="ar-EG"/>
        </w:rPr>
      </w:pPr>
    </w:p>
    <w:p w14:paraId="450504FD" w14:textId="77777777" w:rsidR="00317F0A" w:rsidRPr="00317F0A" w:rsidRDefault="00317F0A" w:rsidP="00317F0A">
      <w:pPr>
        <w:rPr>
          <w:rFonts w:ascii="Times New Roman" w:eastAsia="Times New Roman" w:hAnsi="Times New Roman" w:cs="Times New Roman"/>
          <w:lang w:val="en-US" w:eastAsia="en-GB" w:bidi="ar-EG"/>
        </w:rPr>
      </w:pPr>
    </w:p>
    <w:p w14:paraId="653477A6" w14:textId="77777777" w:rsidR="00317F0A" w:rsidRPr="00317F0A" w:rsidRDefault="00317F0A" w:rsidP="00317F0A">
      <w:pPr>
        <w:rPr>
          <w:rFonts w:ascii="Times New Roman" w:eastAsia="Times New Roman" w:hAnsi="Times New Roman" w:cs="Times New Roman"/>
          <w:lang w:val="en-US" w:eastAsia="en-GB" w:bidi="ar-EG"/>
        </w:rPr>
      </w:pPr>
    </w:p>
    <w:p w14:paraId="0FB6B85A" w14:textId="77777777" w:rsidR="00317F0A" w:rsidRPr="00317F0A" w:rsidRDefault="00317F0A" w:rsidP="00317F0A">
      <w:pPr>
        <w:rPr>
          <w:rFonts w:ascii="Times New Roman" w:eastAsia="Times New Roman" w:hAnsi="Times New Roman" w:cs="Times New Roman"/>
          <w:lang w:val="en-US" w:eastAsia="en-GB" w:bidi="ar-EG"/>
        </w:rPr>
      </w:pPr>
    </w:p>
    <w:p w14:paraId="5E976887" w14:textId="77777777" w:rsidR="00317F0A" w:rsidRPr="00317F0A" w:rsidRDefault="00317F0A" w:rsidP="00317F0A">
      <w:pPr>
        <w:rPr>
          <w:rFonts w:ascii="Times New Roman" w:eastAsia="Times New Roman" w:hAnsi="Times New Roman" w:cs="Times New Roman"/>
          <w:lang w:val="en-US" w:eastAsia="en-GB" w:bidi="ar-EG"/>
        </w:rPr>
      </w:pPr>
    </w:p>
    <w:p w14:paraId="089664F1" w14:textId="77777777" w:rsidR="00317F0A" w:rsidRPr="00317F0A" w:rsidRDefault="00317F0A" w:rsidP="00317F0A">
      <w:pPr>
        <w:rPr>
          <w:rFonts w:ascii="Times New Roman" w:eastAsia="Times New Roman" w:hAnsi="Times New Roman" w:cs="Times New Roman"/>
          <w:lang w:val="en-US" w:eastAsia="en-GB" w:bidi="ar-EG"/>
        </w:rPr>
      </w:pPr>
    </w:p>
    <w:p w14:paraId="1F47B1BB" w14:textId="77777777" w:rsidR="00317F0A" w:rsidRPr="00317F0A" w:rsidRDefault="00317F0A" w:rsidP="00317F0A">
      <w:pPr>
        <w:rPr>
          <w:rFonts w:ascii="Times New Roman" w:eastAsia="Times New Roman" w:hAnsi="Times New Roman" w:cs="Times New Roman"/>
          <w:lang w:val="en-US" w:eastAsia="en-GB" w:bidi="ar-EG"/>
        </w:rPr>
      </w:pPr>
    </w:p>
    <w:p w14:paraId="132EDAF8" w14:textId="77777777" w:rsidR="00317F0A" w:rsidRPr="00317F0A" w:rsidRDefault="00317F0A" w:rsidP="00317F0A">
      <w:pPr>
        <w:rPr>
          <w:rFonts w:ascii="Times New Roman" w:eastAsia="Times New Roman" w:hAnsi="Times New Roman" w:cs="Times New Roman"/>
          <w:lang w:val="en-US" w:eastAsia="en-GB" w:bidi="ar-EG"/>
        </w:rPr>
      </w:pPr>
    </w:p>
    <w:p w14:paraId="33D3F728" w14:textId="77777777" w:rsidR="00317F0A" w:rsidRDefault="00317F0A" w:rsidP="00317F0A">
      <w:pPr>
        <w:rPr>
          <w:rFonts w:ascii="Times New Roman" w:eastAsia="Times New Roman" w:hAnsi="Times New Roman" w:cs="Times New Roman"/>
          <w:lang w:val="en-US" w:eastAsia="en-GB" w:bidi="ar-EG"/>
        </w:rPr>
      </w:pPr>
    </w:p>
    <w:p w14:paraId="07708D11" w14:textId="0EE53BE0" w:rsidR="00317F0A" w:rsidRDefault="00857B40" w:rsidP="00317F0A">
      <w:pPr>
        <w:rPr>
          <w:rFonts w:ascii="Times New Roman" w:eastAsia="Times New Roman" w:hAnsi="Times New Roman" w:cs="Times New Roman"/>
          <w:lang w:val="en-US" w:eastAsia="en-GB" w:bidi="ar-EG"/>
        </w:rPr>
      </w:pPr>
      <w:r>
        <w:rPr>
          <w:rFonts w:ascii="Times New Roman" w:eastAsia="Times New Roman" w:hAnsi="Times New Roman" w:cs="Times New Roman"/>
          <w:lang w:val="en-US" w:eastAsia="en-GB" w:bidi="ar-EG"/>
        </w:rPr>
        <w:t>The box plot shows that most C-GPAs are around 2.4 to 3.8 and a mean of 3.0.</w:t>
      </w:r>
    </w:p>
    <w:p w14:paraId="4E257247" w14:textId="1AFA789A" w:rsidR="00857B40" w:rsidRDefault="00857B40" w:rsidP="00317F0A">
      <w:pPr>
        <w:rPr>
          <w:rFonts w:ascii="Times New Roman" w:eastAsia="Times New Roman" w:hAnsi="Times New Roman" w:cs="Times New Roman"/>
          <w:lang w:val="en-US" w:eastAsia="en-GB" w:bidi="ar-EG"/>
        </w:rPr>
      </w:pPr>
      <w:r>
        <w:rPr>
          <w:rFonts w:ascii="Times New Roman" w:eastAsia="Times New Roman" w:hAnsi="Times New Roman" w:cs="Times New Roman"/>
          <w:lang w:val="en-US" w:eastAsia="en-GB" w:bidi="ar-EG"/>
        </w:rPr>
        <w:t>Outlier are C-GPAs close to 4.0 and around 1.5.</w:t>
      </w:r>
    </w:p>
    <w:p w14:paraId="531D2BE3" w14:textId="77777777" w:rsidR="00317F0A" w:rsidRDefault="00317F0A" w:rsidP="00317F0A">
      <w:pPr>
        <w:rPr>
          <w:rFonts w:ascii="Times New Roman" w:eastAsia="Times New Roman" w:hAnsi="Times New Roman" w:cs="Times New Roman"/>
          <w:lang w:val="en-US" w:eastAsia="en-GB" w:bidi="ar-EG"/>
        </w:rPr>
      </w:pPr>
    </w:p>
    <w:p w14:paraId="30DD6273" w14:textId="77777777" w:rsidR="00317F0A" w:rsidRDefault="00317F0A" w:rsidP="00317F0A">
      <w:pPr>
        <w:rPr>
          <w:rFonts w:ascii="Times New Roman" w:eastAsia="Times New Roman" w:hAnsi="Times New Roman" w:cs="Times New Roman"/>
          <w:lang w:val="en-US" w:eastAsia="en-GB" w:bidi="ar-EG"/>
        </w:rPr>
      </w:pPr>
    </w:p>
    <w:p w14:paraId="56FAAD7C" w14:textId="5B7F1985" w:rsidR="00317F0A" w:rsidRDefault="00317F0A" w:rsidP="00317F0A">
      <w:pPr>
        <w:rPr>
          <w:rFonts w:ascii="Times New Roman" w:eastAsia="Times New Roman" w:hAnsi="Times New Roman" w:cs="Times New Roman"/>
          <w:lang w:val="en-US" w:eastAsia="en-GB" w:bidi="ar-EG"/>
        </w:rPr>
      </w:pPr>
      <w:r w:rsidRPr="00317F0A">
        <w:rPr>
          <w:rFonts w:ascii="Times New Roman" w:eastAsia="Times New Roman" w:hAnsi="Times New Roman" w:cs="Times New Roman"/>
          <w:noProof/>
          <w:lang w:val="en-US" w:eastAsia="en-GB" w:bidi="ar-EG"/>
        </w:rPr>
        <w:drawing>
          <wp:inline distT="0" distB="0" distL="0" distR="0" wp14:anchorId="3602F9EE" wp14:editId="3B08A88B">
            <wp:extent cx="4130040" cy="3186567"/>
            <wp:effectExtent l="0" t="0" r="3810" b="0"/>
            <wp:docPr id="184681915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19155" name="Picture 1" descr="A graph with blue dots&#10;&#10;Description automatically generated"/>
                    <pic:cNvPicPr/>
                  </pic:nvPicPr>
                  <pic:blipFill>
                    <a:blip r:embed="rId14"/>
                    <a:stretch>
                      <a:fillRect/>
                    </a:stretch>
                  </pic:blipFill>
                  <pic:spPr>
                    <a:xfrm>
                      <a:off x="0" y="0"/>
                      <a:ext cx="4140093" cy="3194323"/>
                    </a:xfrm>
                    <a:prstGeom prst="rect">
                      <a:avLst/>
                    </a:prstGeom>
                  </pic:spPr>
                </pic:pic>
              </a:graphicData>
            </a:graphic>
          </wp:inline>
        </w:drawing>
      </w:r>
    </w:p>
    <w:p w14:paraId="4EF853AC" w14:textId="4839C347" w:rsidR="00317F0A" w:rsidRDefault="00AC6A4E" w:rsidP="00317F0A">
      <w:pPr>
        <w:rPr>
          <w:rFonts w:ascii="Times New Roman" w:eastAsia="Times New Roman" w:hAnsi="Times New Roman" w:cs="Times New Roman"/>
          <w:lang w:val="en-US" w:eastAsia="en-GB" w:bidi="ar-EG"/>
        </w:rPr>
      </w:pPr>
      <w:r>
        <w:rPr>
          <w:rFonts w:ascii="Times New Roman" w:eastAsia="Times New Roman" w:hAnsi="Times New Roman" w:cs="Times New Roman"/>
          <w:lang w:val="en-US" w:eastAsia="en-GB" w:bidi="ar-EG"/>
        </w:rPr>
        <w:t xml:space="preserve">The scatter plot can make us deduct that there </w:t>
      </w:r>
      <w:r w:rsidR="00762A3A">
        <w:rPr>
          <w:rFonts w:ascii="Times New Roman" w:eastAsia="Times New Roman" w:hAnsi="Times New Roman" w:cs="Times New Roman"/>
          <w:lang w:val="en-US" w:eastAsia="en-GB" w:bidi="ar-EG"/>
        </w:rPr>
        <w:t>a medium positive</w:t>
      </w:r>
      <w:r>
        <w:rPr>
          <w:rFonts w:ascii="Times New Roman" w:eastAsia="Times New Roman" w:hAnsi="Times New Roman" w:cs="Times New Roman"/>
          <w:lang w:val="en-US" w:eastAsia="en-GB" w:bidi="ar-EG"/>
        </w:rPr>
        <w:t xml:space="preserve"> correlation between the C-GPA and the preparation level before exams.</w:t>
      </w:r>
    </w:p>
    <w:p w14:paraId="26E0CE85" w14:textId="22499D21" w:rsidR="00762A3A" w:rsidRPr="00317F0A" w:rsidRDefault="00762A3A" w:rsidP="00762A3A">
      <w:pPr>
        <w:rPr>
          <w:rFonts w:ascii="Times New Roman" w:eastAsia="Times New Roman" w:hAnsi="Times New Roman" w:cs="Times New Roman"/>
          <w:lang w:val="en-US" w:eastAsia="en-GB" w:bidi="ar-EG"/>
        </w:rPr>
      </w:pPr>
      <w:r>
        <w:rPr>
          <w:rFonts w:ascii="Times New Roman" w:eastAsia="Times New Roman" w:hAnsi="Times New Roman" w:cs="Times New Roman"/>
          <w:lang w:val="en-US" w:eastAsia="en-GB" w:bidi="ar-EG"/>
        </w:rPr>
        <w:t xml:space="preserve">Where we calculated the correlation equal to </w:t>
      </w:r>
      <w:r w:rsidRPr="00762A3A">
        <w:rPr>
          <w:rFonts w:ascii="Times New Roman" w:eastAsia="Times New Roman" w:hAnsi="Times New Roman" w:cs="Times New Roman"/>
          <w:lang w:val="en-US" w:eastAsia="en-GB" w:bidi="ar-EG"/>
        </w:rPr>
        <w:t>0.</w:t>
      </w:r>
      <w:r>
        <w:rPr>
          <w:rFonts w:ascii="Times New Roman" w:eastAsia="Times New Roman" w:hAnsi="Times New Roman" w:cs="Times New Roman"/>
          <w:lang w:val="en-US" w:eastAsia="en-GB" w:bidi="ar-EG"/>
        </w:rPr>
        <w:t>48.</w:t>
      </w:r>
    </w:p>
    <w:p w14:paraId="396D0836" w14:textId="77777777" w:rsidR="00762A3A" w:rsidRDefault="00762A3A" w:rsidP="00317F0A">
      <w:pPr>
        <w:rPr>
          <w:rFonts w:ascii="Times New Roman" w:eastAsia="Times New Roman" w:hAnsi="Times New Roman" w:cs="Times New Roman"/>
          <w:lang w:val="en-US" w:eastAsia="en-GB" w:bidi="ar-EG"/>
        </w:rPr>
      </w:pPr>
    </w:p>
    <w:p w14:paraId="7832A089" w14:textId="3E786E7E" w:rsidR="00317F0A" w:rsidRDefault="00317F0A" w:rsidP="00317F0A">
      <w:pPr>
        <w:rPr>
          <w:rFonts w:ascii="Times New Roman" w:eastAsia="Times New Roman" w:hAnsi="Times New Roman" w:cs="Times New Roman"/>
          <w:lang w:val="en-US" w:eastAsia="en-GB" w:bidi="ar-EG"/>
        </w:rPr>
      </w:pPr>
      <w:r w:rsidRPr="00317F0A">
        <w:rPr>
          <w:rFonts w:ascii="Times New Roman" w:eastAsia="Times New Roman" w:hAnsi="Times New Roman" w:cs="Times New Roman"/>
          <w:noProof/>
          <w:lang w:val="en-US" w:eastAsia="en-GB" w:bidi="ar-EG"/>
        </w:rPr>
        <w:lastRenderedPageBreak/>
        <w:drawing>
          <wp:inline distT="0" distB="0" distL="0" distR="0" wp14:anchorId="2D33B13D" wp14:editId="381E53F5">
            <wp:extent cx="4174830" cy="3055620"/>
            <wp:effectExtent l="0" t="0" r="0" b="0"/>
            <wp:docPr id="94180755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07554" name="Picture 1" descr="A graph with blue dots&#10;&#10;Description automatically generated"/>
                    <pic:cNvPicPr/>
                  </pic:nvPicPr>
                  <pic:blipFill>
                    <a:blip r:embed="rId15"/>
                    <a:stretch>
                      <a:fillRect/>
                    </a:stretch>
                  </pic:blipFill>
                  <pic:spPr>
                    <a:xfrm>
                      <a:off x="0" y="0"/>
                      <a:ext cx="4184566" cy="3062746"/>
                    </a:xfrm>
                    <a:prstGeom prst="rect">
                      <a:avLst/>
                    </a:prstGeom>
                  </pic:spPr>
                </pic:pic>
              </a:graphicData>
            </a:graphic>
          </wp:inline>
        </w:drawing>
      </w:r>
    </w:p>
    <w:p w14:paraId="3611222D" w14:textId="389F865D" w:rsidR="00AC6A4E" w:rsidRDefault="00AC6A4E" w:rsidP="00AC6A4E">
      <w:pPr>
        <w:rPr>
          <w:rFonts w:ascii="Times New Roman" w:eastAsia="Times New Roman" w:hAnsi="Times New Roman" w:cs="Times New Roman"/>
          <w:lang w:val="en-US" w:eastAsia="en-GB" w:bidi="ar-EG"/>
        </w:rPr>
      </w:pPr>
      <w:r>
        <w:rPr>
          <w:rFonts w:ascii="Times New Roman" w:eastAsia="Times New Roman" w:hAnsi="Times New Roman" w:cs="Times New Roman"/>
          <w:lang w:val="en-US" w:eastAsia="en-GB" w:bidi="ar-EG"/>
        </w:rPr>
        <w:t>The scatter plot can make us deduce that there is no observable correlation between the C-GPA and the procrastination level.</w:t>
      </w:r>
    </w:p>
    <w:p w14:paraId="4831B59D" w14:textId="7F6BAE10" w:rsidR="00AC6A4E" w:rsidRPr="00317F0A" w:rsidRDefault="00762A3A" w:rsidP="00317F0A">
      <w:pPr>
        <w:rPr>
          <w:rFonts w:ascii="Times New Roman" w:eastAsia="Times New Roman" w:hAnsi="Times New Roman" w:cs="Times New Roman"/>
          <w:lang w:val="en-US" w:eastAsia="en-GB" w:bidi="ar-EG"/>
        </w:rPr>
      </w:pPr>
      <w:r>
        <w:rPr>
          <w:rFonts w:ascii="Times New Roman" w:eastAsia="Times New Roman" w:hAnsi="Times New Roman" w:cs="Times New Roman"/>
          <w:lang w:val="en-US" w:eastAsia="en-GB" w:bidi="ar-EG"/>
        </w:rPr>
        <w:t xml:space="preserve">Where we calculated the correlation equal to </w:t>
      </w:r>
      <w:r w:rsidRPr="00762A3A">
        <w:rPr>
          <w:rFonts w:ascii="Times New Roman" w:eastAsia="Times New Roman" w:hAnsi="Times New Roman" w:cs="Times New Roman"/>
          <w:lang w:val="en-US" w:eastAsia="en-GB" w:bidi="ar-EG"/>
        </w:rPr>
        <w:t>0.02</w:t>
      </w:r>
      <w:r>
        <w:rPr>
          <w:rFonts w:ascii="Times New Roman" w:eastAsia="Times New Roman" w:hAnsi="Times New Roman" w:cs="Times New Roman"/>
          <w:lang w:val="en-US" w:eastAsia="en-GB" w:bidi="ar-EG"/>
        </w:rPr>
        <w:t>4.</w:t>
      </w:r>
    </w:p>
    <w:p w14:paraId="2ED771A3"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Conclusion </w:t>
      </w:r>
    </w:p>
    <w:p w14:paraId="1A2F4B41" w14:textId="16AD1B91" w:rsidR="00E96B82" w:rsidRPr="00E96B82" w:rsidRDefault="00A56D1B"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We can conclude that there is a relevant correlation between the preparation level before exams and the GPA, but no correlation between the procrastination level and the GPA. However we have to put in mind that the data recorded have majority of males and engineering students.</w:t>
      </w:r>
    </w:p>
    <w:p w14:paraId="2366ADF5"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005BDA02" w14:textId="638C6B4B" w:rsidR="00E96B82" w:rsidRDefault="00CB5700" w:rsidP="00E96B82">
      <w:pPr>
        <w:rPr>
          <w:rFonts w:ascii="Times New Roman" w:eastAsia="Times New Roman" w:hAnsi="Times New Roman" w:cs="Times New Roman"/>
          <w:lang w:eastAsia="en-GB"/>
        </w:rPr>
      </w:pPr>
      <w:r>
        <w:rPr>
          <w:rFonts w:ascii="Times New Roman" w:eastAsia="Times New Roman" w:hAnsi="Times New Roman" w:cs="Times New Roman"/>
          <w:lang w:eastAsia="en-GB"/>
        </w:rPr>
        <w:tab/>
      </w:r>
    </w:p>
    <w:p w14:paraId="2F59DD17" w14:textId="1E03E428" w:rsidR="00CB5700" w:rsidRPr="00E96B82" w:rsidRDefault="00CB5700" w:rsidP="00E96B82">
      <w:r>
        <w:rPr>
          <w:rFonts w:ascii="Times New Roman" w:eastAsia="Times New Roman" w:hAnsi="Times New Roman" w:cs="Times New Roman"/>
          <w:lang w:eastAsia="en-GB"/>
        </w:rPr>
        <w:t xml:space="preserve">Issues encountered were that we transformed some categorical data to quantitative so we can better understand the correlations between </w:t>
      </w:r>
      <w:r w:rsidR="00EA1BCC">
        <w:rPr>
          <w:rFonts w:ascii="Times New Roman" w:eastAsia="Times New Roman" w:hAnsi="Times New Roman" w:cs="Times New Roman"/>
          <w:lang w:eastAsia="en-GB"/>
        </w:rPr>
        <w:t>the variables and the C-GPA.</w:t>
      </w:r>
      <w:r w:rsidR="00872515">
        <w:rPr>
          <w:rFonts w:ascii="Times New Roman" w:eastAsia="Times New Roman" w:hAnsi="Times New Roman" w:cs="Times New Roman"/>
          <w:lang w:eastAsia="en-GB"/>
        </w:rPr>
        <w:t xml:space="preserve"> And </w:t>
      </w:r>
      <w:r w:rsidR="00E62E8C">
        <w:rPr>
          <w:rFonts w:ascii="Times New Roman" w:eastAsia="Times New Roman" w:hAnsi="Times New Roman" w:cs="Times New Roman"/>
          <w:lang w:eastAsia="en-GB"/>
        </w:rPr>
        <w:t>also,</w:t>
      </w:r>
      <w:r w:rsidR="00872515">
        <w:rPr>
          <w:rFonts w:ascii="Times New Roman" w:eastAsia="Times New Roman" w:hAnsi="Times New Roman" w:cs="Times New Roman"/>
          <w:lang w:eastAsia="en-GB"/>
        </w:rPr>
        <w:t xml:space="preserve"> the bias was clear to see that most of who took the survey is in Engineering faculty.</w:t>
      </w:r>
    </w:p>
    <w:sectPr w:rsidR="00CB5700" w:rsidRPr="00E96B82" w:rsidSect="00683CB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2"/>
  </w:num>
  <w:num w:numId="2" w16cid:durableId="67003186">
    <w:abstractNumId w:val="3"/>
  </w:num>
  <w:num w:numId="3" w16cid:durableId="1385833514">
    <w:abstractNumId w:val="0"/>
  </w:num>
  <w:num w:numId="4" w16cid:durableId="1805124741">
    <w:abstractNumId w:val="1"/>
  </w:num>
  <w:num w:numId="5" w16cid:durableId="481314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B6136"/>
    <w:rsid w:val="0018382B"/>
    <w:rsid w:val="001F4D9E"/>
    <w:rsid w:val="00275095"/>
    <w:rsid w:val="002B2909"/>
    <w:rsid w:val="002C1AFD"/>
    <w:rsid w:val="00317F0A"/>
    <w:rsid w:val="003A503A"/>
    <w:rsid w:val="00683CBF"/>
    <w:rsid w:val="00762A3A"/>
    <w:rsid w:val="00857B40"/>
    <w:rsid w:val="00872515"/>
    <w:rsid w:val="00907036"/>
    <w:rsid w:val="009B1F4B"/>
    <w:rsid w:val="009E0C86"/>
    <w:rsid w:val="00A457F5"/>
    <w:rsid w:val="00A56D1B"/>
    <w:rsid w:val="00AC6A4E"/>
    <w:rsid w:val="00B059FD"/>
    <w:rsid w:val="00B159BA"/>
    <w:rsid w:val="00B316B4"/>
    <w:rsid w:val="00B75926"/>
    <w:rsid w:val="00CB5700"/>
    <w:rsid w:val="00D84D7B"/>
    <w:rsid w:val="00DE06E9"/>
    <w:rsid w:val="00DE6915"/>
    <w:rsid w:val="00E62E8C"/>
    <w:rsid w:val="00E96B82"/>
    <w:rsid w:val="00EA1BCC"/>
    <w:rsid w:val="00EB5A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62A3A"/>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0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character" w:customStyle="1" w:styleId="Heading3Char">
    <w:name w:val="Heading 3 Char"/>
    <w:basedOn w:val="DefaultParagraphFont"/>
    <w:link w:val="Heading3"/>
    <w:uiPriority w:val="9"/>
    <w:semiHidden/>
    <w:rsid w:val="00907036"/>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907036"/>
    <w:rPr>
      <w:color w:val="605E5C"/>
      <w:shd w:val="clear" w:color="auto" w:fill="E1DFDD"/>
    </w:rPr>
  </w:style>
  <w:style w:type="character" w:customStyle="1" w:styleId="m7eme">
    <w:name w:val="m7eme"/>
    <w:basedOn w:val="DefaultParagraphFont"/>
    <w:rsid w:val="002C1AFD"/>
  </w:style>
  <w:style w:type="character" w:customStyle="1" w:styleId="vnumgf">
    <w:name w:val="vnumgf"/>
    <w:basedOn w:val="DefaultParagraphFont"/>
    <w:rsid w:val="002C1AFD"/>
  </w:style>
  <w:style w:type="character" w:customStyle="1" w:styleId="adtyne">
    <w:name w:val="adtyne"/>
    <w:basedOn w:val="DefaultParagraphFont"/>
    <w:rsid w:val="002C1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667635881">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1475679736">
      <w:bodyDiv w:val="1"/>
      <w:marLeft w:val="0"/>
      <w:marRight w:val="0"/>
      <w:marTop w:val="0"/>
      <w:marBottom w:val="0"/>
      <w:divBdr>
        <w:top w:val="none" w:sz="0" w:space="0" w:color="auto"/>
        <w:left w:val="none" w:sz="0" w:space="0" w:color="auto"/>
        <w:bottom w:val="none" w:sz="0" w:space="0" w:color="auto"/>
        <w:right w:val="none" w:sz="0" w:space="0" w:color="auto"/>
      </w:divBdr>
    </w:div>
    <w:div w:id="1581409309">
      <w:bodyDiv w:val="1"/>
      <w:marLeft w:val="0"/>
      <w:marRight w:val="0"/>
      <w:marTop w:val="0"/>
      <w:marBottom w:val="0"/>
      <w:divBdr>
        <w:top w:val="none" w:sz="0" w:space="0" w:color="auto"/>
        <w:left w:val="none" w:sz="0" w:space="0" w:color="auto"/>
        <w:bottom w:val="none" w:sz="0" w:space="0" w:color="auto"/>
        <w:right w:val="none" w:sz="0" w:space="0" w:color="auto"/>
      </w:divBdr>
    </w:div>
    <w:div w:id="1607808356">
      <w:bodyDiv w:val="1"/>
      <w:marLeft w:val="0"/>
      <w:marRight w:val="0"/>
      <w:marTop w:val="0"/>
      <w:marBottom w:val="0"/>
      <w:divBdr>
        <w:top w:val="none" w:sz="0" w:space="0" w:color="auto"/>
        <w:left w:val="none" w:sz="0" w:space="0" w:color="auto"/>
        <w:bottom w:val="none" w:sz="0" w:space="0" w:color="auto"/>
        <w:right w:val="none" w:sz="0" w:space="0" w:color="auto"/>
      </w:divBdr>
    </w:div>
    <w:div w:id="1691908161">
      <w:bodyDiv w:val="1"/>
      <w:marLeft w:val="0"/>
      <w:marRight w:val="0"/>
      <w:marTop w:val="0"/>
      <w:marBottom w:val="0"/>
      <w:divBdr>
        <w:top w:val="none" w:sz="0" w:space="0" w:color="auto"/>
        <w:left w:val="none" w:sz="0" w:space="0" w:color="auto"/>
        <w:bottom w:val="none" w:sz="0" w:space="0" w:color="auto"/>
        <w:right w:val="none" w:sz="0" w:space="0" w:color="auto"/>
      </w:divBdr>
      <w:divsChild>
        <w:div w:id="590892166">
          <w:marLeft w:val="0"/>
          <w:marRight w:val="0"/>
          <w:marTop w:val="0"/>
          <w:marBottom w:val="0"/>
          <w:divBdr>
            <w:top w:val="none" w:sz="0" w:space="0" w:color="auto"/>
            <w:left w:val="none" w:sz="0" w:space="0" w:color="auto"/>
            <w:bottom w:val="none" w:sz="0" w:space="0" w:color="auto"/>
            <w:right w:val="none" w:sz="0" w:space="0" w:color="auto"/>
          </w:divBdr>
          <w:divsChild>
            <w:div w:id="2026201843">
              <w:marLeft w:val="0"/>
              <w:marRight w:val="0"/>
              <w:marTop w:val="0"/>
              <w:marBottom w:val="0"/>
              <w:divBdr>
                <w:top w:val="none" w:sz="0" w:space="0" w:color="auto"/>
                <w:left w:val="none" w:sz="0" w:space="0" w:color="auto"/>
                <w:bottom w:val="none" w:sz="0" w:space="0" w:color="auto"/>
                <w:right w:val="none" w:sz="0" w:space="0" w:color="auto"/>
              </w:divBdr>
              <w:divsChild>
                <w:div w:id="2040229799">
                  <w:marLeft w:val="180"/>
                  <w:marRight w:val="0"/>
                  <w:marTop w:val="0"/>
                  <w:marBottom w:val="0"/>
                  <w:divBdr>
                    <w:top w:val="none" w:sz="0" w:space="0" w:color="auto"/>
                    <w:left w:val="none" w:sz="0" w:space="0" w:color="auto"/>
                    <w:bottom w:val="none" w:sz="0" w:space="0" w:color="auto"/>
                    <w:right w:val="none" w:sz="0" w:space="0" w:color="auto"/>
                  </w:divBdr>
                  <w:divsChild>
                    <w:div w:id="2777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6244">
          <w:marLeft w:val="0"/>
          <w:marRight w:val="0"/>
          <w:marTop w:val="0"/>
          <w:marBottom w:val="0"/>
          <w:divBdr>
            <w:top w:val="none" w:sz="0" w:space="0" w:color="auto"/>
            <w:left w:val="none" w:sz="0" w:space="0" w:color="auto"/>
            <w:bottom w:val="none" w:sz="0" w:space="0" w:color="auto"/>
            <w:right w:val="none" w:sz="0" w:space="0" w:color="auto"/>
          </w:divBdr>
          <w:divsChild>
            <w:div w:id="528421385">
              <w:marLeft w:val="0"/>
              <w:marRight w:val="0"/>
              <w:marTop w:val="0"/>
              <w:marBottom w:val="0"/>
              <w:divBdr>
                <w:top w:val="none" w:sz="0" w:space="0" w:color="auto"/>
                <w:left w:val="none" w:sz="0" w:space="0" w:color="auto"/>
                <w:bottom w:val="none" w:sz="0" w:space="0" w:color="auto"/>
                <w:right w:val="none" w:sz="0" w:space="0" w:color="auto"/>
              </w:divBdr>
              <w:divsChild>
                <w:div w:id="1504315997">
                  <w:marLeft w:val="180"/>
                  <w:marRight w:val="0"/>
                  <w:marTop w:val="0"/>
                  <w:marBottom w:val="0"/>
                  <w:divBdr>
                    <w:top w:val="none" w:sz="0" w:space="0" w:color="auto"/>
                    <w:left w:val="none" w:sz="0" w:space="0" w:color="auto"/>
                    <w:bottom w:val="none" w:sz="0" w:space="0" w:color="auto"/>
                    <w:right w:val="none" w:sz="0" w:space="0" w:color="auto"/>
                  </w:divBdr>
                  <w:divsChild>
                    <w:div w:id="11263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7026">
          <w:marLeft w:val="0"/>
          <w:marRight w:val="0"/>
          <w:marTop w:val="0"/>
          <w:marBottom w:val="0"/>
          <w:divBdr>
            <w:top w:val="none" w:sz="0" w:space="0" w:color="auto"/>
            <w:left w:val="none" w:sz="0" w:space="0" w:color="auto"/>
            <w:bottom w:val="none" w:sz="0" w:space="0" w:color="auto"/>
            <w:right w:val="none" w:sz="0" w:space="0" w:color="auto"/>
          </w:divBdr>
          <w:divsChild>
            <w:div w:id="1924800506">
              <w:marLeft w:val="0"/>
              <w:marRight w:val="0"/>
              <w:marTop w:val="0"/>
              <w:marBottom w:val="0"/>
              <w:divBdr>
                <w:top w:val="none" w:sz="0" w:space="0" w:color="auto"/>
                <w:left w:val="none" w:sz="0" w:space="0" w:color="auto"/>
                <w:bottom w:val="none" w:sz="0" w:space="0" w:color="auto"/>
                <w:right w:val="none" w:sz="0" w:space="0" w:color="auto"/>
              </w:divBdr>
              <w:divsChild>
                <w:div w:id="1001931377">
                  <w:marLeft w:val="180"/>
                  <w:marRight w:val="0"/>
                  <w:marTop w:val="0"/>
                  <w:marBottom w:val="0"/>
                  <w:divBdr>
                    <w:top w:val="none" w:sz="0" w:space="0" w:color="auto"/>
                    <w:left w:val="none" w:sz="0" w:space="0" w:color="auto"/>
                    <w:bottom w:val="none" w:sz="0" w:space="0" w:color="auto"/>
                    <w:right w:val="none" w:sz="0" w:space="0" w:color="auto"/>
                  </w:divBdr>
                  <w:divsChild>
                    <w:div w:id="130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1482">
          <w:marLeft w:val="0"/>
          <w:marRight w:val="0"/>
          <w:marTop w:val="0"/>
          <w:marBottom w:val="0"/>
          <w:divBdr>
            <w:top w:val="none" w:sz="0" w:space="0" w:color="auto"/>
            <w:left w:val="none" w:sz="0" w:space="0" w:color="auto"/>
            <w:bottom w:val="none" w:sz="0" w:space="0" w:color="auto"/>
            <w:right w:val="none" w:sz="0" w:space="0" w:color="auto"/>
          </w:divBdr>
          <w:divsChild>
            <w:div w:id="1629773365">
              <w:marLeft w:val="0"/>
              <w:marRight w:val="0"/>
              <w:marTop w:val="0"/>
              <w:marBottom w:val="0"/>
              <w:divBdr>
                <w:top w:val="none" w:sz="0" w:space="0" w:color="auto"/>
                <w:left w:val="none" w:sz="0" w:space="0" w:color="auto"/>
                <w:bottom w:val="none" w:sz="0" w:space="0" w:color="auto"/>
                <w:right w:val="none" w:sz="0" w:space="0" w:color="auto"/>
              </w:divBdr>
              <w:divsChild>
                <w:div w:id="342634238">
                  <w:marLeft w:val="180"/>
                  <w:marRight w:val="0"/>
                  <w:marTop w:val="0"/>
                  <w:marBottom w:val="0"/>
                  <w:divBdr>
                    <w:top w:val="none" w:sz="0" w:space="0" w:color="auto"/>
                    <w:left w:val="none" w:sz="0" w:space="0" w:color="auto"/>
                    <w:bottom w:val="none" w:sz="0" w:space="0" w:color="auto"/>
                    <w:right w:val="none" w:sz="0" w:space="0" w:color="auto"/>
                  </w:divBdr>
                  <w:divsChild>
                    <w:div w:id="14986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1508">
          <w:marLeft w:val="0"/>
          <w:marRight w:val="0"/>
          <w:marTop w:val="0"/>
          <w:marBottom w:val="0"/>
          <w:divBdr>
            <w:top w:val="none" w:sz="0" w:space="0" w:color="auto"/>
            <w:left w:val="none" w:sz="0" w:space="0" w:color="auto"/>
            <w:bottom w:val="none" w:sz="0" w:space="0" w:color="auto"/>
            <w:right w:val="none" w:sz="0" w:space="0" w:color="auto"/>
          </w:divBdr>
          <w:divsChild>
            <w:div w:id="205069296">
              <w:marLeft w:val="0"/>
              <w:marRight w:val="0"/>
              <w:marTop w:val="0"/>
              <w:marBottom w:val="0"/>
              <w:divBdr>
                <w:top w:val="none" w:sz="0" w:space="0" w:color="auto"/>
                <w:left w:val="none" w:sz="0" w:space="0" w:color="auto"/>
                <w:bottom w:val="none" w:sz="0" w:space="0" w:color="auto"/>
                <w:right w:val="none" w:sz="0" w:space="0" w:color="auto"/>
              </w:divBdr>
              <w:divsChild>
                <w:div w:id="394622294">
                  <w:marLeft w:val="180"/>
                  <w:marRight w:val="0"/>
                  <w:marTop w:val="0"/>
                  <w:marBottom w:val="0"/>
                  <w:divBdr>
                    <w:top w:val="none" w:sz="0" w:space="0" w:color="auto"/>
                    <w:left w:val="none" w:sz="0" w:space="0" w:color="auto"/>
                    <w:bottom w:val="none" w:sz="0" w:space="0" w:color="auto"/>
                    <w:right w:val="none" w:sz="0" w:space="0" w:color="auto"/>
                  </w:divBdr>
                  <w:divsChild>
                    <w:div w:id="2072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forms/d/e/1FAIpQLSeXuThZ-6x7bq0jmiHFoxkPojfORJjc88_nP4t5BuJ-ykrI1g/viewform?usp=sf_link"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Mahmoud Alaa Ahmed Ahmed Elshikha</cp:lastModifiedBy>
  <cp:revision>12</cp:revision>
  <dcterms:created xsi:type="dcterms:W3CDTF">2023-03-29T21:54:00Z</dcterms:created>
  <dcterms:modified xsi:type="dcterms:W3CDTF">2024-03-09T18:36:00Z</dcterms:modified>
</cp:coreProperties>
</file>