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9833" w14:textId="56E8C0A7" w:rsidR="00E01D10" w:rsidRDefault="00E01D10" w:rsidP="00E01D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s-BO"/>
        </w:rPr>
      </w:pPr>
      <w:r w:rsidRPr="00E01D10">
        <w:rPr>
          <w:rFonts w:ascii="Times New Roman" w:eastAsia="Times New Roman" w:hAnsi="Times New Roman" w:cs="Times New Roman"/>
          <w:b/>
          <w:bCs/>
          <w:sz w:val="40"/>
          <w:szCs w:val="40"/>
          <w:lang w:eastAsia="es-BO"/>
        </w:rPr>
        <w:t xml:space="preserve">PENSUM </w:t>
      </w:r>
      <w:r w:rsidR="0002326B">
        <w:rPr>
          <w:rFonts w:ascii="Times New Roman" w:eastAsia="Times New Roman" w:hAnsi="Times New Roman" w:cs="Times New Roman"/>
          <w:b/>
          <w:bCs/>
          <w:sz w:val="40"/>
          <w:szCs w:val="40"/>
          <w:lang w:eastAsia="es-BO"/>
        </w:rPr>
        <w:t>BIOQUIMICA -</w:t>
      </w:r>
      <w:r w:rsidRPr="00E01D10">
        <w:rPr>
          <w:rFonts w:ascii="Times New Roman" w:eastAsia="Times New Roman" w:hAnsi="Times New Roman" w:cs="Times New Roman"/>
          <w:b/>
          <w:bCs/>
          <w:sz w:val="40"/>
          <w:szCs w:val="40"/>
          <w:lang w:eastAsia="es-BO"/>
        </w:rPr>
        <w:t xml:space="preserve"> UMSA</w:t>
      </w:r>
    </w:p>
    <w:p w14:paraId="4F6113DB" w14:textId="77777777" w:rsidR="0002326B" w:rsidRPr="0002326B" w:rsidRDefault="0002326B" w:rsidP="00023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Primer Año</w:t>
      </w:r>
    </w:p>
    <w:p w14:paraId="5A439B03" w14:textId="77777777" w:rsidR="0002326B" w:rsidRPr="0002326B" w:rsidRDefault="00023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BAS-101 Matemáticas</w:t>
      </w:r>
    </w:p>
    <w:p w14:paraId="6E9EB5DA" w14:textId="77777777" w:rsidR="0002326B" w:rsidRPr="0002326B" w:rsidRDefault="00023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BAS-102 Química General e Inorgánica</w:t>
      </w:r>
    </w:p>
    <w:p w14:paraId="59B35E63" w14:textId="77777777" w:rsidR="0002326B" w:rsidRPr="0002326B" w:rsidRDefault="00023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BAS-103 Citología y Genética</w:t>
      </w:r>
    </w:p>
    <w:p w14:paraId="5138CEE9" w14:textId="77777777" w:rsidR="0002326B" w:rsidRPr="0002326B" w:rsidRDefault="00023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BAS-104 Anatomía y Fisiología</w:t>
      </w:r>
    </w:p>
    <w:p w14:paraId="0B669D69" w14:textId="77777777" w:rsidR="0002326B" w:rsidRPr="0002326B" w:rsidRDefault="00023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BAS-105 Química Orgánica</w:t>
      </w:r>
    </w:p>
    <w:p w14:paraId="7AB173AC" w14:textId="77777777" w:rsidR="0002326B" w:rsidRPr="0002326B" w:rsidRDefault="00023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BAS-116 Metodología de la Investigación I</w:t>
      </w:r>
    </w:p>
    <w:p w14:paraId="04AF85F9" w14:textId="77777777" w:rsidR="0002326B" w:rsidRPr="0002326B" w:rsidRDefault="0002326B" w:rsidP="00023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Segundo Año</w:t>
      </w:r>
    </w:p>
    <w:p w14:paraId="5CB357EE" w14:textId="77777777" w:rsidR="0002326B" w:rsidRPr="0002326B" w:rsidRDefault="000232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BAS-201 Química Analítica Cualitativa y Cuantitativa</w:t>
      </w:r>
    </w:p>
    <w:p w14:paraId="67412152" w14:textId="77777777" w:rsidR="0002326B" w:rsidRPr="0002326B" w:rsidRDefault="000232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BAS-202 Análisis por Instrumentación</w:t>
      </w:r>
    </w:p>
    <w:p w14:paraId="48A83B27" w14:textId="77777777" w:rsidR="0002326B" w:rsidRPr="0002326B" w:rsidRDefault="000232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BAS-203 Físico Químico</w:t>
      </w:r>
    </w:p>
    <w:p w14:paraId="78F22460" w14:textId="77777777" w:rsidR="0002326B" w:rsidRPr="0002326B" w:rsidRDefault="000232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BAS-204 Bioquímica I</w:t>
      </w:r>
    </w:p>
    <w:p w14:paraId="7C6A7593" w14:textId="77777777" w:rsidR="0002326B" w:rsidRPr="0002326B" w:rsidRDefault="000232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BAS-205 Estadística</w:t>
      </w:r>
    </w:p>
    <w:p w14:paraId="1B2D8E9A" w14:textId="77777777" w:rsidR="0002326B" w:rsidRPr="0002326B" w:rsidRDefault="000232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BAS-206 Sociología y Salud Pública</w:t>
      </w:r>
    </w:p>
    <w:p w14:paraId="3DC469B6" w14:textId="77777777" w:rsidR="0002326B" w:rsidRPr="0002326B" w:rsidRDefault="0002326B" w:rsidP="00023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Tercer Año</w:t>
      </w:r>
    </w:p>
    <w:p w14:paraId="331834B3" w14:textId="77777777" w:rsidR="0002326B" w:rsidRPr="0002326B" w:rsidRDefault="000232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BAS-301 Microbiología I</w:t>
      </w:r>
    </w:p>
    <w:p w14:paraId="42AA78BD" w14:textId="77777777" w:rsidR="0002326B" w:rsidRPr="0002326B" w:rsidRDefault="000232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BAS-312 Parasitología</w:t>
      </w:r>
    </w:p>
    <w:p w14:paraId="20E6CFF7" w14:textId="77777777" w:rsidR="0002326B" w:rsidRPr="0002326B" w:rsidRDefault="000232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BAS-304 Análisis Clínicos</w:t>
      </w:r>
    </w:p>
    <w:p w14:paraId="51C50062" w14:textId="77777777" w:rsidR="0002326B" w:rsidRPr="0002326B" w:rsidRDefault="000232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BAS-305 </w:t>
      </w:r>
      <w:proofErr w:type="spellStart"/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Hermatología</w:t>
      </w:r>
      <w:proofErr w:type="spellEnd"/>
    </w:p>
    <w:p w14:paraId="0DAC9EA6" w14:textId="77777777" w:rsidR="0002326B" w:rsidRPr="0002326B" w:rsidRDefault="000232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BQB-306 Farmacología</w:t>
      </w:r>
    </w:p>
    <w:p w14:paraId="324F0120" w14:textId="77777777" w:rsidR="0002326B" w:rsidRPr="0002326B" w:rsidRDefault="000232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BQB-307 Biología Molecular</w:t>
      </w:r>
    </w:p>
    <w:p w14:paraId="1BEAF2A8" w14:textId="77777777" w:rsidR="0002326B" w:rsidRPr="0002326B" w:rsidRDefault="0002326B" w:rsidP="00023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En el cuarto año de Bioquímica de la Universidad Mayor de San Andrés se han definido menciones dentro de su pensum, con las asignaturas necesarias para reforzar la parte teórico-práctica en una determinada mención, que contempla los conocimientos a aplicarse en forma directa, en los campos de acción profesional.</w:t>
      </w:r>
    </w:p>
    <w:p w14:paraId="1F6BDC31" w14:textId="77777777" w:rsidR="0002326B" w:rsidRPr="0002326B" w:rsidRDefault="0002326B" w:rsidP="00023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Una vez vencido el tercer año de la Bioquímica podrás elegir una de las siguientes especialidades dentro de su plan de estudios.</w:t>
      </w:r>
    </w:p>
    <w:p w14:paraId="07EB1062" w14:textId="77777777" w:rsidR="0002326B" w:rsidRPr="0002326B" w:rsidRDefault="0002326B" w:rsidP="000232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02326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Mención en Bioquímica Clínica</w:t>
      </w:r>
    </w:p>
    <w:p w14:paraId="5FE02524" w14:textId="77777777" w:rsidR="0002326B" w:rsidRPr="0002326B" w:rsidRDefault="000232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BAS-401 Inmunología</w:t>
      </w:r>
    </w:p>
    <w:p w14:paraId="34FDAFFE" w14:textId="77777777" w:rsidR="0002326B" w:rsidRPr="0002326B" w:rsidRDefault="000232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BAS-402 Fisiopatología</w:t>
      </w:r>
    </w:p>
    <w:p w14:paraId="03557BEB" w14:textId="77777777" w:rsidR="0002326B" w:rsidRPr="0002326B" w:rsidRDefault="000232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BAS-423 Metodología de la Investigación y Diseño de Proyectos</w:t>
      </w:r>
    </w:p>
    <w:p w14:paraId="017F9548" w14:textId="77777777" w:rsidR="0002326B" w:rsidRPr="0002326B" w:rsidRDefault="000232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BQB-421 </w:t>
      </w:r>
      <w:proofErr w:type="spellStart"/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Hermatología</w:t>
      </w:r>
      <w:proofErr w:type="spellEnd"/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II</w:t>
      </w:r>
    </w:p>
    <w:p w14:paraId="168E9365" w14:textId="77777777" w:rsidR="0002326B" w:rsidRPr="0002326B" w:rsidRDefault="000232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BQB-402 Bioquímica Clínica</w:t>
      </w:r>
    </w:p>
    <w:p w14:paraId="76B951EC" w14:textId="77777777" w:rsidR="0002326B" w:rsidRPr="0002326B" w:rsidRDefault="000232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BQB-403 Gerencia y Gestión de Calidad</w:t>
      </w:r>
    </w:p>
    <w:p w14:paraId="3E88B3F9" w14:textId="77777777" w:rsidR="0002326B" w:rsidRPr="0002326B" w:rsidRDefault="000232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BQB-404 Bioquímica de la Nutrición</w:t>
      </w:r>
    </w:p>
    <w:p w14:paraId="1D6D229D" w14:textId="77777777" w:rsidR="0002326B" w:rsidRPr="0002326B" w:rsidRDefault="0002326B" w:rsidP="000232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02326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Mención en Genética</w:t>
      </w:r>
    </w:p>
    <w:p w14:paraId="7ED59BA0" w14:textId="77777777" w:rsidR="0002326B" w:rsidRPr="0002326B" w:rsidRDefault="000232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t>BAS-401 Inmunología</w:t>
      </w:r>
    </w:p>
    <w:p w14:paraId="63C04AF9" w14:textId="77777777" w:rsidR="0002326B" w:rsidRPr="0002326B" w:rsidRDefault="000232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BAS-402 Fisiopatología</w:t>
      </w:r>
    </w:p>
    <w:p w14:paraId="63092A6A" w14:textId="77777777" w:rsidR="0002326B" w:rsidRPr="0002326B" w:rsidRDefault="000232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BAS-423 Metodología de la Investigación y Diseño de Proyectos</w:t>
      </w:r>
    </w:p>
    <w:p w14:paraId="71AD1D4A" w14:textId="77777777" w:rsidR="0002326B" w:rsidRPr="0002326B" w:rsidRDefault="000232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BQG-405 Citogenética humana</w:t>
      </w:r>
    </w:p>
    <w:p w14:paraId="19499898" w14:textId="77777777" w:rsidR="0002326B" w:rsidRPr="0002326B" w:rsidRDefault="000232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BQG-402 Epidemiología y genética de poblaciones</w:t>
      </w:r>
    </w:p>
    <w:p w14:paraId="376FCAAC" w14:textId="77777777" w:rsidR="0002326B" w:rsidRPr="0002326B" w:rsidRDefault="000232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BQG-403 Ingeniería genética</w:t>
      </w:r>
    </w:p>
    <w:p w14:paraId="56BEFEF3" w14:textId="77777777" w:rsidR="0002326B" w:rsidRPr="0002326B" w:rsidRDefault="000232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BQM-404 Genética microbiana</w:t>
      </w:r>
    </w:p>
    <w:p w14:paraId="7847A1A4" w14:textId="77777777" w:rsidR="0002326B" w:rsidRPr="0002326B" w:rsidRDefault="0002326B" w:rsidP="000232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02326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Mención en Citología</w:t>
      </w:r>
    </w:p>
    <w:p w14:paraId="6F1109F6" w14:textId="77777777" w:rsidR="0002326B" w:rsidRPr="0002326B" w:rsidRDefault="000232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BAS-401 Inmunología</w:t>
      </w:r>
    </w:p>
    <w:p w14:paraId="7BB80618" w14:textId="77777777" w:rsidR="0002326B" w:rsidRPr="0002326B" w:rsidRDefault="000232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BAS-402 Fisiopatología</w:t>
      </w:r>
    </w:p>
    <w:p w14:paraId="5DCEBDEE" w14:textId="77777777" w:rsidR="0002326B" w:rsidRPr="0002326B" w:rsidRDefault="000232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BAS-423 Metodología de la Investigación y Diseño de Proyectos</w:t>
      </w:r>
    </w:p>
    <w:p w14:paraId="5F592D00" w14:textId="77777777" w:rsidR="0002326B" w:rsidRPr="0002326B" w:rsidRDefault="000232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BQG-405 Citogenética humana</w:t>
      </w:r>
    </w:p>
    <w:p w14:paraId="7B203529" w14:textId="77777777" w:rsidR="0002326B" w:rsidRPr="0002326B" w:rsidRDefault="000232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BQC-406 Citología aplicada</w:t>
      </w:r>
    </w:p>
    <w:p w14:paraId="1DA44FC5" w14:textId="77777777" w:rsidR="0002326B" w:rsidRPr="0002326B" w:rsidRDefault="000232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BQC-408 Histología</w:t>
      </w:r>
    </w:p>
    <w:p w14:paraId="4395055E" w14:textId="77777777" w:rsidR="0002326B" w:rsidRPr="0002326B" w:rsidRDefault="000232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BQC-404 Citología Molecular</w:t>
      </w:r>
    </w:p>
    <w:p w14:paraId="46FBC7F5" w14:textId="77777777" w:rsidR="0002326B" w:rsidRPr="0002326B" w:rsidRDefault="0002326B" w:rsidP="000232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02326B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Mención en Microbiología</w:t>
      </w:r>
    </w:p>
    <w:p w14:paraId="4432CF8E" w14:textId="77777777" w:rsidR="0002326B" w:rsidRPr="0002326B" w:rsidRDefault="00023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BAS-401 Inmunología</w:t>
      </w:r>
    </w:p>
    <w:p w14:paraId="6C515459" w14:textId="77777777" w:rsidR="0002326B" w:rsidRPr="0002326B" w:rsidRDefault="00023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BAS-402 Fisiopatología</w:t>
      </w:r>
    </w:p>
    <w:p w14:paraId="071DCB67" w14:textId="77777777" w:rsidR="0002326B" w:rsidRPr="0002326B" w:rsidRDefault="00023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BAS-403 Metodología de la Investigación y Diseño de Proyectos</w:t>
      </w:r>
    </w:p>
    <w:p w14:paraId="1D10E5A5" w14:textId="77777777" w:rsidR="0002326B" w:rsidRPr="0002326B" w:rsidRDefault="00023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BQM-421 Microbiología II</w:t>
      </w:r>
    </w:p>
    <w:p w14:paraId="2C469966" w14:textId="77777777" w:rsidR="0002326B" w:rsidRPr="0002326B" w:rsidRDefault="00023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BQM-407 Microbiología aplicada</w:t>
      </w:r>
    </w:p>
    <w:p w14:paraId="2B77A936" w14:textId="77777777" w:rsidR="0002326B" w:rsidRPr="0002326B" w:rsidRDefault="00023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BQM-408 Biotecnología Biodiversidad Microbiana</w:t>
      </w:r>
    </w:p>
    <w:p w14:paraId="28A33736" w14:textId="77777777" w:rsidR="0002326B" w:rsidRPr="0002326B" w:rsidRDefault="000232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326B">
        <w:rPr>
          <w:rFonts w:ascii="Times New Roman" w:eastAsia="Times New Roman" w:hAnsi="Times New Roman" w:cs="Times New Roman"/>
          <w:sz w:val="24"/>
          <w:szCs w:val="24"/>
          <w:lang w:eastAsia="es-BO"/>
        </w:rPr>
        <w:t>BQC-404 Genética Microbiana</w:t>
      </w:r>
    </w:p>
    <w:p w14:paraId="3679DACC" w14:textId="77777777" w:rsidR="0002326B" w:rsidRPr="00E01D10" w:rsidRDefault="0002326B" w:rsidP="000232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eastAsia="es-BO"/>
        </w:rPr>
      </w:pPr>
    </w:p>
    <w:sectPr w:rsidR="0002326B" w:rsidRPr="00E01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3864"/>
    <w:multiLevelType w:val="multilevel"/>
    <w:tmpl w:val="1916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B4C8C"/>
    <w:multiLevelType w:val="multilevel"/>
    <w:tmpl w:val="B1F8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96BDF"/>
    <w:multiLevelType w:val="multilevel"/>
    <w:tmpl w:val="5346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826DA"/>
    <w:multiLevelType w:val="multilevel"/>
    <w:tmpl w:val="49A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C1951"/>
    <w:multiLevelType w:val="multilevel"/>
    <w:tmpl w:val="DF5E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A5EA2"/>
    <w:multiLevelType w:val="multilevel"/>
    <w:tmpl w:val="53DA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223D4"/>
    <w:multiLevelType w:val="multilevel"/>
    <w:tmpl w:val="5304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076214">
    <w:abstractNumId w:val="4"/>
  </w:num>
  <w:num w:numId="2" w16cid:durableId="534932472">
    <w:abstractNumId w:val="1"/>
  </w:num>
  <w:num w:numId="3" w16cid:durableId="1178010200">
    <w:abstractNumId w:val="3"/>
  </w:num>
  <w:num w:numId="4" w16cid:durableId="285934461">
    <w:abstractNumId w:val="0"/>
  </w:num>
  <w:num w:numId="5" w16cid:durableId="113446502">
    <w:abstractNumId w:val="2"/>
  </w:num>
  <w:num w:numId="6" w16cid:durableId="402064296">
    <w:abstractNumId w:val="5"/>
  </w:num>
  <w:num w:numId="7" w16cid:durableId="185926817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EF"/>
    <w:rsid w:val="0002326B"/>
    <w:rsid w:val="005358FE"/>
    <w:rsid w:val="00BF5EEF"/>
    <w:rsid w:val="00E0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AF45F"/>
  <w15:chartTrackingRefBased/>
  <w15:docId w15:val="{FAC0B121-A192-47AA-93CB-0D0ADAEB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F5E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F5EEF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BF5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BF5EEF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E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alvarez yapuchura</dc:creator>
  <cp:keywords/>
  <dc:description/>
  <cp:lastModifiedBy>edwin alvarez yapuchura</cp:lastModifiedBy>
  <cp:revision>1</cp:revision>
  <cp:lastPrinted>2024-10-31T13:51:00Z</cp:lastPrinted>
  <dcterms:created xsi:type="dcterms:W3CDTF">2024-10-31T13:31:00Z</dcterms:created>
  <dcterms:modified xsi:type="dcterms:W3CDTF">2024-10-31T13:53:00Z</dcterms:modified>
</cp:coreProperties>
</file>