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Elson Lopes</w:t>
      </w:r>
    </w:p>
    <w:p>
      <w:pPr>
        <w:spacing w:after="120"/>
      </w:pPr>
      <w:r>
        <w:rPr>
          <w:rFonts w:ascii="Calibri" w:cs="Calibri" w:eastAsia="Calibri" w:hAnsi="Calibri"/>
          <w:caps/>
          <w:color w:val="444444"/>
          <w:sz w:val="24"/>
          <w:szCs w:val="24"/>
        </w:rPr>
        <w:t xml:space="preserve">Desenvolvedor .NET Sênior  |  C# / ASP.NET Core / SQL Server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Lages, SC — Brasil  •  elsouzalopes@gmail.com  •  +55 48 99831-8201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LinkedIn: linkedin.com/in/elsonlopes  •  GitHub: github.com/Elsonc1  •  elsonc1.github.io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RESUMO PROFISSIONAL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Desenvolvedor .NET com mais de 6 anos de experiência no ciclo completo de desenvolvimento de software C#/.NET, atuando na construção de sistemas empresariais de alta complexidade e missão crítica. Sólida vivência com ASP.NET Core, Web API, arquitetura multi-banco (SQL Server, Oracle, Informix) e ORMs NHibernate e Entity Framework Core. Especialista em documentos fiscais eletrônicos (NF-e, CT-e, NFS-e) e integrações SEFAZ multi-UF. Experiência fullstack com React e TypeScript. Foco em código limpo, princípios SOLID, testes automatizados e arquiteturas escaláveis.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COMPETÊNCIAS TÉCNICAS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Linguagens: C# (.NET Framework 4.5–4.8, .NET Core, .NET 8), TypeScript, JavaScript, T-SQL, PL/SQL, Python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Frameworks .NET: ASP.NET Core, ASP.NET MVC, Web API, Entity Framework Core, NHibernate / FluentNHibernate, WPF, WinForms, Windows Services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Arquitetura &amp; Padrões: Clean Architecture, SOLID, Injeção de Dependência (Spring.NET, SimpleInjector), REST, SOAP, mensageria (NServiceBus, MSMQ, RabbitMQ), workflows empresariais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Bancos de Dados: SQL Server, Oracle, IBM Informix, PostgreSQL, MySQL, SQLite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Testes &amp; DevOps: NUnit, xUnit, Moq, Git, GitHub Actions, Azure DevOps, MSBuild, Swagger / OpenAPI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Frontend: React, Vite, Tailwind CSS, Angular, HTML5, CSS3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Domínio Fiscal: NF-e, CT-e, NFS-e, MDF-e, SAT, PAF-ECF, integração SEFAZ multi-UF, CNPJ Alfanumérico, chave de acesso, CNAB 240/400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Produtividade com IA: GitHub Copilot, MCP Server para validação de padrões arquiteturais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EXPERIÊNCIA PROFISSIONAL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Desenvolvedor de Software (.NET) — NDD Tech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2024 —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Desenvolvimento e manutenção de sistemas de documentos fiscais eletrônicos (NF-e, CT-e, NFS-e) em C#/.NET com integração SEFAZ multi-UF para clientes enterprise.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Implementação de arquitetura multi-banco com NHibernate/FluentNHibernate suportando SQL Server, Oracle e Informix simultaneamente no mesmo código-base.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Liderança técnica na migração para CNPJ Alfanumérico em tabelas de alto volume, incluindo decomposição e recomposição da chave de acesso fiscal.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Desenvolvimento de APIs REST com ASP.NET Web API e ASP.NET Core, documentadas via Swagger/OpenAPI.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Construção de componentes de integração (SAP, Web Service, FTP, Email, MQ Series) na plataforma AppConnector e de workflows no motor MicroFlow com NServiceBus/MSMQ.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Configuração de IoC com Spring.NET e SimpleInjector e criação de scripts de atualização de banco para SQL Server, Oracle e Informix.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Uso de GitHub Copilot e MCP Server para acelerar desenvolvimento e validar padrões arquiteturais.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Analista de Projetos — NDD Tech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2021 — Jun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Análise avançada em ambientes fiscais complexos (NF-e, CT-e, MDF-e, NFS-e) sobre SQL Server, Oracle, MySQL e Derby.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Automação de análise de arquivos de configuração com Python, reduzendo tempo de diagnóstico.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Ponte entre times de suporte e engenharia, evoluindo para a função de desenvolvimento C#/.NET.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Suporte Técnico — HSI Automação Comercial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Set 2020 — Jun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Homologação de NFC-e, NF-e, CT-e, PAF-ECF, SAT e NFS-e; emissão de SPED Contribuições, SPED ICMS (perfis A e B) e SINTEGRA.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Integrações com aplicativos de delivery e configuração de impressoras fiscais e não fiscais sobre PostgreSQL, SQL Server, Firebird e MySQL.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Técnico — Inovacell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2017 — Ago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Manutenção e suporte técnico de hardware e software.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PROJETOS SELECIONADOS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nddConnect Client — Plataforma fiscal multi-banco (SQL Server, Oracle, Informix) com módulos SendDoc, EntryDocuments e EmissionDocuments e integração SEFAZ. C#, .NET 4.6.2, NHibernate, Spring.NET.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TransportBidPortal — REST API para licitações de transporte com autenticação JWT, EF Core e SQL Server. .NET 10, ASP.NET Core, Swagger.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Gastos Residenciais — App fullstack de controle de despesas. React + TypeScript + Tailwind no frontend, ASP.NET Core + EF Core + SQLite no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MicroFlow — Motor de workflow plugável com componentes de banco, web service e email e mensageria NServiceBus/MSMQ.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FORMAÇÃO ACADÊMICA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Bacharelado em Ciência da Computação — Centro Universitário Unifacvest (2023 — 2027)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Tecnólogo em Análise e Desenvolvimento de Sistemas — UNOPAR (2020 — 2023)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Implementação de Banco de Dados — Fundação Bradesco (2019 — 2020)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Curso Técnico em Desenvolvimento de Sistemas — Senac Santa Catarina (2019 — 2020)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IDIOMAS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Português — Nativo  •  Inglês — Avançado  •  Espanhol — Intermediário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2026-09-10T18:27:18.489Z</dcterms:created>
  <dcterms:modified xsi:type="dcterms:W3CDTF">2026-09-10T18:27:18.493Z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