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65085" w14:textId="59B43560" w:rsidR="00EF2BEE" w:rsidRDefault="002A2438">
      <w:r>
        <w:t>ETL Project</w:t>
      </w:r>
    </w:p>
    <w:p w14:paraId="717084FB" w14:textId="04AA7A9D" w:rsidR="002A2438" w:rsidRDefault="002A2438"/>
    <w:p w14:paraId="1B2E7C07" w14:textId="69C98676" w:rsidR="002A2438" w:rsidRPr="00CF5538" w:rsidRDefault="005D4228">
      <w:pPr>
        <w:rPr>
          <w:b/>
          <w:bCs/>
          <w:u w:val="single"/>
        </w:rPr>
      </w:pPr>
      <w:r w:rsidRPr="00CF5538">
        <w:rPr>
          <w:b/>
          <w:bCs/>
          <w:u w:val="single"/>
        </w:rPr>
        <w:t>Introduction:</w:t>
      </w:r>
    </w:p>
    <w:p w14:paraId="73385EB7" w14:textId="77777777" w:rsidR="005D4228" w:rsidRDefault="005D4228"/>
    <w:p w14:paraId="6F4AE3CE" w14:textId="7D8154A0" w:rsidR="005D4228" w:rsidRDefault="005D4228" w:rsidP="005D4228">
      <w:r>
        <w:t xml:space="preserve">Credit Score is a main method to predict a </w:t>
      </w:r>
      <w:proofErr w:type="gramStart"/>
      <w:r>
        <w:t>applicants</w:t>
      </w:r>
      <w:proofErr w:type="gramEnd"/>
      <w:r>
        <w:t xml:space="preserve"> probability of future defaults and credit borrowings. The banks will decide whether to issue a credit card to applicant by verifying the historical data.</w:t>
      </w:r>
    </w:p>
    <w:p w14:paraId="65988BBD" w14:textId="2835B731" w:rsidR="005D4228" w:rsidRDefault="005D4228" w:rsidP="005D4228"/>
    <w:p w14:paraId="2E47039A" w14:textId="1ADA23AA" w:rsidR="005D4228" w:rsidRPr="00CF5538" w:rsidRDefault="005D4228" w:rsidP="005D4228">
      <w:pPr>
        <w:rPr>
          <w:b/>
          <w:bCs/>
          <w:u w:val="single"/>
        </w:rPr>
      </w:pPr>
      <w:r w:rsidRPr="00CF5538">
        <w:rPr>
          <w:b/>
          <w:bCs/>
          <w:u w:val="single"/>
        </w:rPr>
        <w:t>Extraction:</w:t>
      </w:r>
    </w:p>
    <w:p w14:paraId="3D96E97B" w14:textId="6187DA6A" w:rsidR="005D4228" w:rsidRDefault="005D4228" w:rsidP="005D4228"/>
    <w:p w14:paraId="33D30055" w14:textId="6208CABC" w:rsidR="005D4228" w:rsidRDefault="005D4228" w:rsidP="005D4228">
      <w:r>
        <w:t>Used 2 different datasets from the public platform Kaggle which lead to the Credit card Approval Prediction data set.</w:t>
      </w:r>
    </w:p>
    <w:p w14:paraId="065670FB" w14:textId="3D390920" w:rsidR="005D4228" w:rsidRDefault="005D4228" w:rsidP="005D4228"/>
    <w:p w14:paraId="501FF674" w14:textId="115EE295" w:rsidR="005D4228" w:rsidRDefault="005D4228" w:rsidP="005D4228">
      <w:r>
        <w:t>The data includes: Customer information and customer historical record.</w:t>
      </w:r>
    </w:p>
    <w:p w14:paraId="0027195E" w14:textId="7704D734" w:rsidR="005D4228" w:rsidRDefault="005D4228" w:rsidP="005D4228"/>
    <w:p w14:paraId="0FC0DE9B" w14:textId="6C9F5DAD" w:rsidR="005D4228" w:rsidRDefault="005D4228" w:rsidP="005D4228">
      <w:r>
        <w:t>The field of interests include:</w:t>
      </w:r>
    </w:p>
    <w:p w14:paraId="38D99B60" w14:textId="442B47EE" w:rsidR="005D4228" w:rsidRDefault="005D4228" w:rsidP="005D4228">
      <w:pPr>
        <w:pStyle w:val="ListParagraph"/>
        <w:numPr>
          <w:ilvl w:val="0"/>
          <w:numId w:val="1"/>
        </w:numPr>
      </w:pPr>
      <w:r>
        <w:t>Client number</w:t>
      </w:r>
    </w:p>
    <w:p w14:paraId="4B734123" w14:textId="456E8F33" w:rsidR="005D4228" w:rsidRDefault="005D4228" w:rsidP="005D4228">
      <w:pPr>
        <w:pStyle w:val="ListParagraph"/>
        <w:numPr>
          <w:ilvl w:val="0"/>
          <w:numId w:val="1"/>
        </w:numPr>
      </w:pPr>
      <w:r>
        <w:t>Gender of customer</w:t>
      </w:r>
    </w:p>
    <w:p w14:paraId="4570029B" w14:textId="2EBEC041" w:rsidR="005D4228" w:rsidRDefault="005D4228" w:rsidP="005D4228">
      <w:pPr>
        <w:pStyle w:val="ListParagraph"/>
        <w:numPr>
          <w:ilvl w:val="0"/>
          <w:numId w:val="1"/>
        </w:numPr>
      </w:pPr>
      <w:r>
        <w:t xml:space="preserve">Annual Income </w:t>
      </w:r>
    </w:p>
    <w:p w14:paraId="66E24DA2" w14:textId="7C4C1715" w:rsidR="005D4228" w:rsidRDefault="005D4228" w:rsidP="005D4228">
      <w:pPr>
        <w:pStyle w:val="ListParagraph"/>
        <w:numPr>
          <w:ilvl w:val="0"/>
          <w:numId w:val="1"/>
        </w:numPr>
      </w:pPr>
      <w:r>
        <w:t>Marital Status</w:t>
      </w:r>
    </w:p>
    <w:p w14:paraId="0E1E7BAA" w14:textId="144AA662" w:rsidR="005D4228" w:rsidRDefault="005D4228" w:rsidP="005D4228">
      <w:pPr>
        <w:pStyle w:val="ListParagraph"/>
        <w:numPr>
          <w:ilvl w:val="0"/>
          <w:numId w:val="1"/>
        </w:numPr>
      </w:pPr>
      <w:r>
        <w:t>Birthday</w:t>
      </w:r>
    </w:p>
    <w:p w14:paraId="0EDDACE2" w14:textId="133EE7F3" w:rsidR="005D4228" w:rsidRDefault="005D4228" w:rsidP="005D4228">
      <w:pPr>
        <w:pStyle w:val="ListParagraph"/>
        <w:numPr>
          <w:ilvl w:val="0"/>
          <w:numId w:val="1"/>
        </w:numPr>
      </w:pPr>
      <w:r>
        <w:t>Employment Period</w:t>
      </w:r>
    </w:p>
    <w:p w14:paraId="6F550F0B" w14:textId="751FFFA1" w:rsidR="005D4228" w:rsidRDefault="00CF5538" w:rsidP="005D4228">
      <w:pPr>
        <w:pStyle w:val="ListParagraph"/>
        <w:numPr>
          <w:ilvl w:val="0"/>
          <w:numId w:val="1"/>
        </w:numPr>
      </w:pPr>
      <w:r>
        <w:t>Status of Credit history</w:t>
      </w:r>
    </w:p>
    <w:p w14:paraId="106218DD" w14:textId="76A52569" w:rsidR="002A2438" w:rsidRDefault="002A2438"/>
    <w:p w14:paraId="38992DA6" w14:textId="58694EDA" w:rsidR="00CF5538" w:rsidRDefault="00CF5538">
      <w:r>
        <w:t>Sources for datasets used:</w:t>
      </w:r>
    </w:p>
    <w:p w14:paraId="6747145E" w14:textId="77777777" w:rsidR="00CF5538" w:rsidRDefault="00CF5538"/>
    <w:p w14:paraId="5B02E3BA" w14:textId="3E8B50CD" w:rsidR="00CF5538" w:rsidRDefault="00F7416E">
      <w:hyperlink r:id="rId5" w:history="1">
        <w:r w:rsidR="00CF5538" w:rsidRPr="004F1E25">
          <w:rPr>
            <w:rStyle w:val="Hyperlink"/>
          </w:rPr>
          <w:t>https://www.kaggle.com/rikdifos/credit-card-approval-prediction?select=application_record.csv</w:t>
        </w:r>
      </w:hyperlink>
    </w:p>
    <w:p w14:paraId="01A7A4DD" w14:textId="176C6457" w:rsidR="00CF5538" w:rsidRDefault="00CF5538"/>
    <w:p w14:paraId="34521DF9" w14:textId="3177103F" w:rsidR="00CF5538" w:rsidRDefault="00F7416E">
      <w:hyperlink r:id="rId6" w:history="1">
        <w:r w:rsidR="00CF5538" w:rsidRPr="004F1E25">
          <w:rPr>
            <w:rStyle w:val="Hyperlink"/>
          </w:rPr>
          <w:t>https://www.kaggle.com/rikdifos/credit-card-approval-prediction?select=credit_record.csv</w:t>
        </w:r>
      </w:hyperlink>
    </w:p>
    <w:p w14:paraId="58707D70" w14:textId="3FB6FBA1" w:rsidR="00CF5538" w:rsidRDefault="00CF5538"/>
    <w:p w14:paraId="69E038E9" w14:textId="77777777" w:rsidR="00CF5538" w:rsidRDefault="00CF5538"/>
    <w:p w14:paraId="29880836" w14:textId="77777777" w:rsidR="00CF5538" w:rsidRDefault="00CF5538">
      <w:pPr>
        <w:rPr>
          <w:b/>
          <w:bCs/>
          <w:u w:val="single"/>
        </w:rPr>
      </w:pPr>
      <w:r>
        <w:rPr>
          <w:b/>
          <w:bCs/>
          <w:u w:val="single"/>
        </w:rPr>
        <w:br w:type="page"/>
      </w:r>
    </w:p>
    <w:p w14:paraId="53D2DBFE" w14:textId="42C56387" w:rsidR="00CF5538" w:rsidRDefault="00CF5538">
      <w:pPr>
        <w:rPr>
          <w:b/>
          <w:bCs/>
          <w:u w:val="single"/>
        </w:rPr>
      </w:pPr>
      <w:r>
        <w:rPr>
          <w:b/>
          <w:bCs/>
          <w:u w:val="single"/>
        </w:rPr>
        <w:lastRenderedPageBreak/>
        <w:t>Transformation:</w:t>
      </w:r>
    </w:p>
    <w:p w14:paraId="1EFBEE1F" w14:textId="2C9C5AF3" w:rsidR="00CF5538" w:rsidRDefault="00CF5538" w:rsidP="00CF5538"/>
    <w:p w14:paraId="0559EE54" w14:textId="33CF4399" w:rsidR="00CF5538" w:rsidRDefault="00CF5538" w:rsidP="00CF5538">
      <w:pPr>
        <w:pStyle w:val="ListParagraph"/>
        <w:numPr>
          <w:ilvl w:val="0"/>
          <w:numId w:val="1"/>
        </w:numPr>
      </w:pPr>
      <w:proofErr w:type="gramStart"/>
      <w:r>
        <w:t>Pandas</w:t>
      </w:r>
      <w:proofErr w:type="gramEnd"/>
      <w:r>
        <w:t xml:space="preserve"> functions in </w:t>
      </w:r>
      <w:proofErr w:type="spellStart"/>
      <w:r>
        <w:t>Jupyter</w:t>
      </w:r>
      <w:proofErr w:type="spellEnd"/>
      <w:r>
        <w:t xml:space="preserve"> Notebook to read the CSV files.</w:t>
      </w:r>
    </w:p>
    <w:p w14:paraId="340422BB" w14:textId="635C721B" w:rsidR="00CF5538" w:rsidRDefault="00CF5538" w:rsidP="00CF5538">
      <w:pPr>
        <w:pStyle w:val="ListParagraph"/>
        <w:numPr>
          <w:ilvl w:val="0"/>
          <w:numId w:val="1"/>
        </w:numPr>
      </w:pPr>
      <w:r>
        <w:t>Reviewed the files and transformed into data frames.</w:t>
      </w:r>
    </w:p>
    <w:p w14:paraId="2A4CA4EB" w14:textId="6A33E170" w:rsidR="00CF5538" w:rsidRDefault="00CF5538" w:rsidP="00CF5538">
      <w:pPr>
        <w:pStyle w:val="ListParagraph"/>
        <w:numPr>
          <w:ilvl w:val="0"/>
          <w:numId w:val="1"/>
        </w:numPr>
      </w:pPr>
      <w:r>
        <w:t>Removed operator’s columns and only record the needed columns for the focus of study.</w:t>
      </w:r>
    </w:p>
    <w:p w14:paraId="335360A6" w14:textId="7D8B75D1" w:rsidR="00CF5538" w:rsidRDefault="00CF5538" w:rsidP="00CF5538">
      <w:pPr>
        <w:pStyle w:val="ListParagraph"/>
        <w:numPr>
          <w:ilvl w:val="0"/>
          <w:numId w:val="1"/>
        </w:numPr>
      </w:pPr>
      <w:r>
        <w:t>Used inner merge on the client id column across the data sets.</w:t>
      </w:r>
    </w:p>
    <w:p w14:paraId="2CCD3212" w14:textId="62AFD51C" w:rsidR="00CF5538" w:rsidRDefault="00CF5538" w:rsidP="00CF5538">
      <w:pPr>
        <w:pStyle w:val="ListParagraph"/>
        <w:numPr>
          <w:ilvl w:val="0"/>
          <w:numId w:val="1"/>
        </w:numPr>
      </w:pPr>
      <w:r>
        <w:t>Created queries to address the hypothesis.</w:t>
      </w:r>
    </w:p>
    <w:p w14:paraId="0E8F76AE" w14:textId="77777777" w:rsidR="00CF5538" w:rsidRPr="00CF5538" w:rsidRDefault="00CF5538" w:rsidP="00CF5538">
      <w:pPr>
        <w:pStyle w:val="ListParagraph"/>
      </w:pPr>
    </w:p>
    <w:p w14:paraId="6B153BB6" w14:textId="77777777" w:rsidR="00CF5538" w:rsidRDefault="00CF5538">
      <w:r w:rsidRPr="00CF5538">
        <w:rPr>
          <w:noProof/>
        </w:rPr>
        <w:drawing>
          <wp:inline distT="0" distB="0" distL="0" distR="0" wp14:anchorId="1CF1055F" wp14:editId="23FD2D73">
            <wp:extent cx="5943600" cy="1684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84655"/>
                    </a:xfrm>
                    <a:prstGeom prst="rect">
                      <a:avLst/>
                    </a:prstGeom>
                  </pic:spPr>
                </pic:pic>
              </a:graphicData>
            </a:graphic>
          </wp:inline>
        </w:drawing>
      </w:r>
    </w:p>
    <w:p w14:paraId="36451489" w14:textId="77777777" w:rsidR="00CF5538" w:rsidRDefault="00CF5538"/>
    <w:p w14:paraId="73F5B478" w14:textId="77777777" w:rsidR="00CF5538" w:rsidRDefault="00CF5538">
      <w:r>
        <w:br w:type="page"/>
      </w:r>
    </w:p>
    <w:p w14:paraId="4128955C" w14:textId="0EA6868C" w:rsidR="003E49E8" w:rsidRDefault="003E49E8">
      <w:pPr>
        <w:rPr>
          <w:b/>
          <w:bCs/>
          <w:u w:val="single"/>
        </w:rPr>
      </w:pPr>
      <w:r>
        <w:rPr>
          <w:b/>
          <w:bCs/>
          <w:u w:val="single"/>
        </w:rPr>
        <w:lastRenderedPageBreak/>
        <w:t>Load:</w:t>
      </w:r>
    </w:p>
    <w:p w14:paraId="2584669A" w14:textId="44101D2D" w:rsidR="003E49E8" w:rsidRPr="00F7416E" w:rsidRDefault="00F7416E">
      <w:r>
        <w:t xml:space="preserve">After pulled the CSV files and loaded them to the data frame, an initial connection has also been made to the Postgres Database using PG Admin. By storing the original clean data sets into the database, an initial table schema that loaded into the </w:t>
      </w:r>
      <w:proofErr w:type="spellStart"/>
      <w:r>
        <w:t>postgres</w:t>
      </w:r>
      <w:proofErr w:type="spellEnd"/>
      <w:r>
        <w:t xml:space="preserve"> database has generated the first set of tables. With the queries and new tables, the relevant information will reconnect to the database.</w:t>
      </w:r>
    </w:p>
    <w:p w14:paraId="18C5356C" w14:textId="77777777" w:rsidR="003E49E8" w:rsidRPr="003E49E8" w:rsidRDefault="003E49E8"/>
    <w:p w14:paraId="3221AC85" w14:textId="376881E0" w:rsidR="003E49E8" w:rsidRDefault="003E49E8">
      <w:r>
        <w:t>Postgres Database:</w:t>
      </w:r>
    </w:p>
    <w:p w14:paraId="3F4B3628" w14:textId="77777777" w:rsidR="003E49E8" w:rsidRDefault="003E49E8"/>
    <w:p w14:paraId="5563E42A" w14:textId="38ADA651" w:rsidR="005D4228" w:rsidRDefault="003E49E8">
      <w:r w:rsidRPr="003E49E8">
        <w:rPr>
          <w:noProof/>
        </w:rPr>
        <w:drawing>
          <wp:inline distT="0" distB="0" distL="0" distR="0" wp14:anchorId="1CDD418A" wp14:editId="08B4B50B">
            <wp:extent cx="5594134" cy="29883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651196" cy="3018802"/>
                    </a:xfrm>
                    <a:prstGeom prst="rect">
                      <a:avLst/>
                    </a:prstGeom>
                  </pic:spPr>
                </pic:pic>
              </a:graphicData>
            </a:graphic>
          </wp:inline>
        </w:drawing>
      </w:r>
      <w:r w:rsidRPr="003E49E8">
        <w:rPr>
          <w:noProof/>
        </w:rPr>
        <w:drawing>
          <wp:inline distT="0" distB="0" distL="0" distR="0" wp14:anchorId="78D23C93" wp14:editId="28B05573">
            <wp:extent cx="5585216" cy="3070078"/>
            <wp:effectExtent l="0" t="0" r="3175"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633092" cy="3096394"/>
                    </a:xfrm>
                    <a:prstGeom prst="rect">
                      <a:avLst/>
                    </a:prstGeom>
                  </pic:spPr>
                </pic:pic>
              </a:graphicData>
            </a:graphic>
          </wp:inline>
        </w:drawing>
      </w:r>
    </w:p>
    <w:sectPr w:rsidR="005D4228" w:rsidSect="00AC1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F37C57"/>
    <w:multiLevelType w:val="hybridMultilevel"/>
    <w:tmpl w:val="010C9706"/>
    <w:lvl w:ilvl="0" w:tplc="F9C0F03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1142DF"/>
    <w:multiLevelType w:val="hybridMultilevel"/>
    <w:tmpl w:val="A8008712"/>
    <w:lvl w:ilvl="0" w:tplc="5D2CF1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61"/>
    <w:rsid w:val="002A2438"/>
    <w:rsid w:val="003E49E8"/>
    <w:rsid w:val="00560A54"/>
    <w:rsid w:val="005D4228"/>
    <w:rsid w:val="005F6661"/>
    <w:rsid w:val="00802C93"/>
    <w:rsid w:val="00AC14E2"/>
    <w:rsid w:val="00BF3516"/>
    <w:rsid w:val="00CF5538"/>
    <w:rsid w:val="00F71E97"/>
    <w:rsid w:val="00F741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CD5A05F"/>
  <w15:chartTrackingRefBased/>
  <w15:docId w15:val="{A2DB78A5-4D8C-5B45-B647-8C4E8D1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228"/>
    <w:pPr>
      <w:ind w:left="720"/>
      <w:contextualSpacing/>
    </w:pPr>
  </w:style>
  <w:style w:type="character" w:styleId="Hyperlink">
    <w:name w:val="Hyperlink"/>
    <w:basedOn w:val="DefaultParagraphFont"/>
    <w:uiPriority w:val="99"/>
    <w:unhideWhenUsed/>
    <w:rsid w:val="00CF5538"/>
    <w:rPr>
      <w:color w:val="0563C1" w:themeColor="hyperlink"/>
      <w:u w:val="single"/>
    </w:rPr>
  </w:style>
  <w:style w:type="character" w:styleId="UnresolvedMention">
    <w:name w:val="Unresolved Mention"/>
    <w:basedOn w:val="DefaultParagraphFont"/>
    <w:uiPriority w:val="99"/>
    <w:semiHidden/>
    <w:unhideWhenUsed/>
    <w:rsid w:val="00CF55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rikdifos/credit-card-approval-prediction?select=credit_record.csv" TargetMode="External"/><Relationship Id="rId11" Type="http://schemas.openxmlformats.org/officeDocument/2006/relationships/theme" Target="theme/theme1.xml"/><Relationship Id="rId5" Type="http://schemas.openxmlformats.org/officeDocument/2006/relationships/hyperlink" Target="https://www.kaggle.com/rikdifos/credit-card-approval-prediction?select=application_record.csv"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Hoi Lam Iun</dc:creator>
  <cp:keywords/>
  <dc:description/>
  <cp:lastModifiedBy>Hoi Lam Iun</cp:lastModifiedBy>
  <cp:revision>3</cp:revision>
  <dcterms:created xsi:type="dcterms:W3CDTF">2021-03-20T19:29:00Z</dcterms:created>
  <dcterms:modified xsi:type="dcterms:W3CDTF">2021-03-31T05:14:00Z</dcterms:modified>
</cp:coreProperties>
</file>