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5C81" w:rsidRPr="003E5C81" w:rsidRDefault="003E5C81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Считаем, что</w:t>
      </w:r>
      <w:r w:rsidRPr="003E5C81">
        <w:rPr>
          <w:rFonts w:ascii="Times New Roman" w:hAnsi="Times New Roman" w:cs="Times New Roman"/>
          <w:sz w:val="24"/>
          <w:szCs w:val="24"/>
        </w:rPr>
        <w:t>:</w:t>
      </w:r>
    </w:p>
    <w:p w:rsidR="003E5C81" w:rsidRDefault="003E5C81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заказы</w:t>
      </w:r>
      <w:r w:rsidRPr="003E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привязаны к заводам по параметру </w:t>
      </w:r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3E5C81">
        <w:rPr>
          <w:rFonts w:ascii="Times New Roman" w:hAnsi="Times New Roman" w:cs="Times New Roman"/>
          <w:sz w:val="24"/>
          <w:szCs w:val="24"/>
        </w:rPr>
        <w:t>(</w:t>
      </w:r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))</w:t>
      </w:r>
    </w:p>
    <w:p w:rsidR="003E5C81" w:rsidRDefault="003E5C81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E5C8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этап запуска – «Кор. 0», 10 – 18 числа предыдущего месяца: еще не известны сроки отгрузки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количество контейнеров на месяц.</w:t>
      </w:r>
    </w:p>
    <w:p w:rsidR="00B23447" w:rsidRDefault="00B23447" w:rsidP="00B2344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E5C8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искомый объем заказа изменяется от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3E5C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3E5C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ax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5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зависимости от варианта запуска алгоритма и от приоритета 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VPriority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C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E5C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3447" w:rsidRDefault="00B23447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178FA" w:rsidRDefault="00E178FA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B23447" w:rsidRDefault="00B23447" w:rsidP="003E5C8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каркас алгоритма генерации расписаний:</w:t>
      </w:r>
    </w:p>
    <w:p w:rsidR="00B23447" w:rsidRPr="00AD42B1" w:rsidRDefault="00B23447" w:rsidP="00AD42B1">
      <w:pPr>
        <w:pStyle w:val="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AD42B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Presolve</w:t>
      </w:r>
      <w:proofErr w:type="spellEnd"/>
    </w:p>
    <w:p w:rsidR="00B23447" w:rsidRPr="00AD42B1" w:rsidRDefault="00B23447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>Проверка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СГП.</w:t>
      </w:r>
    </w:p>
    <w:p w:rsidR="00B23447" w:rsidRPr="00AD42B1" w:rsidRDefault="00B23447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color w:val="auto"/>
          <w:sz w:val="24"/>
          <w:szCs w:val="24"/>
        </w:rPr>
        <w:t>Определение, на каких агрегатах какие заказы можно производить.</w:t>
      </w:r>
      <w:r w:rsidR="004713DF"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Для каждого сочетания вычисление (оценка) объема и времени «полной» ходки.</w:t>
      </w:r>
    </w:p>
    <w:p w:rsidR="00022C61" w:rsidRPr="00E76224" w:rsidRDefault="00022C61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Определение, какие заказы можно объединить в одну общую ходку («кукушки»). Сортировка таких заказов с учетом дополнительной </w:t>
      </w:r>
      <w:proofErr w:type="spellStart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обрези</w:t>
      </w:r>
      <w:proofErr w:type="spellEnd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 и сроков отгрузки.</w:t>
      </w:r>
    </w:p>
    <w:p w:rsidR="00FE470E" w:rsidRPr="00E76224" w:rsidRDefault="00FE470E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Сортировка заказов по </w:t>
      </w:r>
      <w:r w:rsidR="004713DF"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«</w:t>
      </w: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требовательности</w:t>
      </w:r>
      <w:r w:rsidR="004713DF"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»</w:t>
      </w: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 к химии сырца.</w:t>
      </w:r>
    </w:p>
    <w:p w:rsidR="004713DF" w:rsidRPr="00AD42B1" w:rsidRDefault="004713DF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color w:val="auto"/>
          <w:sz w:val="24"/>
          <w:szCs w:val="24"/>
        </w:rPr>
        <w:t>Определение (оценка) слотов доступности каждого агрегата в зависимости от ремонтов отдельных частей и периодических операций.</w:t>
      </w:r>
    </w:p>
    <w:p w:rsidR="00700EE7" w:rsidRPr="00700EE7" w:rsidRDefault="00700EE7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bookmarkStart w:id="0" w:name="_GoBack"/>
      <w:bookmarkEnd w:id="0"/>
      <w:r w:rsidRPr="00700EE7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Привязка к агрегатам заказов в случае, если директивно указаны агрегат производства, а может и день, смена начала производства заказа.</w:t>
      </w:r>
    </w:p>
    <w:p w:rsidR="00B23447" w:rsidRPr="00700EE7" w:rsidRDefault="00B23447" w:rsidP="00AD42B1">
      <w:pPr>
        <w:pStyle w:val="2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0EE7">
        <w:rPr>
          <w:rFonts w:ascii="Times New Roman" w:hAnsi="Times New Roman" w:cs="Times New Roman"/>
          <w:color w:val="auto"/>
          <w:sz w:val="24"/>
          <w:szCs w:val="24"/>
        </w:rPr>
        <w:t xml:space="preserve">Дискретизация шкалы объема </w:t>
      </w:r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700EE7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700EE7">
        <w:rPr>
          <w:rFonts w:ascii="Times New Roman" w:hAnsi="Times New Roman" w:cs="Times New Roman"/>
          <w:color w:val="auto"/>
          <w:sz w:val="24"/>
          <w:szCs w:val="24"/>
        </w:rPr>
        <w:t>) каждого заказа, в зависимости от наиболее выгодных типов транспортных контейнеров.</w:t>
      </w:r>
    </w:p>
    <w:p w:rsidR="00E178FA" w:rsidRPr="00700EE7" w:rsidRDefault="00E178FA" w:rsidP="00E178FA"/>
    <w:p w:rsidR="00B23447" w:rsidRPr="00AD42B1" w:rsidRDefault="00B23447" w:rsidP="00AD42B1">
      <w:pPr>
        <w:pStyle w:val="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Sampling</w:t>
      </w:r>
      <w:r w:rsidR="001A5A9F" w:rsidRPr="00AD42B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(жадные, эвристические алгоритмы; генерация первых поколений генетических алгоритмов)</w:t>
      </w:r>
    </w:p>
    <w:p w:rsidR="00B23447" w:rsidRDefault="001A5A9F" w:rsidP="00AD42B1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Выбор объема </w:t>
      </w:r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</w:rPr>
        <w:t>) каждого заказа – примерно, в вагонах</w:t>
      </w:r>
      <w:r w:rsidR="00C43161" w:rsidRPr="00AD42B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Начинать целесообразно с дискретных значений объема, ближайших снизу к </w:t>
      </w:r>
      <w:proofErr w:type="spell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AD42B1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max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AD42B1">
        <w:rPr>
          <w:rFonts w:ascii="Times New Roman" w:hAnsi="Times New Roman" w:cs="Times New Roman"/>
          <w:color w:val="auto"/>
          <w:sz w:val="24"/>
          <w:szCs w:val="24"/>
        </w:rPr>
        <w:t>).</w:t>
      </w:r>
      <w:r w:rsidR="00AD42B1">
        <w:rPr>
          <w:rFonts w:ascii="Times New Roman" w:hAnsi="Times New Roman" w:cs="Times New Roman"/>
          <w:color w:val="auto"/>
          <w:sz w:val="24"/>
          <w:szCs w:val="24"/>
        </w:rPr>
        <w:t xml:space="preserve"> Можно попробовать и следующее значение, если оно не сильно превышает </w:t>
      </w:r>
      <w:proofErr w:type="spellStart"/>
      <w:r w:rsidR="00AD42B1"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="00AD42B1" w:rsidRPr="00AD42B1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max</w:t>
      </w:r>
      <w:proofErr w:type="spellEnd"/>
      <w:r w:rsidR="00AD42B1" w:rsidRPr="00AD42B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AD42B1" w:rsidRPr="00AD42B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="00AD42B1" w:rsidRPr="00AD42B1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AD42B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178FA" w:rsidRPr="00E178FA" w:rsidRDefault="00E178FA" w:rsidP="00E178FA"/>
    <w:p w:rsidR="00BC064D" w:rsidRDefault="007C5DFF" w:rsidP="00AD42B1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26D44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Последовательное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заполнение слотов доступности агрегатов частями заказов</w:t>
      </w:r>
      <w:r w:rsidR="00BC064D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C064D" w:rsidRDefault="00BC064D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Выбирается агрегат с наименьшим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временем начала доступности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C064D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BC064D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7C5DFF" w:rsidRPr="00AD42B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D42B1" w:rsidRDefault="00BC064D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Выбирается заказ.</w:t>
      </w:r>
      <w:r w:rsidR="00826D44">
        <w:rPr>
          <w:rFonts w:ascii="Times New Roman" w:hAnsi="Times New Roman" w:cs="Times New Roman"/>
          <w:color w:val="auto"/>
          <w:sz w:val="24"/>
          <w:szCs w:val="24"/>
        </w:rPr>
        <w:t xml:space="preserve"> При этом целесообразно:</w:t>
      </w:r>
    </w:p>
    <w:p w:rsidR="00826D44" w:rsidRDefault="00826D4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Начинать с заказов с ранними крайними сроками 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DueDate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76224">
        <w:rPr>
          <w:rFonts w:ascii="Times New Roman" w:hAnsi="Times New Roman" w:cs="Times New Roman"/>
          <w:color w:val="auto"/>
          <w:sz w:val="24"/>
          <w:szCs w:val="24"/>
        </w:rPr>
        <w:t xml:space="preserve"> Если допустимого по срокам расписания нет, то это следует </w:t>
      </w:r>
      <w:proofErr w:type="gramStart"/>
      <w:r w:rsidR="00E76224">
        <w:rPr>
          <w:rFonts w:ascii="Times New Roman" w:hAnsi="Times New Roman" w:cs="Times New Roman"/>
          <w:color w:val="auto"/>
          <w:sz w:val="24"/>
          <w:szCs w:val="24"/>
        </w:rPr>
        <w:t>определить</w:t>
      </w:r>
      <w:proofErr w:type="gramEnd"/>
      <w:r w:rsidR="00E76224">
        <w:rPr>
          <w:rFonts w:ascii="Times New Roman" w:hAnsi="Times New Roman" w:cs="Times New Roman"/>
          <w:color w:val="auto"/>
          <w:sz w:val="24"/>
          <w:szCs w:val="24"/>
        </w:rPr>
        <w:t xml:space="preserve"> как можно раньше.</w:t>
      </w:r>
    </w:p>
    <w:p w:rsidR="00E76224" w:rsidRPr="00E76224" w:rsidRDefault="00E7622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Ставить последовательно на одном агрегате заказы, которые можно объединить в одну ходку.</w:t>
      </w:r>
    </w:p>
    <w:p w:rsidR="00E76224" w:rsidRPr="00E76224" w:rsidRDefault="00E7622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Ставить последовательно на одном агрегате заказы, не требующие промывки и </w:t>
      </w:r>
      <w:proofErr w:type="spellStart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переоснастки</w:t>
      </w:r>
      <w:proofErr w:type="spellEnd"/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.</w:t>
      </w:r>
    </w:p>
    <w:p w:rsidR="00826D44" w:rsidRPr="00E76224" w:rsidRDefault="00826D44" w:rsidP="00BC064D">
      <w:pPr>
        <w:pStyle w:val="2"/>
        <w:numPr>
          <w:ilvl w:val="2"/>
          <w:numId w:val="12"/>
        </w:numPr>
        <w:ind w:hanging="231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Равномерно распределять по месяцу «требовательные» к химии сырца заказы (при условии равномерного прогноза </w:t>
      </w:r>
      <w:r w:rsidR="00E76224" w:rsidRPr="00E76224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по соответствующей химии электролизеров).</w:t>
      </w:r>
    </w:p>
    <w:p w:rsidR="00E178FA" w:rsidRDefault="00E76224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После добавления части заказа к агрегату запускается моделирование процесса литья для уточнения </w:t>
      </w:r>
      <w:r w:rsidR="00BC064D">
        <w:rPr>
          <w:rFonts w:ascii="Times New Roman" w:hAnsi="Times New Roman" w:cs="Times New Roman"/>
          <w:color w:val="auto"/>
          <w:sz w:val="24"/>
          <w:szCs w:val="24"/>
        </w:rPr>
        <w:t>объема части заказа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и времени его выполнения</w:t>
      </w:r>
      <w:r w:rsidR="00BC064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178FA" w:rsidRDefault="00E178FA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Часть заказа либо обрубается до целого числа «полных» ходок, либо к последней неполной ходке добавляются «кукушки».</w:t>
      </w:r>
    </w:p>
    <w:p w:rsidR="00E76224" w:rsidRDefault="00BC064D" w:rsidP="00BC064D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Если в процессе моделирования возникает случай прерывания процесса литья (например, необходимо сменить фильтр), то можно на этом моменте завершить эту часть заказа.</w:t>
      </w:r>
    </w:p>
    <w:p w:rsidR="0096100E" w:rsidRDefault="0096100E" w:rsidP="0096100E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Если добавляемый заказ не укладывается в 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DueDate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и имеет первый приоритет по срокам, то проверяется, вписывается ли объем этого заказа, который можно произвести </w:t>
      </w:r>
      <w:r w:rsidRPr="0096100E">
        <w:rPr>
          <w:rFonts w:ascii="Times New Roman" w:hAnsi="Times New Roman" w:cs="Times New Roman"/>
          <w:color w:val="auto"/>
          <w:sz w:val="24"/>
          <w:szCs w:val="24"/>
        </w:rPr>
        <w:t>до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DueDate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826D44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826D44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6100E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пределы</w:t>
      </w:r>
      <w:r w:rsidRPr="009610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6100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V</w:t>
      </w:r>
      <w:r w:rsidRPr="0096100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min</w:t>
      </w:r>
      <w:proofErr w:type="spellEnd"/>
      <w:r w:rsidRPr="0096100E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96100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96100E">
        <w:rPr>
          <w:rFonts w:ascii="Times New Roman" w:hAnsi="Times New Roman" w:cs="Times New Roman"/>
          <w:color w:val="auto"/>
          <w:sz w:val="24"/>
          <w:szCs w:val="24"/>
        </w:rPr>
        <w:t>).</w:t>
      </w:r>
      <w:r w:rsidR="00E178FA">
        <w:rPr>
          <w:rFonts w:ascii="Times New Roman" w:hAnsi="Times New Roman" w:cs="Times New Roman"/>
          <w:color w:val="auto"/>
          <w:sz w:val="24"/>
          <w:szCs w:val="24"/>
        </w:rPr>
        <w:t xml:space="preserve"> Если нет, то расписание недопустимо.</w:t>
      </w:r>
    </w:p>
    <w:p w:rsidR="00E178FA" w:rsidRPr="00E178FA" w:rsidRDefault="00E178FA" w:rsidP="00E178FA">
      <w:pPr>
        <w:pStyle w:val="2"/>
        <w:numPr>
          <w:ilvl w:val="2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Время начала доступности агрегата </w:t>
      </w:r>
      <w:r w:rsidRPr="00BC064D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</w:t>
      </w:r>
      <w:r w:rsidRPr="00BC064D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смещается</w:t>
      </w:r>
      <w:r w:rsidRPr="00AD42B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C5DFF" w:rsidRPr="00AD42B1" w:rsidRDefault="00AD42B1" w:rsidP="00AD42B1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Каждый </w:t>
      </w:r>
      <w:r w:rsidR="00E76224">
        <w:rPr>
          <w:rFonts w:ascii="Times New Roman" w:hAnsi="Times New Roman" w:cs="Times New Roman"/>
          <w:color w:val="auto"/>
          <w:sz w:val="24"/>
          <w:szCs w:val="24"/>
        </w:rPr>
        <w:t xml:space="preserve">осуществленный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выбор определяет пробное расписание. Для каждого такого расписания запускается пункт </w:t>
      </w:r>
      <w:r w:rsidR="003E0125">
        <w:rPr>
          <w:rFonts w:ascii="Times New Roman" w:hAnsi="Times New Roman" w:cs="Times New Roman"/>
          <w:color w:val="auto"/>
          <w:sz w:val="24"/>
          <w:szCs w:val="24"/>
        </w:rPr>
        <w:t xml:space="preserve">алгоритма </w:t>
      </w:r>
      <w:r w:rsidR="003E0125">
        <w:rPr>
          <w:rFonts w:ascii="Times New Roman" w:hAnsi="Times New Roman" w:cs="Times New Roman"/>
          <w:color w:val="auto"/>
          <w:sz w:val="24"/>
          <w:szCs w:val="24"/>
          <w:lang w:val="en-US"/>
        </w:rPr>
        <w:t>Validation</w:t>
      </w:r>
      <w:r w:rsidR="003E0125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A5A9F" w:rsidRPr="00AD42B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A5A9F" w:rsidRPr="00E178FA" w:rsidRDefault="001A5A9F" w:rsidP="00AD42B1">
      <w:pPr>
        <w:pStyle w:val="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  <w:highlight w:val="lightGray"/>
        </w:rPr>
      </w:pPr>
      <w:r w:rsidRPr="00E178FA">
        <w:rPr>
          <w:rFonts w:ascii="Times New Roman" w:hAnsi="Times New Roman" w:cs="Times New Roman"/>
          <w:b/>
          <w:color w:val="auto"/>
          <w:sz w:val="24"/>
          <w:szCs w:val="24"/>
          <w:highlight w:val="lightGray"/>
          <w:lang w:val="en-US"/>
        </w:rPr>
        <w:t>Varying</w:t>
      </w:r>
      <w:r w:rsidR="00AD42B1" w:rsidRPr="00E178FA">
        <w:rPr>
          <w:rFonts w:ascii="Times New Roman" w:hAnsi="Times New Roman" w:cs="Times New Roman"/>
          <w:b/>
          <w:color w:val="auto"/>
          <w:sz w:val="24"/>
          <w:szCs w:val="24"/>
          <w:highlight w:val="lightGray"/>
        </w:rPr>
        <w:t xml:space="preserve"> (генетические алгоритмы)</w:t>
      </w:r>
    </w:p>
    <w:p w:rsidR="0096100E" w:rsidRPr="00E178FA" w:rsidRDefault="0096100E" w:rsidP="00BC064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>…</w:t>
      </w:r>
    </w:p>
    <w:p w:rsidR="00BC064D" w:rsidRPr="00E178FA" w:rsidRDefault="00BC064D" w:rsidP="00BC064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Для каждого нового варианта расписания запускается пункт алгоритма </w:t>
      </w: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  <w:lang w:val="en-US"/>
        </w:rPr>
        <w:t>Validation</w:t>
      </w:r>
      <w:r w:rsidRPr="00E178FA"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t xml:space="preserve">.  </w:t>
      </w:r>
    </w:p>
    <w:p w:rsidR="001A5A9F" w:rsidRPr="003E0125" w:rsidRDefault="00AD42B1" w:rsidP="00AD42B1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E0125">
        <w:rPr>
          <w:rFonts w:ascii="Times New Roman" w:hAnsi="Times New Roman" w:cs="Times New Roman"/>
          <w:b/>
          <w:sz w:val="24"/>
          <w:szCs w:val="24"/>
          <w:lang w:val="en-US"/>
        </w:rPr>
        <w:t>Validation</w:t>
      </w:r>
    </w:p>
    <w:p w:rsidR="00AD42B1" w:rsidRDefault="00826D44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наличия сырца</w:t>
      </w:r>
      <w:r w:rsidR="00BC064D">
        <w:rPr>
          <w:rFonts w:ascii="Times New Roman" w:hAnsi="Times New Roman" w:cs="Times New Roman"/>
          <w:sz w:val="24"/>
          <w:szCs w:val="24"/>
        </w:rPr>
        <w:t>.</w:t>
      </w:r>
    </w:p>
    <w:p w:rsidR="0096100E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ограничений по объему заказов, по срокам, в соответствии с приоритетами.</w:t>
      </w:r>
    </w:p>
    <w:p w:rsidR="00BC064D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Уточнение набора контейнеров под заказы. Вычисление</w:t>
      </w:r>
      <w:r w:rsidR="00BC0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затрат на транспорт.</w:t>
      </w:r>
    </w:p>
    <w:p w:rsidR="0096100E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затрат на производство.</w:t>
      </w:r>
    </w:p>
    <w:p w:rsidR="0096100E" w:rsidRDefault="0096100E" w:rsidP="00826D44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целевой функции.</w:t>
      </w:r>
    </w:p>
    <w:p w:rsidR="0096100E" w:rsidRPr="00AD42B1" w:rsidRDefault="0096100E" w:rsidP="0096100E">
      <w:pPr>
        <w:pStyle w:val="a3"/>
        <w:spacing w:line="276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3447" w:rsidRPr="00AD42B1" w:rsidRDefault="00B23447" w:rsidP="00AD42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23447" w:rsidRPr="00AD42B1" w:rsidSect="003E5C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76D1F"/>
    <w:multiLevelType w:val="multilevel"/>
    <w:tmpl w:val="731804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8814228"/>
    <w:multiLevelType w:val="multilevel"/>
    <w:tmpl w:val="422CE6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1C176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BB5F9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4FE4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F016AD"/>
    <w:multiLevelType w:val="multilevel"/>
    <w:tmpl w:val="26E44F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F12712"/>
    <w:multiLevelType w:val="multilevel"/>
    <w:tmpl w:val="18B89C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6A31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61"/>
    <w:rsid w:val="00022C61"/>
    <w:rsid w:val="00121B54"/>
    <w:rsid w:val="001A5A9F"/>
    <w:rsid w:val="003E0125"/>
    <w:rsid w:val="003E5C81"/>
    <w:rsid w:val="004713DF"/>
    <w:rsid w:val="00700EE7"/>
    <w:rsid w:val="007C5DFF"/>
    <w:rsid w:val="00826D44"/>
    <w:rsid w:val="00870B52"/>
    <w:rsid w:val="0096100E"/>
    <w:rsid w:val="009C68A7"/>
    <w:rsid w:val="00AD42B1"/>
    <w:rsid w:val="00B23447"/>
    <w:rsid w:val="00BC064D"/>
    <w:rsid w:val="00BC58FD"/>
    <w:rsid w:val="00C43161"/>
    <w:rsid w:val="00CF5B98"/>
    <w:rsid w:val="00E178FA"/>
    <w:rsid w:val="00E76224"/>
    <w:rsid w:val="00FD1A61"/>
    <w:rsid w:val="00F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A7228-927C-4094-A36C-9ED2B44C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8A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8A7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68A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8A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8A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8A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8A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8A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8A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6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6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6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68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8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8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C68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C68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C68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2013-12-14T22:18:00Z</dcterms:created>
  <dcterms:modified xsi:type="dcterms:W3CDTF">2013-12-15T13:15:00Z</dcterms:modified>
</cp:coreProperties>
</file>