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CHAPTER 1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INTRODUCTION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This document is a Software Requirement Specification (SRS) and it presents t</w:t>
      </w: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 xml:space="preserve">he main Objective of this project </w:t>
      </w:r>
      <w:r w:rsidR="0071776A"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being 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to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design a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to-do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list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application. This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is the initial draft for the SRS and it will be used for the extensions. Todo list application will allow a user to create new</w:t>
      </w:r>
    </w:p>
    <w:p w:rsidR="00F011B9" w:rsidRPr="00F011B9" w:rsidRDefault="0071776A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tasks</w:t>
      </w:r>
      <w:r w:rsidR="00F011B9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assign them a title and due 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date and</w:t>
      </w:r>
      <w:r w:rsidR="00F011B9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choose a project for that task to belong to. They will</w:t>
      </w: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need to use a 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text-based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user interface via the command-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line. Once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they are using the application, the user should be able to also edit,</w:t>
      </w: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mark as done or remove tasks. They can also quit and save the current task list to file, and then</w:t>
      </w:r>
    </w:p>
    <w:p w:rsidR="00F011B9" w:rsidRPr="00F011B9" w:rsidRDefault="00F011B9" w:rsidP="00F011B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restart the application with the former state restored.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 Also, </w:t>
      </w:r>
      <w:r w:rsidR="0071776A"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this</w:t>
      </w:r>
      <w:r w:rsidRPr="00F011B9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document is prepared by following IEEE conventions for software requirement specification. 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6B0001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6B0001"/>
          <w:sz w:val="21"/>
          <w:szCs w:val="21"/>
          <w:lang w:eastAsia="en-GB"/>
        </w:rPr>
        <w:t>PURPOSE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0001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The purpose of this document is to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build 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a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to do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list application. The application will allow a user to create new tasks, assign them a 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title,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due date, choose a project for that task to belong to.  edit task,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mark as done or remove tasks, quit and save the current task list to file, and finally the user will be able to</w:t>
      </w:r>
    </w:p>
    <w:p w:rsid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restart the application with the former state restored. 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B0001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6B0001"/>
          <w:sz w:val="21"/>
          <w:szCs w:val="21"/>
          <w:lang w:eastAsia="en-GB"/>
        </w:rPr>
        <w:t>PROJECT SCOPE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Presently the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application </w:t>
      </w:r>
      <w:r w:rsidR="0071776A"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web</w:t>
      </w: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 xml:space="preserve">-based </w:t>
      </w:r>
      <w:r w:rsidR="0071776A"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>and</w:t>
      </w:r>
      <w:r w:rsidRPr="00F011B9">
        <w:rPr>
          <w:rFonts w:ascii="Arial" w:eastAsia="Times New Roman" w:hAnsi="Arial" w:cs="Arial"/>
          <w:color w:val="343434"/>
          <w:sz w:val="21"/>
          <w:szCs w:val="21"/>
          <w:lang w:eastAsia="en-GB"/>
        </w:rPr>
        <w:t xml:space="preserve"> provides a clean and user-friendly interface to the users.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CHAPTER 2</w:t>
      </w:r>
    </w:p>
    <w:p w:rsid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LITERATURE SURVEY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The </w:t>
      </w:r>
      <w:r w:rsidR="0071776A"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>to do</w:t>
      </w:r>
      <w:r w:rsidRPr="00F011B9">
        <w:rPr>
          <w:rFonts w:ascii="Times" w:eastAsia="Times New Roman" w:hAnsi="Times" w:cs="Times"/>
          <w:color w:val="000000"/>
          <w:sz w:val="21"/>
          <w:szCs w:val="21"/>
          <w:lang w:eastAsia="en-GB"/>
        </w:rPr>
        <w:t xml:space="preserve"> list application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 is a new attempt to speed up the process of managing time of engineers and others working with computers and varied operating systems more often and also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those 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in educational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</w:t>
      </w:r>
      <w:r w:rsidR="0071776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institute’s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</w:t>
      </w:r>
      <w:proofErr w:type="gramStart"/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The</w:t>
      </w:r>
      <w:proofErr w:type="gramEnd"/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existing systems are time-consuming and there are many difficulties faced by these groups of persons to get information about each individual and work schedules. This software provides a solution to these problems. It provides an interactive user interface and helps users in an organisation to get information immediately at that instant of time.</w:t>
      </w: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011B9" w:rsidRPr="00F011B9" w:rsidTr="00F011B9">
        <w:tc>
          <w:tcPr>
            <w:tcW w:w="11160" w:type="dxa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</w:tblGrid>
            <w:tr w:rsidR="00F011B9" w:rsidRPr="00F011B9">
              <w:tc>
                <w:tcPr>
                  <w:tcW w:w="287" w:type="dxa"/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7"/>
                  </w:tblGrid>
                  <w:tr w:rsidR="00F011B9" w:rsidRPr="00F011B9">
                    <w:tc>
                      <w:tcPr>
                        <w:tcW w:w="287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F011B9" w:rsidRPr="00F011B9">
                          <w:tc>
                            <w:tcPr>
                              <w:tcW w:w="257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F011B9" w:rsidRPr="00F011B9">
                                <w:tc>
                                  <w:tcPr>
                                    <w:tcW w:w="257" w:type="dxa"/>
                                    <w:vAlign w:val="center"/>
                                    <w:hideMark/>
                                  </w:tcPr>
                                  <w:p w:rsidR="00F011B9" w:rsidRPr="00F011B9" w:rsidRDefault="00F011B9" w:rsidP="00F011B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ind w:left="0"/>
                                      <w:jc w:val="right"/>
                                      <w:rPr>
                                        <w:rFonts w:ascii="Helvetica" w:eastAsia="Times New Roman" w:hAnsi="Helvetica" w:cs="Helvetica"/>
                                        <w:sz w:val="32"/>
                                        <w:szCs w:val="32"/>
                                        <w:lang w:eastAsia="en-GB"/>
                                      </w:rPr>
                                    </w:pPr>
                                    <w:r w:rsidRPr="00F011B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z w:val="32"/>
                                        <w:szCs w:val="32"/>
                                        <w:lang w:eastAsia="en-GB"/>
                                      </w:rPr>
                                      <w:t>  </w:t>
                                    </w:r>
                                  </w:p>
                                </w:tc>
                              </w:tr>
                            </w:tbl>
                            <w:p w:rsidR="00F011B9" w:rsidRPr="00F011B9" w:rsidRDefault="00F011B9" w:rsidP="00F011B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F011B9" w:rsidRPr="00F011B9" w:rsidRDefault="00F011B9" w:rsidP="00F011B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F011B9" w:rsidRPr="00F011B9" w:rsidRDefault="00F011B9" w:rsidP="00F011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F011B9" w:rsidRPr="00F011B9" w:rsidRDefault="00F011B9" w:rsidP="00F011B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71776A" w:rsidRDefault="0071776A" w:rsidP="00F011B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</w:pPr>
    </w:p>
    <w:p w:rsidR="00F011B9" w:rsidRDefault="00F011B9" w:rsidP="00BD57E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  <w:lastRenderedPageBreak/>
        <w:t xml:space="preserve">Chapter </w:t>
      </w:r>
      <w:r w:rsidR="00F0249A" w:rsidRPr="00F011B9"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  <w:t>3</w:t>
      </w:r>
      <w:r w:rsidR="00F0249A">
        <w:rPr>
          <w:rFonts w:ascii="Helvetica" w:eastAsia="Times New Roman" w:hAnsi="Helvetica" w:cs="Helvetica"/>
          <w:color w:val="343434"/>
          <w:sz w:val="24"/>
          <w:szCs w:val="24"/>
          <w:lang w:eastAsia="en-GB"/>
        </w:rPr>
        <w:t>:</w:t>
      </w:r>
      <w:r w:rsidR="00BD57E4">
        <w:rPr>
          <w:rFonts w:ascii="Helvetica" w:eastAsia="Times New Roman" w:hAnsi="Helvetica" w:cs="Helvetica"/>
          <w:color w:val="343434"/>
          <w:sz w:val="24"/>
          <w:szCs w:val="24"/>
          <w:lang w:eastAsia="en-GB"/>
        </w:rPr>
        <w:t xml:space="preserve"> </w:t>
      </w:r>
      <w:r w:rsidRPr="00F011B9">
        <w:rPr>
          <w:rFonts w:ascii="Helvetica" w:eastAsia="Times New Roman" w:hAnsi="Helvetica" w:cs="Helvetica"/>
          <w:b/>
          <w:bCs/>
          <w:color w:val="343434"/>
          <w:sz w:val="24"/>
          <w:szCs w:val="24"/>
          <w:lang w:eastAsia="en-GB"/>
        </w:rPr>
        <w:t>REQUIREMENTS</w:t>
      </w:r>
    </w:p>
    <w:p w:rsidR="00F0249A" w:rsidRPr="00F011B9" w:rsidRDefault="00F0249A" w:rsidP="00BD57E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43434"/>
          <w:sz w:val="24"/>
          <w:szCs w:val="24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3.1 Functional Requirements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Model a task with a task title, due date, status and project</w:t>
      </w: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Display a collection of tasks, sorted by date or filtered by project</w:t>
      </w: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Support the ability to add, edit, mark as done, or remove tasks</w:t>
      </w: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Support a text-based user interface</w:t>
      </w:r>
    </w:p>
    <w:p w:rsid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Load and save task list to file</w:t>
      </w:r>
    </w:p>
    <w:p w:rsidR="00F0249A" w:rsidRDefault="00F0249A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249A" w:rsidRPr="00F011B9" w:rsidRDefault="00F0249A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3.2 Non- Functional Requirements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Safety Requirements</w:t>
      </w:r>
    </w:p>
    <w:p w:rsidR="00F0249A" w:rsidRPr="00F011B9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The application should 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not provide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catastrophic failure, such as a disk crash, and operating system 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incompatibility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.</w:t>
      </w:r>
    </w:p>
    <w:p w:rsidR="00F011B9" w:rsidRPr="00F0249A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Also,</w:t>
      </w:r>
      <w:r w:rsidR="00F011B9"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 xml:space="preserve"> the application will provide </w:t>
      </w:r>
      <w:r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other Software Quality Attributes</w:t>
      </w:r>
      <w:r w:rsidR="00F011B9" w:rsidRPr="00F0249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 xml:space="preserve"> as USABILITY satisfactions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.</w:t>
      </w: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 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3.3 Hardware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Requirements</w:t>
      </w:r>
    </w:p>
    <w:p w:rsidR="00F0249A" w:rsidRPr="00F011B9" w:rsidRDefault="00F0249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249A" w:rsidRDefault="00F011B9" w:rsidP="00F024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249A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Computers </w:t>
      </w:r>
    </w:p>
    <w:p w:rsidR="00F011B9" w:rsidRP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3.4 Software Requirements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● Mac, </w:t>
      </w:r>
      <w:r w:rsidR="00F0249A"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Windows,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Linux operating systems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● Internet</w:t>
      </w:r>
    </w:p>
    <w:p w:rsidR="00F846EA" w:rsidRPr="00F011B9" w:rsidRDefault="00F846EA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249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Model Implementation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846EA" w:rsidRDefault="00F011B9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846EA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Agile M</w:t>
      </w:r>
      <w:r w:rsidR="00507386">
        <w:rPr>
          <w:rFonts w:ascii="Helvetica" w:eastAsia="Times New Roman" w:hAnsi="Helvetica" w:cs="Helvetica"/>
          <w:bCs/>
          <w:color w:val="343434"/>
          <w:sz w:val="21"/>
          <w:szCs w:val="21"/>
          <w:lang w:eastAsia="en-GB"/>
        </w:rPr>
        <w:t>ethodology</w:t>
      </w:r>
    </w:p>
    <w:p w:rsidR="00F846EA" w:rsidRDefault="00F846EA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Github</w:t>
      </w:r>
    </w:p>
    <w:p w:rsidR="00F846EA" w:rsidRDefault="00F846EA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Slack</w:t>
      </w:r>
    </w:p>
    <w:p w:rsidR="00F846EA" w:rsidRPr="00F846EA" w:rsidRDefault="00F846EA" w:rsidP="00F84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Trello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507386" w:rsidRDefault="00507386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4A1315" w:rsidRDefault="004A1315" w:rsidP="00EF6B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4A1315" w:rsidRDefault="004A1315" w:rsidP="00EF6B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F011B9" w:rsidRPr="00F011B9" w:rsidRDefault="004A1315" w:rsidP="004A13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                    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Chapter </w:t>
      </w:r>
      <w:r w:rsidR="00EF6BF6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4</w:t>
      </w:r>
      <w:r w:rsidR="0071776A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Design and Implementation</w:t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9B6A01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4</w:t>
      </w:r>
      <w:r w:rsidR="0071776A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.1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class diagram design</w:t>
      </w:r>
    </w:p>
    <w:p w:rsidR="0071776A" w:rsidRDefault="006E3EF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>
            <wp:extent cx="6414135" cy="65055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76" cy="65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9B6A01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4</w:t>
      </w:r>
      <w:r w:rsidR="0071776A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.2 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Use case diagram</w:t>
      </w: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  </w:t>
      </w: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575A3642" wp14:editId="3AE05958">
            <wp:extent cx="34766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F011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4A1315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Chapter </w:t>
      </w:r>
      <w:r w:rsidR="009B6A01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5</w:t>
      </w:r>
      <w:r w:rsidR="0071776A" w:rsidRPr="004A1315">
        <w:rPr>
          <w:rFonts w:ascii="Helvetica" w:eastAsia="Times New Roman" w:hAnsi="Helvetica" w:cs="Helvetica"/>
          <w:b/>
          <w:color w:val="343434"/>
          <w:sz w:val="21"/>
          <w:szCs w:val="21"/>
          <w:lang w:eastAsia="en-GB"/>
        </w:rPr>
        <w:t>: TESTING</w:t>
      </w:r>
      <w:r w:rsidRPr="004A1315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AND RESULT</w:t>
      </w: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F011B9" w:rsidP="007177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The reason behind testing </w:t>
      </w:r>
      <w:r w:rsidR="0071776A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is</w:t>
      </w:r>
      <w:r w:rsidRPr="00F011B9"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 to find errors</w:t>
      </w:r>
    </w:p>
    <w:p w:rsidR="00F011B9" w:rsidRPr="00F011B9" w:rsidRDefault="009B6A01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5</w:t>
      </w:r>
      <w:r w:rsidR="0071776A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.1</w:t>
      </w:r>
      <w:r w:rsidR="00F011B9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Unit Testing</w:t>
      </w:r>
    </w:p>
    <w:p w:rsidR="00F011B9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Unit testing will be done on some methods to check if the outputs meets the requirements specified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F011B9" w:rsidRPr="00F011B9" w:rsidRDefault="009B6A01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5</w:t>
      </w:r>
      <w:bookmarkStart w:id="0" w:name="_GoBack"/>
      <w:bookmarkEnd w:id="0"/>
      <w:r w:rsidR="0071776A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.</w:t>
      </w:r>
      <w:r w:rsidR="0071776A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>2</w:t>
      </w:r>
      <w:r w:rsidR="0071776A" w:rsidRPr="00F011B9"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  <w:t xml:space="preserve"> Acceptance Testing</w:t>
      </w:r>
    </w:p>
    <w:p w:rsid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 xml:space="preserve">Acceptance test will be carried out using command line and based on the program interface. </w:t>
      </w:r>
    </w:p>
    <w:p w:rsidR="0071776A" w:rsidRPr="00F011B9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  <w:t>Here the entire software will be executed to see that each module works individually and as a whole</w:t>
      </w:r>
    </w:p>
    <w:p w:rsidR="00F011B9" w:rsidRPr="00F011B9" w:rsidRDefault="00F011B9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71776A" w:rsidRDefault="0071776A" w:rsidP="00F011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43434"/>
          <w:sz w:val="21"/>
          <w:szCs w:val="21"/>
          <w:lang w:eastAsia="en-GB"/>
        </w:rPr>
      </w:pPr>
    </w:p>
    <w:p w:rsidR="00FD3A3D" w:rsidRDefault="00FD3A3D"/>
    <w:sectPr w:rsidR="00FD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52C4"/>
    <w:multiLevelType w:val="multilevel"/>
    <w:tmpl w:val="BFACC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1642"/>
    <w:multiLevelType w:val="multilevel"/>
    <w:tmpl w:val="34A2B4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4EC2"/>
    <w:multiLevelType w:val="multilevel"/>
    <w:tmpl w:val="4C305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3F68"/>
    <w:multiLevelType w:val="multilevel"/>
    <w:tmpl w:val="96B41A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072E3"/>
    <w:multiLevelType w:val="multilevel"/>
    <w:tmpl w:val="9D681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678BD"/>
    <w:multiLevelType w:val="multilevel"/>
    <w:tmpl w:val="9CB2D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C4A3D"/>
    <w:multiLevelType w:val="multilevel"/>
    <w:tmpl w:val="8918E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E40CD"/>
    <w:multiLevelType w:val="hybridMultilevel"/>
    <w:tmpl w:val="609A8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7866"/>
    <w:multiLevelType w:val="hybridMultilevel"/>
    <w:tmpl w:val="50346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957E7"/>
    <w:multiLevelType w:val="multilevel"/>
    <w:tmpl w:val="234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B9"/>
    <w:rsid w:val="004A1315"/>
    <w:rsid w:val="00507386"/>
    <w:rsid w:val="006E3EFA"/>
    <w:rsid w:val="0071776A"/>
    <w:rsid w:val="009B6A01"/>
    <w:rsid w:val="00BD57E4"/>
    <w:rsid w:val="00C02A5E"/>
    <w:rsid w:val="00EF6BF6"/>
    <w:rsid w:val="00F011B9"/>
    <w:rsid w:val="00F0249A"/>
    <w:rsid w:val="00F846EA"/>
    <w:rsid w:val="00F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46C5"/>
  <w15:chartTrackingRefBased/>
  <w15:docId w15:val="{0FA9F53E-07BF-4963-9A79-C7534DCF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Etengeneng TANYI</dc:creator>
  <cp:keywords/>
  <dc:description/>
  <cp:lastModifiedBy>Elvis Etengeneng TANYI</cp:lastModifiedBy>
  <cp:revision>9</cp:revision>
  <dcterms:created xsi:type="dcterms:W3CDTF">2019-02-20T22:42:00Z</dcterms:created>
  <dcterms:modified xsi:type="dcterms:W3CDTF">2019-03-15T23:07:00Z</dcterms:modified>
</cp:coreProperties>
</file>