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484CD" w14:textId="77777777" w:rsidR="00407C94" w:rsidRDefault="00407C94">
      <w:r>
        <w:t>Elena Tiderencel- eltidere</w:t>
      </w:r>
    </w:p>
    <w:p w14:paraId="36D790F4" w14:textId="77777777" w:rsidR="00407C94" w:rsidRDefault="00407C94">
      <w:r>
        <w:t>IST 263</w:t>
      </w:r>
    </w:p>
    <w:p w14:paraId="06E0AA60" w14:textId="77777777" w:rsidR="00407C94" w:rsidRDefault="00407C94">
      <w:r>
        <w:t>September 22, 2019</w:t>
      </w:r>
    </w:p>
    <w:p w14:paraId="73F4CE28" w14:textId="77777777" w:rsidR="00407C94" w:rsidRDefault="00407C94">
      <w:r>
        <w:t>Media for Site</w:t>
      </w:r>
    </w:p>
    <w:p w14:paraId="1195D7F5" w14:textId="77777777" w:rsidR="00407C94" w:rsidRDefault="00407C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1"/>
        <w:gridCol w:w="5709"/>
      </w:tblGrid>
      <w:tr w:rsidR="00407C94" w14:paraId="4D9F8FC6" w14:textId="77777777" w:rsidTr="00407C94">
        <w:tc>
          <w:tcPr>
            <w:tcW w:w="4675" w:type="dxa"/>
          </w:tcPr>
          <w:p w14:paraId="3C8A9C8F" w14:textId="77777777" w:rsidR="00407C94" w:rsidRDefault="00407C94">
            <w:r>
              <w:t>MEDIA/LINK</w:t>
            </w:r>
          </w:p>
        </w:tc>
        <w:tc>
          <w:tcPr>
            <w:tcW w:w="4675" w:type="dxa"/>
          </w:tcPr>
          <w:p w14:paraId="2CA4E986" w14:textId="77777777" w:rsidR="00407C94" w:rsidRDefault="00407C94">
            <w:r>
              <w:t>SOURCE</w:t>
            </w:r>
          </w:p>
        </w:tc>
      </w:tr>
      <w:tr w:rsidR="00407C94" w14:paraId="33425B23" w14:textId="77777777" w:rsidTr="00407C94">
        <w:trPr>
          <w:trHeight w:val="323"/>
        </w:trPr>
        <w:tc>
          <w:tcPr>
            <w:tcW w:w="4675" w:type="dxa"/>
          </w:tcPr>
          <w:p w14:paraId="7D5B6D73" w14:textId="7718A605" w:rsidR="00407C94" w:rsidRDefault="00407C94">
            <w:r>
              <w:t>Deloitte Tech Trends 2019</w:t>
            </w:r>
            <w:r w:rsidR="00E40263">
              <w:t xml:space="preserve"> (Owner: Deloitte)</w:t>
            </w:r>
          </w:p>
        </w:tc>
        <w:tc>
          <w:tcPr>
            <w:tcW w:w="4675" w:type="dxa"/>
          </w:tcPr>
          <w:p w14:paraId="3782E2C4" w14:textId="77777777" w:rsidR="00407C94" w:rsidRDefault="00407C94">
            <w:r w:rsidRPr="00407C94">
              <w:t>https://www2.deloitte.com/us/en/insights/focus/tech-trends.html</w:t>
            </w:r>
          </w:p>
        </w:tc>
      </w:tr>
      <w:tr w:rsidR="00407C94" w14:paraId="019C48B8" w14:textId="77777777" w:rsidTr="00407C94">
        <w:tc>
          <w:tcPr>
            <w:tcW w:w="4675" w:type="dxa"/>
          </w:tcPr>
          <w:p w14:paraId="13AF10B4" w14:textId="77777777" w:rsidR="00407C94" w:rsidRDefault="00407C94">
            <w:r>
              <w:rPr>
                <w:noProof/>
              </w:rPr>
              <w:drawing>
                <wp:inline distT="0" distB="0" distL="0" distR="0" wp14:anchorId="61A87CBC" wp14:editId="17C62445">
                  <wp:extent cx="2127971" cy="112014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cial-recognition-796x419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807" cy="114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CB36FB" w14:textId="27BE0306" w:rsidR="00407C94" w:rsidRDefault="00E40263">
            <w:hyperlink r:id="rId5" w:history="1">
              <w:r w:rsidRPr="000E41E7">
                <w:rPr>
                  <w:rStyle w:val="Hyperlink"/>
                </w:rPr>
                <w:t>https://thenextweb.com/contributors/2019/02/09/facial-recognition-tech-sucks-but-its-inevitable/</w:t>
              </w:r>
            </w:hyperlink>
          </w:p>
          <w:p w14:paraId="3F86B514" w14:textId="77777777" w:rsidR="00E40263" w:rsidRDefault="00E40263"/>
          <w:p w14:paraId="3E208BB4" w14:textId="2DDD8713" w:rsidR="00E40263" w:rsidRDefault="00E40263">
            <w:r>
              <w:t>Owner: Next Web</w:t>
            </w:r>
          </w:p>
        </w:tc>
      </w:tr>
      <w:tr w:rsidR="00407C94" w14:paraId="663E3077" w14:textId="77777777" w:rsidTr="00407C94">
        <w:tc>
          <w:tcPr>
            <w:tcW w:w="4675" w:type="dxa"/>
          </w:tcPr>
          <w:p w14:paraId="639E6387" w14:textId="77777777" w:rsidR="00407C94" w:rsidRDefault="00407C94"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276A3B17" wp14:editId="3169BAE5">
                  <wp:extent cx="1928259" cy="1366192"/>
                  <wp:effectExtent l="0" t="0" r="254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379" cy="139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693B055" w14:textId="20D1C076" w:rsidR="00407C94" w:rsidRDefault="00E40263">
            <w:hyperlink r:id="rId7" w:history="1">
              <w:r w:rsidRPr="000E41E7">
                <w:rPr>
                  <w:rStyle w:val="Hyperlink"/>
                </w:rPr>
                <w:t>https://blog.sagipl.com/beacon-techn</w:t>
              </w:r>
              <w:r w:rsidRPr="000E41E7">
                <w:rPr>
                  <w:rStyle w:val="Hyperlink"/>
                </w:rPr>
                <w:t>o</w:t>
              </w:r>
              <w:r w:rsidRPr="000E41E7">
                <w:rPr>
                  <w:rStyle w:val="Hyperlink"/>
                </w:rPr>
                <w:t>logy/</w:t>
              </w:r>
            </w:hyperlink>
          </w:p>
          <w:p w14:paraId="29D13EAB" w14:textId="77777777" w:rsidR="00E40263" w:rsidRDefault="00E40263"/>
          <w:p w14:paraId="4E5D2416" w14:textId="574E13F7" w:rsidR="00E40263" w:rsidRDefault="00E40263">
            <w:r>
              <w:t>Owner: SAG ipl</w:t>
            </w:r>
          </w:p>
        </w:tc>
      </w:tr>
      <w:tr w:rsidR="00407C94" w14:paraId="7CDE9B69" w14:textId="77777777" w:rsidTr="00407C94">
        <w:tc>
          <w:tcPr>
            <w:tcW w:w="4675" w:type="dxa"/>
          </w:tcPr>
          <w:p w14:paraId="7AD62237" w14:textId="77777777" w:rsidR="00407C94" w:rsidRDefault="00407C94">
            <w:r>
              <w:rPr>
                <w:noProof/>
              </w:rPr>
              <w:drawing>
                <wp:inline distT="0" distB="0" distL="0" distR="0" wp14:anchorId="3EB1DC4B" wp14:editId="485CF8F8">
                  <wp:extent cx="2229275" cy="1485231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eolocatio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740" cy="1515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60C205" w14:textId="1FD2B5F2" w:rsidR="00407C94" w:rsidRDefault="00E40263">
            <w:hyperlink r:id="rId9" w:history="1">
              <w:r w:rsidRPr="000E41E7">
                <w:rPr>
                  <w:rStyle w:val="Hyperlink"/>
                </w:rPr>
                <w:t>https://www.campaignlive.co.uk/article/geolocation-smart-marketing-customer-stalking/1365537</w:t>
              </w:r>
            </w:hyperlink>
          </w:p>
          <w:p w14:paraId="719AC533" w14:textId="77777777" w:rsidR="00E40263" w:rsidRDefault="00E40263"/>
          <w:p w14:paraId="03EB81C9" w14:textId="598C2FE2" w:rsidR="00E40263" w:rsidRDefault="00E40263">
            <w:r>
              <w:t xml:space="preserve">Owner: Campaign Live </w:t>
            </w:r>
          </w:p>
        </w:tc>
      </w:tr>
      <w:tr w:rsidR="00407C94" w14:paraId="6570AA7B" w14:textId="77777777" w:rsidTr="00407C94">
        <w:tc>
          <w:tcPr>
            <w:tcW w:w="4675" w:type="dxa"/>
          </w:tcPr>
          <w:p w14:paraId="02FD0F79" w14:textId="7215E2C4" w:rsidR="00407C94" w:rsidRDefault="00407C94">
            <w:r>
              <w:t>10 Innovative Trends to Watch in Retail in 2019</w:t>
            </w:r>
            <w:r w:rsidR="00E40263">
              <w:t xml:space="preserve"> (Owner: </w:t>
            </w:r>
            <w:bookmarkStart w:id="0" w:name="_GoBack"/>
            <w:bookmarkEnd w:id="0"/>
            <w:r w:rsidR="00E40263">
              <w:t>CPC Strategy)</w:t>
            </w:r>
          </w:p>
        </w:tc>
        <w:tc>
          <w:tcPr>
            <w:tcW w:w="4675" w:type="dxa"/>
          </w:tcPr>
          <w:p w14:paraId="4147400B" w14:textId="77777777" w:rsidR="00407C94" w:rsidRDefault="00407C94">
            <w:r w:rsidRPr="00407C94">
              <w:t>https://cpcstrategy.com/blog/2019/01/retail-trends-2019/</w:t>
            </w:r>
          </w:p>
        </w:tc>
      </w:tr>
      <w:tr w:rsidR="00407C94" w14:paraId="1F1DDD6D" w14:textId="77777777" w:rsidTr="00407C94">
        <w:tc>
          <w:tcPr>
            <w:tcW w:w="4675" w:type="dxa"/>
          </w:tcPr>
          <w:p w14:paraId="2E492247" w14:textId="6F0D51E0" w:rsidR="00407C94" w:rsidRDefault="00407C94">
            <w:r>
              <w:t>Top 7 Retail Trends to Watch in 2019</w:t>
            </w:r>
            <w:r w:rsidR="00E40263">
              <w:t xml:space="preserve"> (Owner: Ris News)</w:t>
            </w:r>
          </w:p>
        </w:tc>
        <w:tc>
          <w:tcPr>
            <w:tcW w:w="4675" w:type="dxa"/>
          </w:tcPr>
          <w:p w14:paraId="46B4BF5B" w14:textId="77777777" w:rsidR="00407C94" w:rsidRDefault="00407C94">
            <w:r w:rsidRPr="00407C94">
              <w:t>https://risnews.com/top-7-retail-technology-trends-watch-2019</w:t>
            </w:r>
          </w:p>
        </w:tc>
      </w:tr>
      <w:tr w:rsidR="00407C94" w14:paraId="2E69F467" w14:textId="77777777" w:rsidTr="001913E8">
        <w:trPr>
          <w:trHeight w:val="665"/>
        </w:trPr>
        <w:tc>
          <w:tcPr>
            <w:tcW w:w="4675" w:type="dxa"/>
          </w:tcPr>
          <w:p w14:paraId="57C4707E" w14:textId="554919F7" w:rsidR="00407C94" w:rsidRDefault="00407C94">
            <w:r>
              <w:t>Retail technology 2019: Five major trends to look out for in 2019</w:t>
            </w:r>
            <w:r w:rsidR="00E40263">
              <w:t xml:space="preserve"> (Owner: Retail Insight Network)</w:t>
            </w:r>
          </w:p>
        </w:tc>
        <w:tc>
          <w:tcPr>
            <w:tcW w:w="4675" w:type="dxa"/>
          </w:tcPr>
          <w:p w14:paraId="261C8012" w14:textId="77777777" w:rsidR="00407C94" w:rsidRDefault="00407C94">
            <w:r w:rsidRPr="00407C94">
              <w:t>https://www.retail-insight-network.com/features/retail-technology-trends/</w:t>
            </w:r>
          </w:p>
        </w:tc>
      </w:tr>
      <w:tr w:rsidR="001913E8" w14:paraId="7D59D254" w14:textId="77777777" w:rsidTr="001913E8">
        <w:trPr>
          <w:trHeight w:val="503"/>
        </w:trPr>
        <w:tc>
          <w:tcPr>
            <w:tcW w:w="4675" w:type="dxa"/>
          </w:tcPr>
          <w:p w14:paraId="1FBC118F" w14:textId="6D0AE03B" w:rsidR="001913E8" w:rsidRPr="001913E8" w:rsidRDefault="001913E8">
            <w:pPr>
              <w:rPr>
                <w:bCs/>
              </w:rPr>
            </w:pPr>
            <w:r w:rsidRPr="001913E8">
              <w:rPr>
                <w:bCs/>
              </w:rPr>
              <w:t>Top 10 Retail Technology Trends for 2019</w:t>
            </w:r>
            <w:r w:rsidR="00236A31">
              <w:rPr>
                <w:bCs/>
              </w:rPr>
              <w:t xml:space="preserve"> (</w:t>
            </w:r>
            <w:r w:rsidR="00E40263">
              <w:rPr>
                <w:bCs/>
              </w:rPr>
              <w:t xml:space="preserve">Owner: </w:t>
            </w:r>
            <w:r w:rsidR="00236A31">
              <w:rPr>
                <w:bCs/>
              </w:rPr>
              <w:t>Deputy)</w:t>
            </w:r>
          </w:p>
        </w:tc>
        <w:tc>
          <w:tcPr>
            <w:tcW w:w="4675" w:type="dxa"/>
          </w:tcPr>
          <w:p w14:paraId="0CFA674E" w14:textId="1282C031" w:rsidR="001913E8" w:rsidRPr="00407C94" w:rsidRDefault="001913E8">
            <w:r w:rsidRPr="001913E8">
              <w:t>https://www.deputy.com/us/blog/top-10-retail-technology-trends-for-2019</w:t>
            </w:r>
          </w:p>
        </w:tc>
      </w:tr>
      <w:tr w:rsidR="001913E8" w14:paraId="7B1A2E43" w14:textId="77777777" w:rsidTr="001913E8">
        <w:trPr>
          <w:trHeight w:val="503"/>
        </w:trPr>
        <w:tc>
          <w:tcPr>
            <w:tcW w:w="4675" w:type="dxa"/>
          </w:tcPr>
          <w:p w14:paraId="42F65F23" w14:textId="7075ED2C" w:rsidR="001913E8" w:rsidRDefault="001913E8">
            <w:r>
              <w:t>Five Charts: The State of Retail Tech</w:t>
            </w:r>
            <w:r w:rsidR="00236A31">
              <w:t xml:space="preserve"> (</w:t>
            </w:r>
            <w:r w:rsidR="00E40263">
              <w:t xml:space="preserve">Owner: </w:t>
            </w:r>
            <w:r w:rsidR="00236A31">
              <w:t>eMarketer)</w:t>
            </w:r>
          </w:p>
        </w:tc>
        <w:tc>
          <w:tcPr>
            <w:tcW w:w="4675" w:type="dxa"/>
          </w:tcPr>
          <w:p w14:paraId="00ACAA9E" w14:textId="592CB34E" w:rsidR="001913E8" w:rsidRPr="00407C94" w:rsidRDefault="001913E8">
            <w:r w:rsidRPr="001913E8">
              <w:t>https://www.emarketer.com/content/five-charts-the-state-of-retail-tech</w:t>
            </w:r>
          </w:p>
        </w:tc>
      </w:tr>
      <w:tr w:rsidR="001913E8" w14:paraId="480C9632" w14:textId="77777777" w:rsidTr="001913E8">
        <w:trPr>
          <w:trHeight w:val="503"/>
        </w:trPr>
        <w:tc>
          <w:tcPr>
            <w:tcW w:w="4675" w:type="dxa"/>
          </w:tcPr>
          <w:p w14:paraId="20674DD6" w14:textId="06E239AC" w:rsidR="001913E8" w:rsidRDefault="001913E8">
            <w:r>
              <w:lastRenderedPageBreak/>
              <w:t>Facial Recognition Technology Moving Into Retail</w:t>
            </w:r>
            <w:r w:rsidR="00E40263">
              <w:t xml:space="preserve"> (Owner: CBC News)</w:t>
            </w:r>
          </w:p>
        </w:tc>
        <w:tc>
          <w:tcPr>
            <w:tcW w:w="4675" w:type="dxa"/>
          </w:tcPr>
          <w:p w14:paraId="3621C197" w14:textId="7569E2A9" w:rsidR="001913E8" w:rsidRPr="001913E8" w:rsidRDefault="001913E8">
            <w:r w:rsidRPr="001913E8">
              <w:t>https://www.youtube.com/watch?v=XJfN_PQMvUc</w:t>
            </w:r>
          </w:p>
        </w:tc>
      </w:tr>
    </w:tbl>
    <w:p w14:paraId="31D1E04C" w14:textId="1C4CED8E" w:rsidR="00407C94" w:rsidRDefault="00236A31">
      <w:r>
        <w:t xml:space="preserve">*since this is a research project for my Honors Thesis each of the sources listed will be usable in the summarization of my resources as long I site them correctly in my work </w:t>
      </w:r>
    </w:p>
    <w:sectPr w:rsidR="00407C94" w:rsidSect="0031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94"/>
    <w:rsid w:val="001913E8"/>
    <w:rsid w:val="00236A31"/>
    <w:rsid w:val="00313905"/>
    <w:rsid w:val="003D622F"/>
    <w:rsid w:val="00407C94"/>
    <w:rsid w:val="005D2DD6"/>
    <w:rsid w:val="00E40263"/>
    <w:rsid w:val="00E9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C9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02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2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hyperlink" Target="https://thenextweb.com/contributors/2019/02/09/facial-recognition-tech-sucks-but-its-inevitable/" TargetMode="External"/><Relationship Id="rId6" Type="http://schemas.openxmlformats.org/officeDocument/2006/relationships/image" Target="media/image2.jpeg"/><Relationship Id="rId7" Type="http://schemas.openxmlformats.org/officeDocument/2006/relationships/hyperlink" Target="https://blog.sagipl.com/beacon-technology/" TargetMode="External"/><Relationship Id="rId8" Type="http://schemas.openxmlformats.org/officeDocument/2006/relationships/image" Target="media/image3.jpg"/><Relationship Id="rId9" Type="http://schemas.openxmlformats.org/officeDocument/2006/relationships/hyperlink" Target="https://www.campaignlive.co.uk/article/geolocation-smart-marketing-customer-stalking/136553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 Tiderencel</dc:creator>
  <cp:keywords/>
  <dc:description/>
  <cp:lastModifiedBy>Elena L Tiderencel</cp:lastModifiedBy>
  <cp:revision>3</cp:revision>
  <dcterms:created xsi:type="dcterms:W3CDTF">2019-09-23T03:37:00Z</dcterms:created>
  <dcterms:modified xsi:type="dcterms:W3CDTF">2019-09-23T03:52:00Z</dcterms:modified>
</cp:coreProperties>
</file>