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Y="505"/>
        <w:tblW w:w="9586" w:type="dxa"/>
        <w:tblLayout w:type="fixed"/>
        <w:tblLook w:val="0000" w:firstRow="0" w:lastRow="0" w:firstColumn="0" w:lastColumn="0" w:noHBand="0" w:noVBand="0"/>
      </w:tblPr>
      <w:tblGrid>
        <w:gridCol w:w="2088"/>
        <w:gridCol w:w="3847"/>
        <w:gridCol w:w="3651"/>
      </w:tblGrid>
      <w:tr w:rsidR="00CF1195" w:rsidRPr="00685B68" w14:paraId="25D28293" w14:textId="77777777" w:rsidTr="00AF13C5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E8DF866" w14:textId="77777777" w:rsidR="00CF1195" w:rsidRPr="00685B68" w:rsidRDefault="00CF1195" w:rsidP="00AF13C5">
            <w:pPr>
              <w:snapToGrid w:val="0"/>
              <w:rPr>
                <w:rFonts w:asciiTheme="majorHAnsi" w:hAnsiTheme="majorHAnsi" w:cstheme="minorHAnsi"/>
                <w:bCs/>
              </w:rPr>
            </w:pPr>
            <w:r w:rsidRPr="00685B68">
              <w:rPr>
                <w:rFonts w:asciiTheme="majorHAnsi" w:hAnsiTheme="majorHAnsi" w:cstheme="minorHAnsi"/>
                <w:bCs/>
              </w:rPr>
              <w:t>Use Case Name:</w:t>
            </w:r>
          </w:p>
        </w:tc>
        <w:tc>
          <w:tcPr>
            <w:tcW w:w="7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A32D0" w14:textId="30CBFA92" w:rsidR="000B2363" w:rsidRPr="00351BE9" w:rsidRDefault="00351BE9" w:rsidP="00AF13C5">
            <w:pPr>
              <w:tabs>
                <w:tab w:val="left" w:pos="2688"/>
              </w:tabs>
              <w:rPr>
                <w:rFonts w:asciiTheme="majorHAnsi" w:hAnsiTheme="majorHAnsi" w:cstheme="minorHAnsi"/>
              </w:rPr>
            </w:pPr>
            <w:r w:rsidRPr="00351BE9">
              <w:rPr>
                <w:rStyle w:val="oypena"/>
                <w:rFonts w:asciiTheme="majorHAnsi" w:eastAsiaTheme="majorEastAsia" w:hAnsiTheme="majorHAnsi"/>
                <w:color w:val="000000"/>
              </w:rPr>
              <w:t>update inventory</w:t>
            </w:r>
          </w:p>
        </w:tc>
      </w:tr>
      <w:tr w:rsidR="00CF1195" w:rsidRPr="00685B68" w14:paraId="286C598B" w14:textId="77777777" w:rsidTr="00AF13C5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7E80344" w14:textId="77777777" w:rsidR="00CF1195" w:rsidRPr="00685B68" w:rsidRDefault="00CF1195" w:rsidP="00AF13C5">
            <w:pPr>
              <w:snapToGrid w:val="0"/>
              <w:rPr>
                <w:rFonts w:asciiTheme="majorHAnsi" w:hAnsiTheme="majorHAnsi"/>
                <w:bCs/>
              </w:rPr>
            </w:pPr>
            <w:r w:rsidRPr="00685B68">
              <w:rPr>
                <w:rFonts w:asciiTheme="majorHAnsi" w:hAnsiTheme="majorHAnsi"/>
                <w:bCs/>
              </w:rPr>
              <w:t>Scenario:</w:t>
            </w:r>
          </w:p>
        </w:tc>
        <w:tc>
          <w:tcPr>
            <w:tcW w:w="7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21495" w14:textId="496407B5" w:rsidR="00CF1195" w:rsidRPr="00685B68" w:rsidRDefault="00484C48" w:rsidP="00AF13C5">
            <w:pPr>
              <w:tabs>
                <w:tab w:val="left" w:pos="1176"/>
              </w:tabs>
              <w:rPr>
                <w:rFonts w:asciiTheme="majorHAnsi" w:hAnsiTheme="majorHAnsi" w:cstheme="minorHAnsi"/>
                <w:bCs/>
              </w:rPr>
            </w:pPr>
            <w:r>
              <w:rPr>
                <w:rFonts w:asciiTheme="majorHAnsi" w:hAnsiTheme="majorHAnsi"/>
              </w:rPr>
              <w:t>Update</w:t>
            </w:r>
            <w:r w:rsidRPr="00685B68">
              <w:rPr>
                <w:rFonts w:asciiTheme="majorHAnsi" w:hAnsiTheme="majorHAnsi"/>
              </w:rPr>
              <w:t xml:space="preserve"> an item in the inventory system.</w:t>
            </w:r>
          </w:p>
        </w:tc>
      </w:tr>
      <w:tr w:rsidR="00484C48" w:rsidRPr="00685B68" w14:paraId="358F1358" w14:textId="77777777" w:rsidTr="00AF13C5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FB3F2ED" w14:textId="77777777" w:rsidR="00484C48" w:rsidRPr="00685B68" w:rsidRDefault="00484C48" w:rsidP="00484C48">
            <w:pPr>
              <w:snapToGrid w:val="0"/>
              <w:rPr>
                <w:rFonts w:asciiTheme="majorHAnsi" w:hAnsiTheme="majorHAnsi"/>
                <w:bCs/>
              </w:rPr>
            </w:pPr>
            <w:r w:rsidRPr="00685B68">
              <w:rPr>
                <w:rFonts w:asciiTheme="majorHAnsi" w:hAnsiTheme="majorHAnsi"/>
                <w:bCs/>
              </w:rPr>
              <w:t xml:space="preserve">Triggering Event: </w:t>
            </w:r>
          </w:p>
        </w:tc>
        <w:tc>
          <w:tcPr>
            <w:tcW w:w="7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B483D" w14:textId="665C6604" w:rsidR="00484C48" w:rsidRPr="00685B68" w:rsidRDefault="00484C48" w:rsidP="00484C48">
            <w:pPr>
              <w:snapToGrid w:val="0"/>
              <w:rPr>
                <w:rFonts w:asciiTheme="majorHAnsi" w:hAnsiTheme="majorHAnsi"/>
                <w:bCs/>
              </w:rPr>
            </w:pPr>
            <w:r w:rsidRPr="00685B68">
              <w:rPr>
                <w:rFonts w:asciiTheme="majorHAnsi" w:hAnsiTheme="majorHAnsi"/>
              </w:rPr>
              <w:t>An administrator needs to</w:t>
            </w:r>
            <w:r>
              <w:rPr>
                <w:rFonts w:asciiTheme="majorHAnsi" w:hAnsiTheme="majorHAnsi"/>
              </w:rPr>
              <w:t xml:space="preserve"> update item to the inventory </w:t>
            </w:r>
          </w:p>
        </w:tc>
      </w:tr>
      <w:tr w:rsidR="00484C48" w:rsidRPr="00685B68" w14:paraId="546EF71C" w14:textId="77777777" w:rsidTr="00AF13C5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CE5DFE0" w14:textId="77777777" w:rsidR="00484C48" w:rsidRPr="00685B68" w:rsidRDefault="00484C48" w:rsidP="00484C48">
            <w:pPr>
              <w:snapToGrid w:val="0"/>
              <w:rPr>
                <w:rFonts w:asciiTheme="majorHAnsi" w:hAnsiTheme="majorHAnsi"/>
                <w:bCs/>
              </w:rPr>
            </w:pPr>
            <w:r w:rsidRPr="00685B68">
              <w:rPr>
                <w:rFonts w:asciiTheme="majorHAnsi" w:hAnsiTheme="majorHAnsi"/>
                <w:bCs/>
              </w:rPr>
              <w:t xml:space="preserve">Brief Description: </w:t>
            </w:r>
          </w:p>
        </w:tc>
        <w:tc>
          <w:tcPr>
            <w:tcW w:w="7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A641A" w14:textId="78047BAD" w:rsidR="00484C48" w:rsidRPr="00685B68" w:rsidRDefault="00484C48" w:rsidP="00484C48">
            <w:pPr>
              <w:snapToGrid w:val="0"/>
              <w:rPr>
                <w:rFonts w:asciiTheme="majorHAnsi" w:hAnsiTheme="majorHAnsi"/>
                <w:bCs/>
              </w:rPr>
            </w:pPr>
            <w:r w:rsidRPr="00685B68">
              <w:rPr>
                <w:rFonts w:asciiTheme="majorHAnsi" w:hAnsiTheme="majorHAnsi"/>
              </w:rPr>
              <w:t xml:space="preserve">This use case describes how an admin interacts with the system to manage the inventory. The admin can </w:t>
            </w:r>
            <w:r>
              <w:rPr>
                <w:rFonts w:asciiTheme="majorHAnsi" w:hAnsiTheme="majorHAnsi"/>
              </w:rPr>
              <w:t xml:space="preserve">update </w:t>
            </w:r>
            <w:r w:rsidRPr="00685B68">
              <w:rPr>
                <w:rFonts w:asciiTheme="majorHAnsi" w:hAnsiTheme="majorHAnsi"/>
              </w:rPr>
              <w:t xml:space="preserve">products by entering item </w:t>
            </w:r>
            <w:r>
              <w:rPr>
                <w:rFonts w:asciiTheme="majorHAnsi" w:hAnsiTheme="majorHAnsi"/>
              </w:rPr>
              <w:t xml:space="preserve">new </w:t>
            </w:r>
            <w:r w:rsidRPr="00685B68">
              <w:rPr>
                <w:rFonts w:asciiTheme="majorHAnsi" w:hAnsiTheme="majorHAnsi"/>
              </w:rPr>
              <w:t xml:space="preserve">details and quantity. Once </w:t>
            </w:r>
            <w:r>
              <w:rPr>
                <w:rFonts w:asciiTheme="majorHAnsi" w:hAnsiTheme="majorHAnsi"/>
              </w:rPr>
              <w:t>operation</w:t>
            </w:r>
            <w:r w:rsidRPr="00685B68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is</w:t>
            </w:r>
            <w:r w:rsidRPr="00685B68">
              <w:rPr>
                <w:rFonts w:asciiTheme="majorHAnsi" w:hAnsiTheme="majorHAnsi"/>
              </w:rPr>
              <w:t xml:space="preserve"> completed, the inventory is updated and reflected in the system.</w:t>
            </w:r>
          </w:p>
        </w:tc>
      </w:tr>
      <w:tr w:rsidR="00CF1195" w:rsidRPr="00685B68" w14:paraId="3C7ED7C9" w14:textId="77777777" w:rsidTr="00AF13C5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00AD9D1" w14:textId="77777777" w:rsidR="00CF1195" w:rsidRPr="00685B68" w:rsidRDefault="00CF1195" w:rsidP="00AF13C5">
            <w:pPr>
              <w:snapToGrid w:val="0"/>
              <w:rPr>
                <w:rFonts w:asciiTheme="majorHAnsi" w:hAnsiTheme="majorHAnsi"/>
                <w:bCs/>
              </w:rPr>
            </w:pPr>
            <w:r w:rsidRPr="00685B68">
              <w:rPr>
                <w:rFonts w:asciiTheme="majorHAnsi" w:hAnsiTheme="majorHAnsi"/>
                <w:bCs/>
              </w:rPr>
              <w:t>Actors:</w:t>
            </w:r>
          </w:p>
        </w:tc>
        <w:tc>
          <w:tcPr>
            <w:tcW w:w="7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30F4C" w14:textId="1C4C56CE" w:rsidR="00CF1195" w:rsidRPr="00685B68" w:rsidRDefault="00E15F34" w:rsidP="00AF13C5">
            <w:pPr>
              <w:snapToGrid w:val="0"/>
              <w:rPr>
                <w:rFonts w:asciiTheme="majorHAnsi" w:hAnsiTheme="majorHAnsi"/>
                <w:bCs/>
              </w:rPr>
            </w:pPr>
            <w:r w:rsidRPr="00685B68">
              <w:rPr>
                <w:rFonts w:asciiTheme="majorHAnsi" w:hAnsiTheme="majorHAnsi"/>
                <w:bCs/>
              </w:rPr>
              <w:t>Admin</w:t>
            </w:r>
          </w:p>
        </w:tc>
      </w:tr>
      <w:tr w:rsidR="00CF1195" w:rsidRPr="00685B68" w14:paraId="031AF95B" w14:textId="77777777" w:rsidTr="00AF13C5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929198D" w14:textId="77777777" w:rsidR="00CF1195" w:rsidRPr="00685B68" w:rsidRDefault="00CF1195" w:rsidP="00AF13C5">
            <w:pPr>
              <w:snapToGrid w:val="0"/>
              <w:rPr>
                <w:rFonts w:asciiTheme="majorHAnsi" w:hAnsiTheme="majorHAnsi"/>
                <w:bCs/>
              </w:rPr>
            </w:pPr>
            <w:r w:rsidRPr="00685B68">
              <w:rPr>
                <w:rFonts w:asciiTheme="majorHAnsi" w:hAnsiTheme="majorHAnsi"/>
                <w:bCs/>
              </w:rPr>
              <w:t>Stakeholders:</w:t>
            </w:r>
          </w:p>
        </w:tc>
        <w:tc>
          <w:tcPr>
            <w:tcW w:w="7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B27EF" w14:textId="69879CB7" w:rsidR="00E15F34" w:rsidRPr="00685B68" w:rsidRDefault="00E15F34" w:rsidP="00E15F34">
            <w:pPr>
              <w:pStyle w:val="ListParagraph"/>
              <w:numPr>
                <w:ilvl w:val="0"/>
                <w:numId w:val="20"/>
              </w:numPr>
              <w:snapToGrid w:val="0"/>
              <w:rPr>
                <w:rFonts w:asciiTheme="majorHAnsi" w:hAnsiTheme="majorHAnsi"/>
                <w:bCs/>
                <w:szCs w:val="24"/>
              </w:rPr>
            </w:pPr>
            <w:r w:rsidRPr="00685B68">
              <w:rPr>
                <w:rFonts w:asciiTheme="majorHAnsi" w:hAnsiTheme="majorHAnsi"/>
                <w:bCs/>
                <w:szCs w:val="24"/>
              </w:rPr>
              <w:t>Admin</w:t>
            </w:r>
          </w:p>
          <w:p w14:paraId="247A4E4F" w14:textId="7EBBC540" w:rsidR="00113C5A" w:rsidRPr="00685B68" w:rsidRDefault="00F83DA2" w:rsidP="00E15F34">
            <w:pPr>
              <w:pStyle w:val="ListParagraph"/>
              <w:numPr>
                <w:ilvl w:val="0"/>
                <w:numId w:val="20"/>
              </w:numPr>
              <w:snapToGrid w:val="0"/>
              <w:rPr>
                <w:rFonts w:asciiTheme="majorHAnsi" w:hAnsiTheme="majorHAnsi"/>
                <w:bCs/>
                <w:szCs w:val="24"/>
              </w:rPr>
            </w:pPr>
            <w:r w:rsidRPr="00685B68">
              <w:rPr>
                <w:rFonts w:asciiTheme="majorHAnsi" w:hAnsiTheme="majorHAnsi"/>
                <w:bCs/>
                <w:szCs w:val="24"/>
              </w:rPr>
              <w:t xml:space="preserve">Customer </w:t>
            </w:r>
          </w:p>
        </w:tc>
      </w:tr>
      <w:tr w:rsidR="00CF1195" w:rsidRPr="00685B68" w14:paraId="042492CB" w14:textId="77777777" w:rsidTr="00AF13C5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CDCC491" w14:textId="77777777" w:rsidR="00CF1195" w:rsidRPr="00685B68" w:rsidRDefault="00CF1195" w:rsidP="00AF13C5">
            <w:pPr>
              <w:snapToGrid w:val="0"/>
              <w:rPr>
                <w:rFonts w:asciiTheme="majorHAnsi" w:hAnsiTheme="majorHAnsi" w:cstheme="minorHAnsi"/>
                <w:bCs/>
              </w:rPr>
            </w:pPr>
            <w:r w:rsidRPr="00685B68">
              <w:rPr>
                <w:rFonts w:asciiTheme="majorHAnsi" w:hAnsiTheme="majorHAnsi" w:cstheme="minorHAnsi"/>
                <w:bCs/>
              </w:rPr>
              <w:t>Preconditions:</w:t>
            </w:r>
          </w:p>
        </w:tc>
        <w:tc>
          <w:tcPr>
            <w:tcW w:w="7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D6D44" w14:textId="30C702A3" w:rsidR="00E15F34" w:rsidRPr="00685B68" w:rsidRDefault="00E15F34" w:rsidP="00685B68">
            <w:pPr>
              <w:pStyle w:val="ListParagraph"/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Theme="majorHAnsi" w:hAnsiTheme="majorHAnsi"/>
              </w:rPr>
            </w:pPr>
            <w:r w:rsidRPr="00685B68">
              <w:rPr>
                <w:rFonts w:asciiTheme="majorHAnsi" w:hAnsiTheme="majorHAnsi"/>
              </w:rPr>
              <w:t>Admin must be logged into the system with appropriate access rights.</w:t>
            </w:r>
          </w:p>
          <w:p w14:paraId="1A171F9D" w14:textId="14E21081" w:rsidR="00CF1195" w:rsidRPr="00685B68" w:rsidRDefault="00E15F34" w:rsidP="00685B68">
            <w:pPr>
              <w:pStyle w:val="ListParagraph"/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Theme="majorHAnsi" w:hAnsiTheme="majorHAnsi"/>
              </w:rPr>
            </w:pPr>
            <w:r w:rsidRPr="00685B68">
              <w:rPr>
                <w:rFonts w:asciiTheme="majorHAnsi" w:hAnsiTheme="majorHAnsi"/>
              </w:rPr>
              <w:t xml:space="preserve"> The admin  must be have access to the inventory database.</w:t>
            </w:r>
          </w:p>
        </w:tc>
      </w:tr>
      <w:tr w:rsidR="00CF1195" w:rsidRPr="00685B68" w14:paraId="62CC94B6" w14:textId="77777777" w:rsidTr="00AF13C5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A203789" w14:textId="77777777" w:rsidR="00CF1195" w:rsidRPr="00685B68" w:rsidRDefault="00CF1195" w:rsidP="00AF13C5">
            <w:pPr>
              <w:snapToGrid w:val="0"/>
              <w:rPr>
                <w:rFonts w:asciiTheme="majorHAnsi" w:hAnsiTheme="majorHAnsi" w:cstheme="minorHAnsi"/>
                <w:bCs/>
              </w:rPr>
            </w:pPr>
            <w:r w:rsidRPr="00685B68">
              <w:rPr>
                <w:rFonts w:asciiTheme="majorHAnsi" w:hAnsiTheme="majorHAnsi" w:cstheme="minorHAnsi"/>
                <w:bCs/>
              </w:rPr>
              <w:t>Post conditions:</w:t>
            </w:r>
          </w:p>
        </w:tc>
        <w:tc>
          <w:tcPr>
            <w:tcW w:w="7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B6563" w14:textId="2A22070B" w:rsidR="00E15F34" w:rsidRPr="00685B68" w:rsidRDefault="00E15F34" w:rsidP="00685B68">
            <w:pPr>
              <w:pStyle w:val="ListParagraph"/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Theme="majorHAnsi" w:hAnsiTheme="majorHAnsi"/>
              </w:rPr>
            </w:pPr>
            <w:r w:rsidRPr="00685B68">
              <w:rPr>
                <w:rFonts w:asciiTheme="majorHAnsi" w:hAnsiTheme="majorHAnsi"/>
              </w:rPr>
              <w:t>Inventory database is updated to reflect the added, modified, or removed items.</w:t>
            </w:r>
          </w:p>
          <w:p w14:paraId="44ED6871" w14:textId="6B22E0C1" w:rsidR="00AF13C5" w:rsidRPr="00685B68" w:rsidRDefault="00E15F34" w:rsidP="00685B68">
            <w:pPr>
              <w:pStyle w:val="ListParagraph"/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Theme="majorHAnsi" w:hAnsiTheme="majorHAnsi"/>
              </w:rPr>
            </w:pPr>
            <w:r w:rsidRPr="00685B68">
              <w:rPr>
                <w:rFonts w:asciiTheme="majorHAnsi" w:hAnsiTheme="majorHAnsi"/>
              </w:rPr>
              <w:t xml:space="preserve">  New item information is visible in the system and available for customers if applicable.</w:t>
            </w:r>
          </w:p>
        </w:tc>
      </w:tr>
      <w:tr w:rsidR="00CF1195" w:rsidRPr="00685B68" w14:paraId="582D3CBB" w14:textId="77777777" w:rsidTr="00484C48">
        <w:trPr>
          <w:cantSplit/>
          <w:trHeight w:hRule="exact" w:val="286"/>
        </w:trPr>
        <w:tc>
          <w:tcPr>
            <w:tcW w:w="20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D71E5E7" w14:textId="77777777" w:rsidR="00CF1195" w:rsidRPr="00685B68" w:rsidRDefault="00CF1195" w:rsidP="00AF13C5">
            <w:pPr>
              <w:snapToGrid w:val="0"/>
              <w:rPr>
                <w:rFonts w:asciiTheme="majorHAnsi" w:hAnsiTheme="majorHAnsi" w:cstheme="minorHAnsi"/>
                <w:bCs/>
              </w:rPr>
            </w:pPr>
            <w:r w:rsidRPr="00685B68">
              <w:rPr>
                <w:rFonts w:asciiTheme="majorHAnsi" w:hAnsiTheme="majorHAnsi" w:cstheme="minorHAnsi"/>
                <w:bCs/>
              </w:rPr>
              <w:t>Flow of Activities:</w:t>
            </w:r>
          </w:p>
        </w:tc>
        <w:tc>
          <w:tcPr>
            <w:tcW w:w="3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58DBC4F" w14:textId="01FD567B" w:rsidR="00CF1195" w:rsidRPr="00685B68" w:rsidRDefault="00AF13C5" w:rsidP="00AF13C5">
            <w:pPr>
              <w:snapToGrid w:val="0"/>
              <w:jc w:val="center"/>
              <w:rPr>
                <w:rFonts w:asciiTheme="majorHAnsi" w:hAnsiTheme="majorHAnsi" w:cstheme="minorHAnsi"/>
                <w:bCs/>
              </w:rPr>
            </w:pPr>
            <w:r w:rsidRPr="00685B68">
              <w:rPr>
                <w:rFonts w:asciiTheme="majorHAnsi" w:hAnsiTheme="majorHAnsi" w:cstheme="minorHAnsi"/>
                <w:bCs/>
              </w:rPr>
              <w:t>customer</w:t>
            </w:r>
            <w:r w:rsidR="00CF1195" w:rsidRPr="00685B68">
              <w:rPr>
                <w:rFonts w:asciiTheme="majorHAnsi" w:hAnsiTheme="majorHAnsi" w:cstheme="minorHAnsi"/>
                <w:bCs/>
              </w:rPr>
              <w:t xml:space="preserve"> </w:t>
            </w:r>
          </w:p>
        </w:tc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E2A65" w14:textId="77777777" w:rsidR="00CF1195" w:rsidRPr="00685B68" w:rsidRDefault="00CF1195" w:rsidP="00AF13C5">
            <w:pPr>
              <w:snapToGrid w:val="0"/>
              <w:jc w:val="center"/>
              <w:rPr>
                <w:rFonts w:asciiTheme="majorHAnsi" w:hAnsiTheme="majorHAnsi" w:cstheme="minorHAnsi"/>
                <w:bCs/>
              </w:rPr>
            </w:pPr>
            <w:r w:rsidRPr="00685B68">
              <w:rPr>
                <w:rFonts w:asciiTheme="majorHAnsi" w:hAnsiTheme="majorHAnsi" w:cstheme="minorHAnsi"/>
                <w:bCs/>
              </w:rPr>
              <w:t>System</w:t>
            </w:r>
          </w:p>
        </w:tc>
      </w:tr>
      <w:tr w:rsidR="00F254E8" w:rsidRPr="00685B68" w14:paraId="51627812" w14:textId="77777777" w:rsidTr="00484C48">
        <w:trPr>
          <w:cantSplit/>
          <w:trHeight w:hRule="exact" w:val="865"/>
        </w:trPr>
        <w:tc>
          <w:tcPr>
            <w:tcW w:w="20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37927D2" w14:textId="77777777" w:rsidR="00F254E8" w:rsidRPr="00685B68" w:rsidRDefault="00F254E8" w:rsidP="00AF13C5">
            <w:pPr>
              <w:snapToGrid w:val="0"/>
              <w:rPr>
                <w:rFonts w:asciiTheme="majorHAnsi" w:hAnsiTheme="majorHAnsi" w:cstheme="minorHAnsi"/>
                <w:bCs/>
              </w:rPr>
            </w:pPr>
          </w:p>
        </w:tc>
        <w:tc>
          <w:tcPr>
            <w:tcW w:w="3847" w:type="dxa"/>
            <w:tcBorders>
              <w:top w:val="single" w:sz="4" w:space="0" w:color="000000"/>
              <w:left w:val="single" w:sz="4" w:space="0" w:color="000000"/>
            </w:tcBorders>
          </w:tcPr>
          <w:p w14:paraId="1414D333" w14:textId="5302F163" w:rsidR="00F254E8" w:rsidRPr="00685B68" w:rsidRDefault="00E15F34" w:rsidP="00F254E8">
            <w:pPr>
              <w:pStyle w:val="ListParagraph"/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Theme="majorHAnsi" w:hAnsiTheme="majorHAnsi" w:cstheme="minorBidi"/>
                <w:bCs/>
                <w:szCs w:val="24"/>
              </w:rPr>
            </w:pPr>
            <w:proofErr w:type="gramStart"/>
            <w:r w:rsidRPr="00685B68">
              <w:rPr>
                <w:rFonts w:asciiTheme="majorHAnsi" w:hAnsiTheme="majorHAnsi" w:cstheme="minorBidi"/>
                <w:bCs/>
                <w:szCs w:val="24"/>
              </w:rPr>
              <w:t>admin</w:t>
            </w:r>
            <w:r w:rsidR="00F254E8" w:rsidRPr="00685B68">
              <w:rPr>
                <w:rFonts w:asciiTheme="majorHAnsi" w:hAnsiTheme="majorHAnsi" w:cstheme="minorBidi"/>
                <w:bCs/>
                <w:szCs w:val="24"/>
              </w:rPr>
              <w:t xml:space="preserve">  logs</w:t>
            </w:r>
            <w:proofErr w:type="gramEnd"/>
            <w:r w:rsidR="00F254E8" w:rsidRPr="00685B68">
              <w:rPr>
                <w:rFonts w:asciiTheme="majorHAnsi" w:hAnsiTheme="majorHAnsi" w:cstheme="minorBidi"/>
                <w:bCs/>
                <w:szCs w:val="24"/>
              </w:rPr>
              <w:t xml:space="preserve"> into system</w:t>
            </w:r>
          </w:p>
          <w:p w14:paraId="59F94C46" w14:textId="77777777" w:rsidR="00F254E8" w:rsidRPr="00685B68" w:rsidRDefault="00F254E8" w:rsidP="00AF13C5">
            <w:pPr>
              <w:snapToGrid w:val="0"/>
              <w:jc w:val="center"/>
              <w:rPr>
                <w:rFonts w:asciiTheme="majorHAnsi" w:hAnsiTheme="majorHAnsi" w:cstheme="minorHAnsi"/>
                <w:bCs/>
              </w:rPr>
            </w:pPr>
          </w:p>
        </w:tc>
        <w:tc>
          <w:tcPr>
            <w:tcW w:w="365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FA79C83" w14:textId="77777777" w:rsidR="00F254E8" w:rsidRPr="00685B68" w:rsidRDefault="00F254E8" w:rsidP="00F254E8">
            <w:pPr>
              <w:pStyle w:val="ListParagraph"/>
              <w:numPr>
                <w:ilvl w:val="1"/>
                <w:numId w:val="16"/>
              </w:numPr>
              <w:spacing w:before="100" w:beforeAutospacing="1" w:after="100" w:afterAutospacing="1"/>
              <w:rPr>
                <w:rFonts w:asciiTheme="majorHAnsi" w:hAnsiTheme="majorHAnsi" w:cstheme="minorBidi"/>
                <w:bCs/>
                <w:szCs w:val="24"/>
              </w:rPr>
            </w:pPr>
            <w:r w:rsidRPr="00685B68">
              <w:rPr>
                <w:rFonts w:asciiTheme="majorHAnsi" w:hAnsiTheme="majorHAnsi" w:cstheme="minorBidi"/>
                <w:bCs/>
                <w:szCs w:val="24"/>
              </w:rPr>
              <w:t>The system checks if the user is authorized and has access to modify</w:t>
            </w:r>
          </w:p>
          <w:p w14:paraId="4BF000FB" w14:textId="77777777" w:rsidR="00F254E8" w:rsidRPr="00685B68" w:rsidRDefault="00F254E8" w:rsidP="00AF13C5">
            <w:pPr>
              <w:snapToGrid w:val="0"/>
              <w:jc w:val="center"/>
              <w:rPr>
                <w:rFonts w:asciiTheme="majorHAnsi" w:hAnsiTheme="majorHAnsi" w:cstheme="minorHAnsi"/>
                <w:bCs/>
              </w:rPr>
            </w:pPr>
          </w:p>
        </w:tc>
      </w:tr>
      <w:tr w:rsidR="00F254E8" w:rsidRPr="00685B68" w14:paraId="7D9A4E34" w14:textId="77777777" w:rsidTr="00484C48">
        <w:trPr>
          <w:cantSplit/>
          <w:trHeight w:hRule="exact" w:val="811"/>
        </w:trPr>
        <w:tc>
          <w:tcPr>
            <w:tcW w:w="20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026ABC4" w14:textId="77777777" w:rsidR="00F254E8" w:rsidRPr="00685B68" w:rsidRDefault="00F254E8" w:rsidP="00AF13C5">
            <w:pPr>
              <w:snapToGrid w:val="0"/>
              <w:rPr>
                <w:rFonts w:asciiTheme="majorHAnsi" w:hAnsiTheme="majorHAnsi" w:cstheme="minorHAnsi"/>
                <w:bCs/>
              </w:rPr>
            </w:pPr>
          </w:p>
        </w:tc>
        <w:tc>
          <w:tcPr>
            <w:tcW w:w="3847" w:type="dxa"/>
            <w:tcBorders>
              <w:left w:val="single" w:sz="4" w:space="0" w:color="000000"/>
            </w:tcBorders>
          </w:tcPr>
          <w:p w14:paraId="6698363F" w14:textId="70CFA5E5" w:rsidR="00F254E8" w:rsidRPr="00685B68" w:rsidRDefault="00D90D47" w:rsidP="00484C48">
            <w:pPr>
              <w:snapToGrid w:val="0"/>
              <w:jc w:val="center"/>
              <w:rPr>
                <w:rFonts w:asciiTheme="majorHAnsi" w:hAnsiTheme="majorHAnsi" w:cstheme="minorHAnsi"/>
                <w:bCs/>
              </w:rPr>
            </w:pPr>
            <w:r w:rsidRPr="00685B68">
              <w:rPr>
                <w:rFonts w:asciiTheme="majorHAnsi" w:hAnsiTheme="majorHAnsi"/>
              </w:rPr>
              <w:t xml:space="preserve">2. </w:t>
            </w:r>
            <w:r w:rsidR="00484C48">
              <w:rPr>
                <w:rFonts w:asciiTheme="majorHAnsi" w:hAnsiTheme="majorHAnsi"/>
              </w:rPr>
              <w:t xml:space="preserve">  </w:t>
            </w:r>
            <w:r w:rsidR="00E15F34" w:rsidRPr="00685B68">
              <w:rPr>
                <w:rFonts w:asciiTheme="majorHAnsi" w:hAnsiTheme="majorHAnsi"/>
              </w:rPr>
              <w:t>Admin chooses "Manage Inventory."</w:t>
            </w:r>
            <w:r w:rsidR="00E15F34" w:rsidRPr="00685B68">
              <w:rPr>
                <w:rFonts w:asciiTheme="majorHAnsi" w:hAnsiTheme="majorHAnsi" w:cstheme="minorHAnsi"/>
                <w:bCs/>
              </w:rPr>
              <w:t xml:space="preserve"> </w:t>
            </w:r>
          </w:p>
        </w:tc>
        <w:tc>
          <w:tcPr>
            <w:tcW w:w="3651" w:type="dxa"/>
            <w:tcBorders>
              <w:left w:val="single" w:sz="4" w:space="0" w:color="000000"/>
              <w:right w:val="single" w:sz="4" w:space="0" w:color="000000"/>
            </w:tcBorders>
          </w:tcPr>
          <w:p w14:paraId="3D0D2F5F" w14:textId="04443137" w:rsidR="00F254E8" w:rsidRPr="00685B68" w:rsidRDefault="00F254E8" w:rsidP="00F254E8">
            <w:pPr>
              <w:spacing w:before="100" w:beforeAutospacing="1" w:after="100" w:afterAutospacing="1"/>
              <w:rPr>
                <w:rFonts w:asciiTheme="majorHAnsi" w:hAnsiTheme="majorHAnsi" w:cstheme="minorBidi"/>
                <w:bCs/>
              </w:rPr>
            </w:pPr>
            <w:proofErr w:type="gramStart"/>
            <w:r w:rsidRPr="00685B68">
              <w:rPr>
                <w:rFonts w:asciiTheme="majorHAnsi" w:hAnsiTheme="majorHAnsi" w:cstheme="minorBidi"/>
                <w:bCs/>
              </w:rPr>
              <w:t xml:space="preserve">2.1 </w:t>
            </w:r>
            <w:r w:rsidR="00E15F34" w:rsidRPr="00685B68">
              <w:rPr>
                <w:rFonts w:asciiTheme="majorHAnsi" w:hAnsiTheme="majorHAnsi"/>
              </w:rPr>
              <w:t xml:space="preserve"> System</w:t>
            </w:r>
            <w:proofErr w:type="gramEnd"/>
            <w:r w:rsidR="00E15F34" w:rsidRPr="00685B68">
              <w:rPr>
                <w:rFonts w:asciiTheme="majorHAnsi" w:hAnsiTheme="majorHAnsi"/>
              </w:rPr>
              <w:t xml:space="preserve"> displays inventory management options (add, update, delete).</w:t>
            </w:r>
            <w:r w:rsidR="00E15F34" w:rsidRPr="00685B68">
              <w:rPr>
                <w:rFonts w:asciiTheme="majorHAnsi" w:hAnsiTheme="majorHAnsi" w:cstheme="minorBidi"/>
                <w:bCs/>
              </w:rPr>
              <w:t xml:space="preserve"> </w:t>
            </w:r>
            <w:r w:rsidRPr="00685B68">
              <w:rPr>
                <w:rFonts w:asciiTheme="majorHAnsi" w:hAnsiTheme="majorHAnsi" w:cstheme="minorBidi"/>
                <w:bCs/>
              </w:rPr>
              <w:t xml:space="preserve"> </w:t>
            </w:r>
          </w:p>
          <w:p w14:paraId="786609FE" w14:textId="77777777" w:rsidR="00F254E8" w:rsidRPr="00685B68" w:rsidRDefault="00F254E8" w:rsidP="00AF13C5">
            <w:pPr>
              <w:snapToGrid w:val="0"/>
              <w:jc w:val="center"/>
              <w:rPr>
                <w:rFonts w:asciiTheme="majorHAnsi" w:hAnsiTheme="majorHAnsi" w:cstheme="minorHAnsi"/>
                <w:bCs/>
              </w:rPr>
            </w:pPr>
          </w:p>
        </w:tc>
      </w:tr>
      <w:tr w:rsidR="00F254E8" w:rsidRPr="00685B68" w14:paraId="5C991416" w14:textId="77777777" w:rsidTr="00484C48">
        <w:trPr>
          <w:cantSplit/>
          <w:trHeight w:hRule="exact" w:val="622"/>
        </w:trPr>
        <w:tc>
          <w:tcPr>
            <w:tcW w:w="20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1E59CCE" w14:textId="77777777" w:rsidR="00F254E8" w:rsidRPr="00685B68" w:rsidRDefault="00F254E8" w:rsidP="00AF13C5">
            <w:pPr>
              <w:snapToGrid w:val="0"/>
              <w:rPr>
                <w:rFonts w:asciiTheme="majorHAnsi" w:hAnsiTheme="majorHAnsi" w:cstheme="minorHAnsi"/>
                <w:bCs/>
              </w:rPr>
            </w:pPr>
          </w:p>
        </w:tc>
        <w:tc>
          <w:tcPr>
            <w:tcW w:w="3847" w:type="dxa"/>
            <w:tcBorders>
              <w:left w:val="single" w:sz="4" w:space="0" w:color="000000"/>
            </w:tcBorders>
          </w:tcPr>
          <w:p w14:paraId="34CAB3C1" w14:textId="21151B76" w:rsidR="00F254E8" w:rsidRPr="00484C48" w:rsidRDefault="00484C48" w:rsidP="00484C48">
            <w:pPr>
              <w:pStyle w:val="ListParagraph"/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Theme="majorHAnsi" w:hAnsiTheme="majorHAnsi" w:cstheme="minorBidi"/>
                <w:bCs/>
              </w:rPr>
            </w:pPr>
            <w:r w:rsidRPr="00484C48">
              <w:rPr>
                <w:rFonts w:asciiTheme="majorHAnsi" w:hAnsiTheme="majorHAnsi"/>
              </w:rPr>
              <w:t xml:space="preserve"> Admin selects update item </w:t>
            </w:r>
          </w:p>
          <w:p w14:paraId="30BD53F8" w14:textId="77777777" w:rsidR="00F254E8" w:rsidRPr="00685B68" w:rsidRDefault="00F254E8" w:rsidP="00AF13C5">
            <w:pPr>
              <w:snapToGrid w:val="0"/>
              <w:jc w:val="center"/>
              <w:rPr>
                <w:rFonts w:asciiTheme="majorHAnsi" w:hAnsiTheme="majorHAnsi" w:cstheme="minorHAnsi"/>
                <w:bCs/>
              </w:rPr>
            </w:pPr>
          </w:p>
        </w:tc>
        <w:tc>
          <w:tcPr>
            <w:tcW w:w="3651" w:type="dxa"/>
            <w:tcBorders>
              <w:left w:val="single" w:sz="4" w:space="0" w:color="000000"/>
              <w:right w:val="single" w:sz="4" w:space="0" w:color="000000"/>
            </w:tcBorders>
          </w:tcPr>
          <w:p w14:paraId="6A4B0F5B" w14:textId="77777777" w:rsidR="00F254E8" w:rsidRPr="00685B68" w:rsidRDefault="00F254E8" w:rsidP="00AF13C5">
            <w:pPr>
              <w:snapToGrid w:val="0"/>
              <w:jc w:val="center"/>
              <w:rPr>
                <w:rFonts w:asciiTheme="majorHAnsi" w:hAnsiTheme="majorHAnsi" w:cstheme="minorHAnsi"/>
                <w:bCs/>
              </w:rPr>
            </w:pPr>
          </w:p>
        </w:tc>
      </w:tr>
      <w:tr w:rsidR="00484C48" w:rsidRPr="00685B68" w14:paraId="0F63676A" w14:textId="77777777" w:rsidTr="00484C48">
        <w:trPr>
          <w:cantSplit/>
          <w:trHeight w:hRule="exact" w:val="811"/>
        </w:trPr>
        <w:tc>
          <w:tcPr>
            <w:tcW w:w="20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2EC0AC5" w14:textId="77777777" w:rsidR="00484C48" w:rsidRPr="00685B68" w:rsidRDefault="00484C48" w:rsidP="00484C48">
            <w:pPr>
              <w:snapToGrid w:val="0"/>
              <w:rPr>
                <w:rFonts w:asciiTheme="majorHAnsi" w:hAnsiTheme="majorHAnsi" w:cstheme="minorHAnsi"/>
                <w:bCs/>
              </w:rPr>
            </w:pPr>
          </w:p>
        </w:tc>
        <w:tc>
          <w:tcPr>
            <w:tcW w:w="3847" w:type="dxa"/>
            <w:tcBorders>
              <w:left w:val="single" w:sz="4" w:space="0" w:color="000000"/>
            </w:tcBorders>
          </w:tcPr>
          <w:p w14:paraId="7466109D" w14:textId="1746540D" w:rsidR="00484C48" w:rsidRPr="00484C48" w:rsidRDefault="00484C48" w:rsidP="00484C48">
            <w:pPr>
              <w:pStyle w:val="ListParagraph"/>
              <w:numPr>
                <w:ilvl w:val="0"/>
                <w:numId w:val="24"/>
              </w:numPr>
              <w:snapToGrid w:val="0"/>
              <w:rPr>
                <w:rFonts w:asciiTheme="majorHAnsi" w:hAnsiTheme="majorHAnsi" w:cstheme="minorHAnsi"/>
                <w:bCs/>
              </w:rPr>
            </w:pPr>
            <w:r w:rsidRPr="00484C48">
              <w:rPr>
                <w:rFonts w:asciiTheme="majorHAnsi" w:hAnsiTheme="majorHAnsi"/>
              </w:rPr>
              <w:t>Admin enters the item ID</w:t>
            </w:r>
            <w:r w:rsidRPr="00484C48">
              <w:rPr>
                <w:rFonts w:asciiTheme="majorHAnsi" w:hAnsiTheme="majorHAnsi" w:cstheme="minorHAnsi"/>
                <w:bCs/>
              </w:rPr>
              <w:t xml:space="preserve"> </w:t>
            </w:r>
          </w:p>
        </w:tc>
        <w:tc>
          <w:tcPr>
            <w:tcW w:w="3651" w:type="dxa"/>
            <w:tcBorders>
              <w:left w:val="single" w:sz="4" w:space="0" w:color="000000"/>
              <w:right w:val="single" w:sz="4" w:space="0" w:color="000000"/>
            </w:tcBorders>
          </w:tcPr>
          <w:p w14:paraId="0A984A34" w14:textId="0D338FB4" w:rsidR="00484C48" w:rsidRPr="00685B68" w:rsidRDefault="00484C48" w:rsidP="00484C48">
            <w:pPr>
              <w:snapToGrid w:val="0"/>
              <w:rPr>
                <w:rFonts w:asciiTheme="majorHAnsi" w:hAnsiTheme="majorHAnsi" w:cstheme="minorHAnsi"/>
                <w:bCs/>
              </w:rPr>
            </w:pPr>
            <w:r>
              <w:rPr>
                <w:rFonts w:asciiTheme="majorHAnsi" w:hAnsiTheme="majorHAnsi" w:cstheme="minorHAnsi"/>
                <w:bCs/>
              </w:rPr>
              <w:t>4</w:t>
            </w:r>
            <w:r w:rsidRPr="00685B68">
              <w:rPr>
                <w:rFonts w:asciiTheme="majorHAnsi" w:hAnsiTheme="majorHAnsi" w:cstheme="minorHAnsi"/>
                <w:bCs/>
              </w:rPr>
              <w:t xml:space="preserve">.1 system check if </w:t>
            </w:r>
            <w:proofErr w:type="spellStart"/>
            <w:r w:rsidRPr="00685B68">
              <w:rPr>
                <w:rFonts w:asciiTheme="majorHAnsi" w:hAnsiTheme="majorHAnsi" w:cstheme="minorHAnsi"/>
                <w:bCs/>
              </w:rPr>
              <w:t>id</w:t>
            </w:r>
            <w:proofErr w:type="spellEnd"/>
            <w:r w:rsidRPr="00685B68">
              <w:rPr>
                <w:rFonts w:asciiTheme="majorHAnsi" w:hAnsiTheme="majorHAnsi" w:cstheme="minorHAnsi"/>
                <w:bCs/>
              </w:rPr>
              <w:t xml:space="preserve"> is valid </w:t>
            </w:r>
          </w:p>
        </w:tc>
      </w:tr>
      <w:tr w:rsidR="00484C48" w:rsidRPr="00685B68" w14:paraId="36B5A8F9" w14:textId="77777777" w:rsidTr="00484C48">
        <w:trPr>
          <w:cantSplit/>
          <w:trHeight w:hRule="exact" w:val="811"/>
        </w:trPr>
        <w:tc>
          <w:tcPr>
            <w:tcW w:w="20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5BCA317" w14:textId="77777777" w:rsidR="00484C48" w:rsidRPr="00685B68" w:rsidRDefault="00484C48" w:rsidP="00484C48">
            <w:pPr>
              <w:snapToGrid w:val="0"/>
              <w:rPr>
                <w:rFonts w:asciiTheme="majorHAnsi" w:hAnsiTheme="majorHAnsi" w:cstheme="minorHAnsi"/>
                <w:bCs/>
              </w:rPr>
            </w:pPr>
          </w:p>
        </w:tc>
        <w:tc>
          <w:tcPr>
            <w:tcW w:w="3847" w:type="dxa"/>
            <w:tcBorders>
              <w:left w:val="single" w:sz="4" w:space="0" w:color="000000"/>
            </w:tcBorders>
          </w:tcPr>
          <w:p w14:paraId="00C95B90" w14:textId="5307E5F1" w:rsidR="00484C48" w:rsidRPr="00685B68" w:rsidRDefault="00484C48" w:rsidP="00484C48">
            <w:pPr>
              <w:pStyle w:val="ListParagraph"/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Theme="majorHAnsi" w:hAnsiTheme="majorHAnsi"/>
                <w:szCs w:val="24"/>
              </w:rPr>
            </w:pPr>
            <w:r>
              <w:rPr>
                <w:rFonts w:asciiTheme="majorHAnsi" w:hAnsiTheme="majorHAnsi"/>
              </w:rPr>
              <w:t xml:space="preserve">Admin </w:t>
            </w:r>
            <w:r w:rsidRPr="00484C48">
              <w:rPr>
                <w:rFonts w:asciiTheme="majorHAnsi" w:hAnsiTheme="majorHAnsi"/>
              </w:rPr>
              <w:t xml:space="preserve"> updates the details</w:t>
            </w:r>
          </w:p>
        </w:tc>
        <w:tc>
          <w:tcPr>
            <w:tcW w:w="3651" w:type="dxa"/>
            <w:tcBorders>
              <w:left w:val="single" w:sz="4" w:space="0" w:color="000000"/>
              <w:right w:val="single" w:sz="4" w:space="0" w:color="000000"/>
            </w:tcBorders>
          </w:tcPr>
          <w:p w14:paraId="47CA4B40" w14:textId="5D855B0D" w:rsidR="00484C48" w:rsidRPr="00685B68" w:rsidRDefault="00484C48" w:rsidP="00484C48">
            <w:pPr>
              <w:snapToGrid w:val="0"/>
              <w:rPr>
                <w:rFonts w:asciiTheme="majorHAnsi" w:hAnsiTheme="majorHAnsi" w:cstheme="minorHAnsi"/>
                <w:bCs/>
              </w:rPr>
            </w:pPr>
            <w:r>
              <w:rPr>
                <w:rFonts w:asciiTheme="majorHAnsi" w:hAnsiTheme="majorHAnsi"/>
              </w:rPr>
              <w:t>5</w:t>
            </w:r>
            <w:r w:rsidRPr="00685B68">
              <w:rPr>
                <w:rFonts w:asciiTheme="majorHAnsi" w:hAnsiTheme="majorHAnsi"/>
              </w:rPr>
              <w:t xml:space="preserve">.1  System confirms the updates  </w:t>
            </w:r>
          </w:p>
        </w:tc>
      </w:tr>
      <w:tr w:rsidR="00484C48" w:rsidRPr="00685B68" w14:paraId="59A769C4" w14:textId="77777777" w:rsidTr="00484C48">
        <w:trPr>
          <w:cantSplit/>
          <w:trHeight w:hRule="exact" w:val="721"/>
        </w:trPr>
        <w:tc>
          <w:tcPr>
            <w:tcW w:w="20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60DC200" w14:textId="77777777" w:rsidR="00484C48" w:rsidRPr="00685B68" w:rsidRDefault="00484C48" w:rsidP="00484C48">
            <w:pPr>
              <w:snapToGrid w:val="0"/>
              <w:rPr>
                <w:rFonts w:asciiTheme="majorHAnsi" w:hAnsiTheme="majorHAnsi" w:cstheme="minorHAnsi"/>
                <w:bCs/>
              </w:rPr>
            </w:pPr>
          </w:p>
        </w:tc>
        <w:tc>
          <w:tcPr>
            <w:tcW w:w="3847" w:type="dxa"/>
            <w:tcBorders>
              <w:left w:val="single" w:sz="4" w:space="0" w:color="000000"/>
              <w:bottom w:val="single" w:sz="4" w:space="0" w:color="000000"/>
            </w:tcBorders>
          </w:tcPr>
          <w:p w14:paraId="78D84620" w14:textId="18D28399" w:rsidR="00484C48" w:rsidRPr="00685B68" w:rsidRDefault="00484C48" w:rsidP="00484C48">
            <w:pPr>
              <w:pStyle w:val="ListParagraph"/>
              <w:spacing w:before="100" w:beforeAutospacing="1" w:after="100" w:afterAutospacing="1"/>
              <w:ind w:left="1080"/>
              <w:rPr>
                <w:rFonts w:asciiTheme="majorHAnsi" w:hAnsiTheme="majorHAnsi" w:cstheme="minorHAnsi"/>
                <w:bCs/>
                <w:szCs w:val="24"/>
              </w:rPr>
            </w:pPr>
          </w:p>
        </w:tc>
        <w:tc>
          <w:tcPr>
            <w:tcW w:w="36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72872" w14:textId="1E0E7178" w:rsidR="00484C48" w:rsidRPr="00685B68" w:rsidRDefault="00484C48" w:rsidP="00484C48">
            <w:pPr>
              <w:snapToGrid w:val="0"/>
              <w:rPr>
                <w:rFonts w:asciiTheme="majorHAnsi" w:hAnsiTheme="majorHAnsi" w:cstheme="minorHAnsi"/>
                <w:bCs/>
              </w:rPr>
            </w:pPr>
            <w:r>
              <w:rPr>
                <w:rFonts w:asciiTheme="majorHAnsi" w:hAnsiTheme="majorHAnsi" w:cstheme="minorHAnsi"/>
                <w:bCs/>
              </w:rPr>
              <w:t>5</w:t>
            </w:r>
            <w:r w:rsidRPr="00685B68">
              <w:rPr>
                <w:rFonts w:asciiTheme="majorHAnsi" w:hAnsiTheme="majorHAnsi" w:cstheme="minorHAnsi"/>
                <w:bCs/>
              </w:rPr>
              <w:t xml:space="preserve">.2 </w:t>
            </w:r>
            <w:r w:rsidRPr="00685B68">
              <w:rPr>
                <w:rFonts w:asciiTheme="majorHAnsi" w:hAnsiTheme="majorHAnsi"/>
              </w:rPr>
              <w:t xml:space="preserve">  System displays the new inventory .</w:t>
            </w:r>
          </w:p>
        </w:tc>
      </w:tr>
      <w:tr w:rsidR="00484C48" w:rsidRPr="00685B68" w14:paraId="58088CBF" w14:textId="77777777" w:rsidTr="00AF13C5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C042A34" w14:textId="77777777" w:rsidR="00484C48" w:rsidRPr="00685B68" w:rsidRDefault="00484C48" w:rsidP="00484C48">
            <w:pPr>
              <w:snapToGrid w:val="0"/>
              <w:rPr>
                <w:rFonts w:asciiTheme="majorHAnsi" w:hAnsiTheme="majorHAnsi" w:cstheme="minorHAnsi"/>
                <w:bCs/>
              </w:rPr>
            </w:pPr>
            <w:r w:rsidRPr="00685B68">
              <w:rPr>
                <w:rFonts w:asciiTheme="majorHAnsi" w:hAnsiTheme="majorHAnsi" w:cstheme="minorHAnsi"/>
                <w:bCs/>
              </w:rPr>
              <w:t>Exception Conditions:</w:t>
            </w:r>
          </w:p>
        </w:tc>
        <w:tc>
          <w:tcPr>
            <w:tcW w:w="7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25AFB" w14:textId="405ABDAA" w:rsidR="00484C48" w:rsidRPr="00685B68" w:rsidRDefault="00484C48" w:rsidP="00484C48">
            <w:pPr>
              <w:pStyle w:val="ListParagraph"/>
              <w:numPr>
                <w:ilvl w:val="1"/>
                <w:numId w:val="7"/>
              </w:numPr>
              <w:snapToGrid w:val="0"/>
              <w:rPr>
                <w:rFonts w:asciiTheme="majorHAnsi" w:hAnsiTheme="majorHAnsi" w:cstheme="minorHAnsi"/>
                <w:bCs/>
                <w:szCs w:val="24"/>
              </w:rPr>
            </w:pPr>
            <w:r w:rsidRPr="00685B68">
              <w:rPr>
                <w:rFonts w:asciiTheme="majorHAnsi" w:hAnsiTheme="majorHAnsi" w:cstheme="minorHAnsi"/>
                <w:bCs/>
                <w:szCs w:val="24"/>
              </w:rPr>
              <w:t xml:space="preserve">customer is not authorized </w:t>
            </w:r>
          </w:p>
          <w:p w14:paraId="68D11EAE" w14:textId="58BB2F6F" w:rsidR="00484C48" w:rsidRPr="00685B68" w:rsidRDefault="00484C48" w:rsidP="00484C48">
            <w:pPr>
              <w:tabs>
                <w:tab w:val="right" w:pos="7282"/>
              </w:tabs>
              <w:snapToGrid w:val="0"/>
              <w:rPr>
                <w:rFonts w:asciiTheme="majorHAnsi" w:hAnsiTheme="majorHAnsi" w:cstheme="minorHAnsi"/>
                <w:bCs/>
              </w:rPr>
            </w:pPr>
            <w:r>
              <w:rPr>
                <w:rFonts w:asciiTheme="majorHAnsi" w:hAnsiTheme="majorHAnsi" w:cstheme="minorHAnsi"/>
                <w:bCs/>
              </w:rPr>
              <w:t>4</w:t>
            </w:r>
            <w:r w:rsidRPr="00685B68">
              <w:rPr>
                <w:rFonts w:asciiTheme="majorHAnsi" w:hAnsiTheme="majorHAnsi" w:cstheme="minorHAnsi"/>
                <w:bCs/>
              </w:rPr>
              <w:t xml:space="preserve">.1    item is not  in the system </w:t>
            </w:r>
            <w:r w:rsidRPr="00685B68">
              <w:rPr>
                <w:rFonts w:asciiTheme="majorHAnsi" w:hAnsiTheme="majorHAnsi" w:cstheme="minorHAnsi"/>
                <w:bCs/>
              </w:rPr>
              <w:tab/>
            </w:r>
          </w:p>
          <w:p w14:paraId="6232F5B2" w14:textId="66550B43" w:rsidR="00484C48" w:rsidRPr="00685B68" w:rsidRDefault="00484C48" w:rsidP="00484C48">
            <w:pPr>
              <w:rPr>
                <w:rFonts w:asciiTheme="majorHAnsi" w:hAnsiTheme="majorHAnsi" w:cstheme="minorHAnsi"/>
                <w:bCs/>
              </w:rPr>
            </w:pPr>
          </w:p>
        </w:tc>
      </w:tr>
    </w:tbl>
    <w:p w14:paraId="2DA5E480" w14:textId="77777777" w:rsidR="00CF1195" w:rsidRPr="00685B68" w:rsidRDefault="00CF1195" w:rsidP="00F254E8">
      <w:pPr>
        <w:rPr>
          <w:rFonts w:asciiTheme="majorHAnsi" w:hAnsiTheme="majorHAnsi"/>
          <w:bCs/>
        </w:rPr>
      </w:pPr>
      <w:bookmarkStart w:id="0" w:name="_GoBack"/>
      <w:bookmarkEnd w:id="0"/>
    </w:p>
    <w:sectPr w:rsidR="00CF1195" w:rsidRPr="00685B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A555F"/>
    <w:multiLevelType w:val="hybridMultilevel"/>
    <w:tmpl w:val="BF8AC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DE18A7"/>
    <w:multiLevelType w:val="multilevel"/>
    <w:tmpl w:val="F4CCEE2A"/>
    <w:lvl w:ilvl="0">
      <w:start w:val="2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FAD08C4"/>
    <w:multiLevelType w:val="hybridMultilevel"/>
    <w:tmpl w:val="DAF0E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935504"/>
    <w:multiLevelType w:val="hybridMultilevel"/>
    <w:tmpl w:val="9AA07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FB5CFA"/>
    <w:multiLevelType w:val="hybridMultilevel"/>
    <w:tmpl w:val="680C093E"/>
    <w:lvl w:ilvl="0" w:tplc="AF7816F0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73F7AEC"/>
    <w:multiLevelType w:val="hybridMultilevel"/>
    <w:tmpl w:val="0DA02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0A5C23"/>
    <w:multiLevelType w:val="hybridMultilevel"/>
    <w:tmpl w:val="017E8C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F20F78"/>
    <w:multiLevelType w:val="hybridMultilevel"/>
    <w:tmpl w:val="2DD23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03318F"/>
    <w:multiLevelType w:val="multilevel"/>
    <w:tmpl w:val="CB8C632C"/>
    <w:lvl w:ilvl="0">
      <w:start w:val="1"/>
      <w:numFmt w:val="decimal"/>
      <w:lvlText w:val="%1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8" w:hanging="40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3059080A"/>
    <w:multiLevelType w:val="hybridMultilevel"/>
    <w:tmpl w:val="A11E6D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6F5900"/>
    <w:multiLevelType w:val="hybridMultilevel"/>
    <w:tmpl w:val="33D016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A5635FC"/>
    <w:multiLevelType w:val="hybridMultilevel"/>
    <w:tmpl w:val="A2448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15335F"/>
    <w:multiLevelType w:val="hybridMultilevel"/>
    <w:tmpl w:val="F66644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CA3004"/>
    <w:multiLevelType w:val="hybridMultilevel"/>
    <w:tmpl w:val="A276F890"/>
    <w:lvl w:ilvl="0" w:tplc="0409000F">
      <w:start w:val="3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E4570C"/>
    <w:multiLevelType w:val="hybridMultilevel"/>
    <w:tmpl w:val="1FC2AA9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692E9B"/>
    <w:multiLevelType w:val="hybridMultilevel"/>
    <w:tmpl w:val="A38CB5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513210"/>
    <w:multiLevelType w:val="hybridMultilevel"/>
    <w:tmpl w:val="F66644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D477FF"/>
    <w:multiLevelType w:val="multilevel"/>
    <w:tmpl w:val="9E0CB21A"/>
    <w:lvl w:ilvl="0">
      <w:start w:val="1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5F5E523C"/>
    <w:multiLevelType w:val="hybridMultilevel"/>
    <w:tmpl w:val="F66644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394650"/>
    <w:multiLevelType w:val="hybridMultilevel"/>
    <w:tmpl w:val="77EE6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590229"/>
    <w:multiLevelType w:val="hybridMultilevel"/>
    <w:tmpl w:val="F66644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F27BD0"/>
    <w:multiLevelType w:val="hybridMultilevel"/>
    <w:tmpl w:val="3836E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0538B8"/>
    <w:multiLevelType w:val="hybridMultilevel"/>
    <w:tmpl w:val="37B6A9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9630E7"/>
    <w:multiLevelType w:val="multilevel"/>
    <w:tmpl w:val="B09823C6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8"/>
  </w:num>
  <w:num w:numId="2">
    <w:abstractNumId w:val="2"/>
  </w:num>
  <w:num w:numId="3">
    <w:abstractNumId w:val="5"/>
  </w:num>
  <w:num w:numId="4">
    <w:abstractNumId w:val="19"/>
  </w:num>
  <w:num w:numId="5">
    <w:abstractNumId w:val="15"/>
  </w:num>
  <w:num w:numId="6">
    <w:abstractNumId w:val="10"/>
  </w:num>
  <w:num w:numId="7">
    <w:abstractNumId w:val="17"/>
  </w:num>
  <w:num w:numId="8">
    <w:abstractNumId w:val="0"/>
  </w:num>
  <w:num w:numId="9">
    <w:abstractNumId w:val="14"/>
  </w:num>
  <w:num w:numId="10">
    <w:abstractNumId w:val="9"/>
  </w:num>
  <w:num w:numId="11">
    <w:abstractNumId w:val="1"/>
  </w:num>
  <w:num w:numId="12">
    <w:abstractNumId w:val="11"/>
  </w:num>
  <w:num w:numId="13">
    <w:abstractNumId w:val="6"/>
  </w:num>
  <w:num w:numId="14">
    <w:abstractNumId w:val="22"/>
  </w:num>
  <w:num w:numId="15">
    <w:abstractNumId w:val="20"/>
  </w:num>
  <w:num w:numId="16">
    <w:abstractNumId w:val="23"/>
  </w:num>
  <w:num w:numId="17">
    <w:abstractNumId w:val="12"/>
  </w:num>
  <w:num w:numId="18">
    <w:abstractNumId w:val="18"/>
  </w:num>
  <w:num w:numId="19">
    <w:abstractNumId w:val="16"/>
  </w:num>
  <w:num w:numId="20">
    <w:abstractNumId w:val="3"/>
  </w:num>
  <w:num w:numId="21">
    <w:abstractNumId w:val="4"/>
  </w:num>
  <w:num w:numId="22">
    <w:abstractNumId w:val="21"/>
  </w:num>
  <w:num w:numId="23">
    <w:abstractNumId w:val="7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195"/>
    <w:rsid w:val="000B2363"/>
    <w:rsid w:val="00113C5A"/>
    <w:rsid w:val="00310068"/>
    <w:rsid w:val="00351BE9"/>
    <w:rsid w:val="003B68D4"/>
    <w:rsid w:val="00476424"/>
    <w:rsid w:val="00484C48"/>
    <w:rsid w:val="005F757D"/>
    <w:rsid w:val="00685B68"/>
    <w:rsid w:val="00874FC6"/>
    <w:rsid w:val="00977EFD"/>
    <w:rsid w:val="00987783"/>
    <w:rsid w:val="009A1C6F"/>
    <w:rsid w:val="00AF13C5"/>
    <w:rsid w:val="00B85E12"/>
    <w:rsid w:val="00CF1195"/>
    <w:rsid w:val="00CF61C7"/>
    <w:rsid w:val="00D05D99"/>
    <w:rsid w:val="00D90D47"/>
    <w:rsid w:val="00E15F34"/>
    <w:rsid w:val="00E6322A"/>
    <w:rsid w:val="00ED4BFA"/>
    <w:rsid w:val="00F254E8"/>
    <w:rsid w:val="00F51F97"/>
    <w:rsid w:val="00F83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AE410"/>
  <w15:chartTrackingRefBased/>
  <w15:docId w15:val="{24E5D0FE-99BE-41D8-AA99-BDD1B064A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3C5A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1195"/>
    <w:pPr>
      <w:keepNext/>
      <w:keepLines/>
      <w:suppressAutoHyphen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eastAsia="ar-S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1195"/>
    <w:pPr>
      <w:keepNext/>
      <w:keepLines/>
      <w:suppressAutoHyphen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eastAsia="ar-S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1195"/>
    <w:pPr>
      <w:keepNext/>
      <w:keepLines/>
      <w:suppressAutoHyphen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  <w:lang w:eastAsia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1195"/>
    <w:pPr>
      <w:keepNext/>
      <w:keepLines/>
      <w:suppressAutoHyphen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szCs w:val="20"/>
      <w:lang w:eastAsia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1195"/>
    <w:pPr>
      <w:keepNext/>
      <w:keepLines/>
      <w:suppressAutoHyphens/>
      <w:spacing w:before="80" w:after="40"/>
      <w:outlineLvl w:val="4"/>
    </w:pPr>
    <w:rPr>
      <w:rFonts w:eastAsiaTheme="majorEastAsia" w:cstheme="majorBidi"/>
      <w:color w:val="0F4761" w:themeColor="accent1" w:themeShade="BF"/>
      <w:szCs w:val="20"/>
      <w:lang w:eastAsia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1195"/>
    <w:pPr>
      <w:keepNext/>
      <w:keepLines/>
      <w:suppressAutoHyphens/>
      <w:spacing w:before="40"/>
      <w:outlineLvl w:val="5"/>
    </w:pPr>
    <w:rPr>
      <w:rFonts w:eastAsiaTheme="majorEastAsia" w:cstheme="majorBidi"/>
      <w:i/>
      <w:iCs/>
      <w:color w:val="595959" w:themeColor="text1" w:themeTint="A6"/>
      <w:szCs w:val="20"/>
      <w:lang w:eastAsia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1195"/>
    <w:pPr>
      <w:keepNext/>
      <w:keepLines/>
      <w:suppressAutoHyphens/>
      <w:spacing w:before="40"/>
      <w:outlineLvl w:val="6"/>
    </w:pPr>
    <w:rPr>
      <w:rFonts w:eastAsiaTheme="majorEastAsia" w:cstheme="majorBidi"/>
      <w:color w:val="595959" w:themeColor="text1" w:themeTint="A6"/>
      <w:szCs w:val="20"/>
      <w:lang w:eastAsia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1195"/>
    <w:pPr>
      <w:keepNext/>
      <w:keepLines/>
      <w:suppressAutoHyphens/>
      <w:outlineLvl w:val="7"/>
    </w:pPr>
    <w:rPr>
      <w:rFonts w:eastAsiaTheme="majorEastAsia" w:cstheme="majorBidi"/>
      <w:i/>
      <w:iCs/>
      <w:color w:val="272727" w:themeColor="text1" w:themeTint="D8"/>
      <w:szCs w:val="20"/>
      <w:lang w:eastAsia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1195"/>
    <w:pPr>
      <w:keepNext/>
      <w:keepLines/>
      <w:suppressAutoHyphens/>
      <w:outlineLvl w:val="8"/>
    </w:pPr>
    <w:rPr>
      <w:rFonts w:eastAsiaTheme="majorEastAsia" w:cstheme="majorBidi"/>
      <w:color w:val="272727" w:themeColor="text1" w:themeTint="D8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11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11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11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11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11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11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11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11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11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1195"/>
    <w:pPr>
      <w:suppressAutoHyphens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ar-SA"/>
    </w:rPr>
  </w:style>
  <w:style w:type="character" w:customStyle="1" w:styleId="TitleChar">
    <w:name w:val="Title Char"/>
    <w:basedOn w:val="DefaultParagraphFont"/>
    <w:link w:val="Title"/>
    <w:uiPriority w:val="10"/>
    <w:rsid w:val="00CF11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1195"/>
    <w:pPr>
      <w:numPr>
        <w:ilvl w:val="1"/>
      </w:numPr>
      <w:suppressAutoHyphens/>
    </w:pPr>
    <w:rPr>
      <w:rFonts w:eastAsiaTheme="majorEastAsia" w:cstheme="majorBidi"/>
      <w:color w:val="595959" w:themeColor="text1" w:themeTint="A6"/>
      <w:spacing w:val="15"/>
      <w:sz w:val="28"/>
      <w:szCs w:val="28"/>
      <w:lang w:eastAsia="ar-SA"/>
    </w:rPr>
  </w:style>
  <w:style w:type="character" w:customStyle="1" w:styleId="SubtitleChar">
    <w:name w:val="Subtitle Char"/>
    <w:basedOn w:val="DefaultParagraphFont"/>
    <w:link w:val="Subtitle"/>
    <w:uiPriority w:val="11"/>
    <w:rsid w:val="00CF11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1195"/>
    <w:pPr>
      <w:suppressAutoHyphens/>
      <w:spacing w:before="160"/>
      <w:jc w:val="center"/>
    </w:pPr>
    <w:rPr>
      <w:i/>
      <w:iCs/>
      <w:color w:val="404040" w:themeColor="text1" w:themeTint="BF"/>
      <w:szCs w:val="20"/>
      <w:lang w:eastAsia="ar-SA"/>
    </w:rPr>
  </w:style>
  <w:style w:type="character" w:customStyle="1" w:styleId="QuoteChar">
    <w:name w:val="Quote Char"/>
    <w:basedOn w:val="DefaultParagraphFont"/>
    <w:link w:val="Quote"/>
    <w:uiPriority w:val="29"/>
    <w:rsid w:val="00CF11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1195"/>
    <w:pPr>
      <w:suppressAutoHyphens/>
      <w:ind w:left="720"/>
      <w:contextualSpacing/>
    </w:pPr>
    <w:rPr>
      <w:szCs w:val="20"/>
      <w:lang w:eastAsia="ar-SA"/>
    </w:rPr>
  </w:style>
  <w:style w:type="character" w:styleId="IntenseEmphasis">
    <w:name w:val="Intense Emphasis"/>
    <w:basedOn w:val="DefaultParagraphFont"/>
    <w:uiPriority w:val="21"/>
    <w:qFormat/>
    <w:rsid w:val="00CF11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11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uppressAutoHyphens/>
      <w:spacing w:before="360" w:after="360"/>
      <w:ind w:left="864" w:right="864"/>
      <w:jc w:val="center"/>
    </w:pPr>
    <w:rPr>
      <w:i/>
      <w:iCs/>
      <w:color w:val="0F4761" w:themeColor="accent1" w:themeShade="BF"/>
      <w:szCs w:val="20"/>
      <w:lang w:eastAsia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11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1195"/>
    <w:rPr>
      <w:b/>
      <w:bCs/>
      <w:smallCaps/>
      <w:color w:val="0F4761" w:themeColor="accent1" w:themeShade="BF"/>
      <w:spacing w:val="5"/>
    </w:rPr>
  </w:style>
  <w:style w:type="character" w:customStyle="1" w:styleId="fadeinm1hgl8">
    <w:name w:val="_fadein_m1hgl_8"/>
    <w:basedOn w:val="DefaultParagraphFont"/>
    <w:rsid w:val="00F83DA2"/>
  </w:style>
  <w:style w:type="paragraph" w:styleId="NormalWeb">
    <w:name w:val="Normal (Web)"/>
    <w:basedOn w:val="Normal"/>
    <w:uiPriority w:val="99"/>
    <w:unhideWhenUsed/>
    <w:rsid w:val="00F83DA2"/>
    <w:pPr>
      <w:spacing w:before="100" w:beforeAutospacing="1" w:after="100" w:afterAutospacing="1"/>
    </w:pPr>
  </w:style>
  <w:style w:type="character" w:customStyle="1" w:styleId="oypena">
    <w:name w:val="oypena"/>
    <w:basedOn w:val="DefaultParagraphFont"/>
    <w:rsid w:val="00351B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82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8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6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4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7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7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8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2DE496-97D7-4877-9945-C3591AB6D5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عبدالله هانى رجب محمد</dc:creator>
  <cp:keywords/>
  <dc:description/>
  <cp:lastModifiedBy>محمود احمد محمود محمد خطاب</cp:lastModifiedBy>
  <cp:revision>3</cp:revision>
  <dcterms:created xsi:type="dcterms:W3CDTF">2025-05-13T00:23:00Z</dcterms:created>
  <dcterms:modified xsi:type="dcterms:W3CDTF">2025-05-13T00:32:00Z</dcterms:modified>
</cp:coreProperties>
</file>