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B02CE" w14:textId="77777777" w:rsidR="000F0CC9" w:rsidRPr="00C677C9" w:rsidRDefault="000F0CC9" w:rsidP="00D619E4">
      <w:pPr>
        <w:pStyle w:val="EOCNL"/>
        <w:spacing w:line="240" w:lineRule="auto"/>
        <w:ind w:left="0" w:firstLine="0"/>
        <w:rPr>
          <w:rFonts w:asciiTheme="minorHAnsi" w:hAnsiTheme="minorHAnsi" w:cstheme="minorHAnsi"/>
          <w:bCs/>
          <w:sz w:val="28"/>
          <w:szCs w:val="22"/>
        </w:rPr>
      </w:pP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774"/>
      </w:tblGrid>
      <w:tr w:rsidR="00086F85" w:rsidRPr="00C677C9" w14:paraId="193FB514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49FD" w14:textId="3C2E1050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Use Case Name: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4EBF" w14:textId="74D7234B" w:rsidR="00086F85" w:rsidRPr="00D619E4" w:rsidRDefault="00FB0E98" w:rsidP="00A90B0D">
            <w:pPr>
              <w:snapToGrid w:val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Place an order</w:t>
            </w:r>
          </w:p>
        </w:tc>
      </w:tr>
      <w:tr w:rsidR="00E27976" w:rsidRPr="00C677C9" w14:paraId="341640F8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282E1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Scenario: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B793" w14:textId="32A094EF" w:rsidR="00E27976" w:rsidRPr="00D619E4" w:rsidRDefault="00400EDA" w:rsidP="00556E5D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 xml:space="preserve">places an order for items in cart </w:t>
            </w:r>
          </w:p>
        </w:tc>
      </w:tr>
      <w:tr w:rsidR="00E27976" w:rsidRPr="00C677C9" w14:paraId="11456F02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73745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 xml:space="preserve">Triggering Event: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2F59" w14:textId="62BA8CF9" w:rsidR="00E27976" w:rsidRPr="00D619E4" w:rsidRDefault="00400EDA" w:rsidP="00C97ED1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decides to purchase items from their shopping cart.</w:t>
            </w:r>
          </w:p>
        </w:tc>
      </w:tr>
      <w:tr w:rsidR="00E27976" w:rsidRPr="00C677C9" w14:paraId="3FA93214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05500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 xml:space="preserve">Brief Description: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C076" w14:textId="6F33DC00" w:rsidR="00E27976" w:rsidRPr="00D619E4" w:rsidRDefault="00400EDA" w:rsidP="00C97ED1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The customer logs in, the system retrieves the cart, checks item availability, processes payment, updates inventory, and sends confirmation.</w:t>
            </w:r>
          </w:p>
        </w:tc>
      </w:tr>
      <w:tr w:rsidR="00E27976" w:rsidRPr="00C677C9" w14:paraId="5C293E1D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3007B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Actors: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6478" w14:textId="09C9912D" w:rsidR="00E27976" w:rsidRPr="00FD3B9F" w:rsidRDefault="00400EDA" w:rsidP="00FD3B9F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FD3B9F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</w:t>
            </w:r>
          </w:p>
        </w:tc>
      </w:tr>
      <w:tr w:rsidR="00E27976" w:rsidRPr="00C677C9" w14:paraId="5737CE50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0B561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Stakeholders: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D5D" w14:textId="2C1CCDA9" w:rsidR="00400EDA" w:rsidRPr="00FD3B9F" w:rsidRDefault="00400EDA" w:rsidP="00FD3B9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</w:t>
            </w:r>
          </w:p>
        </w:tc>
      </w:tr>
      <w:tr w:rsidR="00086F85" w:rsidRPr="00C677C9" w14:paraId="722BD0E2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2B1A0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Preconditions: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4762" w14:textId="3F0C900C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has an account.</w:t>
            </w:r>
          </w:p>
          <w:p w14:paraId="06B1E85C" w14:textId="449C4529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Items are added to the shopping cart.</w:t>
            </w:r>
          </w:p>
        </w:tc>
      </w:tr>
      <w:tr w:rsidR="00086F85" w:rsidRPr="00C677C9" w14:paraId="131C074C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9688A" w14:textId="77777777" w:rsidR="00086F85" w:rsidRPr="00D619E4" w:rsidRDefault="00AB439B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Post conditions</w:t>
            </w:r>
            <w:r w:rsidR="00086F85"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9D71" w14:textId="224FC9B5" w:rsidR="00086F85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Order is placed successfully, and confirmation is sent.</w:t>
            </w:r>
            <w:r w:rsidRPr="00D619E4">
              <w:rPr>
                <w:rStyle w:val="apple-converted-space"/>
                <w:rFonts w:ascii="-webkit-standard" w:hAnsi="-webkit-standard"/>
                <w:bCs/>
                <w:color w:val="000000"/>
                <w:sz w:val="26"/>
                <w:szCs w:val="26"/>
              </w:rPr>
              <w:t> </w:t>
            </w:r>
          </w:p>
          <w:p w14:paraId="24948AF0" w14:textId="77777777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Inventory is updated.</w:t>
            </w:r>
            <w:r w:rsidRPr="00D619E4">
              <w:rPr>
                <w:rStyle w:val="apple-converted-space"/>
                <w:rFonts w:ascii="-webkit-standard" w:hAnsi="-webkit-standard"/>
                <w:bCs/>
                <w:color w:val="000000"/>
                <w:sz w:val="26"/>
                <w:szCs w:val="26"/>
              </w:rPr>
              <w:t> </w:t>
            </w:r>
          </w:p>
          <w:p w14:paraId="6425A446" w14:textId="73D09943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If payment fails or items are unavailable, error messages are shown.</w:t>
            </w:r>
          </w:p>
        </w:tc>
      </w:tr>
      <w:tr w:rsidR="00086F85" w:rsidRPr="00D619E4" w14:paraId="27E2C930" w14:textId="77777777" w:rsidTr="00556E5D">
        <w:trPr>
          <w:cantSplit/>
          <w:trHeight w:hRule="exact" w:val="395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0975F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Flow of Activities: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BEA28" w14:textId="6E34BE63" w:rsidR="00086F85" w:rsidRPr="00D619E4" w:rsidRDefault="00FB0E98" w:rsidP="0072598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Customer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E7C7" w14:textId="77777777" w:rsidR="00086F85" w:rsidRPr="00D619E4" w:rsidRDefault="00086F85" w:rsidP="0072598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System</w:t>
            </w:r>
          </w:p>
        </w:tc>
      </w:tr>
      <w:tr w:rsidR="00400EDA" w:rsidRPr="00D619E4" w14:paraId="73F40848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81A3F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</w:tcBorders>
          </w:tcPr>
          <w:p w14:paraId="2733B4EF" w14:textId="1819FB7E" w:rsidR="00400EDA" w:rsidRPr="00D619E4" w:rsidRDefault="00A83E4F" w:rsidP="00400ED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Customer must login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B10AB2" w14:textId="57C0B57F" w:rsidR="00400EDA" w:rsidRPr="00D619E4" w:rsidRDefault="00A83E4F" w:rsidP="00400EDA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1.1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checks if customer is logged in.</w:t>
            </w:r>
          </w:p>
        </w:tc>
      </w:tr>
      <w:tr w:rsidR="00400EDA" w:rsidRPr="00D619E4" w14:paraId="41491CDE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22A9C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</w:tcBorders>
          </w:tcPr>
          <w:p w14:paraId="37E97432" w14:textId="0E4EE121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initiates checkout.</w:t>
            </w:r>
          </w:p>
        </w:tc>
        <w:tc>
          <w:tcPr>
            <w:tcW w:w="3774" w:type="dxa"/>
            <w:tcBorders>
              <w:left w:val="single" w:sz="4" w:space="0" w:color="000000"/>
              <w:right w:val="single" w:sz="4" w:space="0" w:color="000000"/>
            </w:tcBorders>
          </w:tcPr>
          <w:p w14:paraId="3836B36C" w14:textId="6B0E322D" w:rsidR="00400EDA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2.1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retrieves cart items.</w:t>
            </w:r>
          </w:p>
          <w:p w14:paraId="1AA7CD94" w14:textId="1F18CD14" w:rsidR="00D619E4" w:rsidRPr="00D619E4" w:rsidRDefault="00D619E4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2.2 System checks item availability.</w:t>
            </w:r>
          </w:p>
          <w:p w14:paraId="121B6D9F" w14:textId="75FBA74A" w:rsidR="00A83E4F" w:rsidRPr="00D619E4" w:rsidRDefault="00A83E4F" w:rsidP="00A83E4F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2.</w:t>
            </w:r>
            <w:r w:rsidR="00D619E4"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3</w:t>
            </w: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System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prompts for payment info.</w:t>
            </w:r>
          </w:p>
        </w:tc>
      </w:tr>
      <w:tr w:rsidR="00400EDA" w:rsidRPr="00D619E4" w14:paraId="0CDA4FF9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53BA7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</w:tcBorders>
          </w:tcPr>
          <w:p w14:paraId="712E48B0" w14:textId="5B48008E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enters payment details.</w:t>
            </w:r>
          </w:p>
        </w:tc>
        <w:tc>
          <w:tcPr>
            <w:tcW w:w="3774" w:type="dxa"/>
            <w:tcBorders>
              <w:left w:val="single" w:sz="4" w:space="0" w:color="000000"/>
              <w:right w:val="single" w:sz="4" w:space="0" w:color="000000"/>
            </w:tcBorders>
          </w:tcPr>
          <w:p w14:paraId="4EC12F52" w14:textId="77777777" w:rsidR="00A83E4F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3.1 System processes the payment.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br/>
              <w:t>3.2 system updates inventory.</w:t>
            </w:r>
          </w:p>
          <w:p w14:paraId="17A76BAB" w14:textId="0B7BBDCB" w:rsidR="00A83E4F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3.3 System sends order confirmation.</w:t>
            </w:r>
          </w:p>
        </w:tc>
        <w:bookmarkStart w:id="0" w:name="_GoBack"/>
        <w:bookmarkEnd w:id="0"/>
      </w:tr>
      <w:tr w:rsidR="00400EDA" w:rsidRPr="00D619E4" w14:paraId="3FEBC3D2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810D3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798A3981" w14:textId="1BAF2D8D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receives confirmation.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F54F" w14:textId="77777777" w:rsidR="00400EDA" w:rsidRPr="00D619E4" w:rsidRDefault="00400EDA" w:rsidP="00400EDA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</w:p>
        </w:tc>
      </w:tr>
      <w:tr w:rsidR="00086F85" w:rsidRPr="00D619E4" w14:paraId="4C4F58A6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26C2E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47E4" w14:textId="40E1B832" w:rsidR="00086F85" w:rsidRPr="00357ED8" w:rsidRDefault="00A83E4F" w:rsidP="00A83E4F">
            <w:p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357ED8">
              <w:rPr>
                <w:rFonts w:asciiTheme="minorHAnsi" w:hAnsiTheme="minorHAnsi" w:cstheme="minorHAnsi"/>
                <w:bCs/>
                <w:sz w:val="26"/>
                <w:szCs w:val="26"/>
              </w:rPr>
              <w:t>1.1.</w:t>
            </w:r>
            <w:r w:rsidR="00357ED8" w:rsidRPr="00357ED8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</w:t>
            </w:r>
            <w:r w:rsidR="00357ED8" w:rsidRPr="00357ED8">
              <w:rPr>
                <w:rFonts w:asciiTheme="minorHAnsi" w:hAnsiTheme="minorHAnsi" w:cstheme="minorHAnsi"/>
                <w:bCs/>
                <w:szCs w:val="24"/>
              </w:rPr>
              <w:t xml:space="preserve">customer is not authorized </w:t>
            </w:r>
          </w:p>
          <w:p w14:paraId="72B0557B" w14:textId="6E0E7868" w:rsidR="00D619E4" w:rsidRPr="00D619E4" w:rsidRDefault="00D619E4" w:rsidP="00A83E4F">
            <w:pPr>
              <w:snapToGrid w:val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2.2 if the items aren’t available, then the system displays an</w:t>
            </w:r>
            <w:r w:rsidRPr="00D619E4">
              <w:rPr>
                <w:rFonts w:asciiTheme="minorHAnsi" w:hAnsiTheme="minorHAnsi" w:cstheme="minorHAnsi"/>
                <w:bCs/>
                <w:sz w:val="28"/>
                <w:szCs w:val="22"/>
              </w:rPr>
              <w:t xml:space="preserve"> </w:t>
            </w: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error.</w:t>
            </w:r>
          </w:p>
          <w:p w14:paraId="5D7E2B48" w14:textId="73155630" w:rsidR="00A83E4F" w:rsidRPr="00D619E4" w:rsidRDefault="00D619E4" w:rsidP="00A83E4F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3.2 if the payment failed, then the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displays payment error.</w:t>
            </w:r>
          </w:p>
        </w:tc>
      </w:tr>
    </w:tbl>
    <w:p w14:paraId="2715C2B0" w14:textId="77777777" w:rsidR="00E35730" w:rsidRDefault="00E35730" w:rsidP="00FB0E98">
      <w:pPr>
        <w:pStyle w:val="EOCNL"/>
        <w:spacing w:line="240" w:lineRule="auto"/>
        <w:ind w:left="0" w:firstLine="0"/>
        <w:rPr>
          <w:rFonts w:asciiTheme="minorHAnsi" w:hAnsiTheme="minorHAnsi" w:cstheme="minorHAnsi"/>
          <w:bCs/>
          <w:sz w:val="28"/>
          <w:szCs w:val="22"/>
        </w:rPr>
      </w:pPr>
    </w:p>
    <w:sectPr w:rsidR="00E35730" w:rsidSect="00284E1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FA98F" w14:textId="77777777" w:rsidR="001D014C" w:rsidRDefault="001D014C" w:rsidP="000F0CC9">
      <w:r>
        <w:separator/>
      </w:r>
    </w:p>
  </w:endnote>
  <w:endnote w:type="continuationSeparator" w:id="0">
    <w:p w14:paraId="594CD8AC" w14:textId="77777777" w:rsidR="001D014C" w:rsidRDefault="001D014C" w:rsidP="000F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341732"/>
      <w:docPartObj>
        <w:docPartGallery w:val="Page Numbers (Bottom of Page)"/>
        <w:docPartUnique/>
      </w:docPartObj>
    </w:sdtPr>
    <w:sdtEndPr/>
    <w:sdtContent>
      <w:p w14:paraId="47414915" w14:textId="617001E6" w:rsidR="000F0CC9" w:rsidRDefault="00A95B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E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9D9015" w14:textId="77777777" w:rsidR="000F0CC9" w:rsidRDefault="000F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42366" w14:textId="77777777" w:rsidR="001D014C" w:rsidRDefault="001D014C" w:rsidP="000F0CC9">
      <w:r>
        <w:separator/>
      </w:r>
    </w:p>
  </w:footnote>
  <w:footnote w:type="continuationSeparator" w:id="0">
    <w:p w14:paraId="0F344E11" w14:textId="77777777" w:rsidR="001D014C" w:rsidRDefault="001D014C" w:rsidP="000F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A06D6" w14:textId="77777777" w:rsidR="000F0CC9" w:rsidRDefault="000F0CC9" w:rsidP="000F0CC9">
    <w:pPr>
      <w:pStyle w:val="Header"/>
      <w:jc w:val="center"/>
    </w:pPr>
    <w:r>
      <w:t>Use case description sheet</w:t>
    </w:r>
  </w:p>
  <w:p w14:paraId="32D51E3A" w14:textId="77777777" w:rsidR="000F0CC9" w:rsidRDefault="000F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name w:val="WW8Num30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0000013"/>
    <w:multiLevelType w:val="multilevel"/>
    <w:tmpl w:val="00000013"/>
    <w:name w:val="WW8Num44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2" w15:restartNumberingAfterBreak="0">
    <w:nsid w:val="187A431F"/>
    <w:multiLevelType w:val="hybridMultilevel"/>
    <w:tmpl w:val="2018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0FB"/>
    <w:multiLevelType w:val="hybridMultilevel"/>
    <w:tmpl w:val="24A07B1E"/>
    <w:lvl w:ilvl="0" w:tplc="2CC84936">
      <w:start w:val="3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18ED"/>
    <w:multiLevelType w:val="hybridMultilevel"/>
    <w:tmpl w:val="EAAC6392"/>
    <w:lvl w:ilvl="0" w:tplc="27B4AB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FE84D64"/>
    <w:multiLevelType w:val="multilevel"/>
    <w:tmpl w:val="9CD62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Theme="minorHAnsi" w:hAnsiTheme="minorHAnsi" w:cstheme="minorHAnsi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HAnsi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HAnsi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HAnsi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HAnsi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HAnsi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HAnsi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HAnsi" w:hint="default"/>
        <w:color w:val="auto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85"/>
    <w:rsid w:val="00023426"/>
    <w:rsid w:val="00086F85"/>
    <w:rsid w:val="000F0CC9"/>
    <w:rsid w:val="001D014C"/>
    <w:rsid w:val="00223CB5"/>
    <w:rsid w:val="002709B8"/>
    <w:rsid w:val="00284E1E"/>
    <w:rsid w:val="002F0D17"/>
    <w:rsid w:val="00357ED8"/>
    <w:rsid w:val="003A2A9B"/>
    <w:rsid w:val="003B0143"/>
    <w:rsid w:val="00400EDA"/>
    <w:rsid w:val="00492447"/>
    <w:rsid w:val="00544362"/>
    <w:rsid w:val="00556E5D"/>
    <w:rsid w:val="005813ED"/>
    <w:rsid w:val="005C71C9"/>
    <w:rsid w:val="005E65D6"/>
    <w:rsid w:val="005E6C7F"/>
    <w:rsid w:val="006B5717"/>
    <w:rsid w:val="00723D06"/>
    <w:rsid w:val="007824BA"/>
    <w:rsid w:val="007F1364"/>
    <w:rsid w:val="0081272C"/>
    <w:rsid w:val="008423F4"/>
    <w:rsid w:val="00891B2F"/>
    <w:rsid w:val="00905A23"/>
    <w:rsid w:val="00971B99"/>
    <w:rsid w:val="009969DA"/>
    <w:rsid w:val="009A0BCC"/>
    <w:rsid w:val="009B1C84"/>
    <w:rsid w:val="00A20A7D"/>
    <w:rsid w:val="00A23D71"/>
    <w:rsid w:val="00A83E4F"/>
    <w:rsid w:val="00A90B0D"/>
    <w:rsid w:val="00A95B7B"/>
    <w:rsid w:val="00AB439B"/>
    <w:rsid w:val="00B932F7"/>
    <w:rsid w:val="00BA6917"/>
    <w:rsid w:val="00C677C9"/>
    <w:rsid w:val="00CD59B2"/>
    <w:rsid w:val="00D60E5B"/>
    <w:rsid w:val="00D619E4"/>
    <w:rsid w:val="00E27976"/>
    <w:rsid w:val="00E35730"/>
    <w:rsid w:val="00E44B45"/>
    <w:rsid w:val="00EF690C"/>
    <w:rsid w:val="00F26A33"/>
    <w:rsid w:val="00FB0E98"/>
    <w:rsid w:val="00FC0777"/>
    <w:rsid w:val="00FD3B9F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2DD"/>
  <w15:docId w15:val="{9A3B9990-AD7D-9D45-B0B9-706E09D0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F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NL">
    <w:name w:val="EOC  NL"/>
    <w:basedOn w:val="Normal"/>
    <w:rsid w:val="00086F85"/>
    <w:pPr>
      <w:tabs>
        <w:tab w:val="left" w:pos="300"/>
      </w:tabs>
      <w:overflowPunct w:val="0"/>
      <w:autoSpaceDE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F0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CC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F0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C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00E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Nawar</dc:creator>
  <cp:lastModifiedBy>محمود احمد محمود محمد خطاب</cp:lastModifiedBy>
  <cp:revision>3</cp:revision>
  <dcterms:created xsi:type="dcterms:W3CDTF">2025-05-16T00:30:00Z</dcterms:created>
  <dcterms:modified xsi:type="dcterms:W3CDTF">2025-05-16T00:40:00Z</dcterms:modified>
</cp:coreProperties>
</file>